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﻿Flag = Flag-FR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= Français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= English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French = Français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 = Par exemple la localisation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 = Son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Music = Musique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 = La localisation française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= Cet exemple montre comment implémenter la localisation en utilisant NGUI. Pour localiser un widget, il suffit d'y attacher le script [000000]UILocalize[-]. Ce script localisera le sprite si c'est un [000000]UISprite[-], ou le texte si c'est un [000000]UILabel[-]. Si vous voulez localiser autre chose, il suffit d'implémenter la fonction [000000]OnLocalize[-]. Dans tous les cas, les données sont définies par l'intermédiaire de documents texte spécifiés dans le script [000000]Localization[-] qui doit être présent dans la scène.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