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9BE" w:rsidRDefault="0095544A" w:rsidP="0095544A">
      <w:r>
        <w:t xml:space="preserve">Tarea </w:t>
      </w:r>
    </w:p>
    <w:p w:rsidR="0095544A" w:rsidRDefault="0095544A" w:rsidP="0095544A">
      <w:pPr>
        <w:pStyle w:val="Prrafodelista"/>
        <w:numPr>
          <w:ilvl w:val="0"/>
          <w:numId w:val="2"/>
        </w:numPr>
      </w:pPr>
      <w:r>
        <w:t xml:space="preserve">Problemática </w:t>
      </w:r>
    </w:p>
    <w:p w:rsidR="0095544A" w:rsidRDefault="0095544A" w:rsidP="0095544A">
      <w:pPr>
        <w:pStyle w:val="Prrafodelista"/>
        <w:numPr>
          <w:ilvl w:val="0"/>
          <w:numId w:val="3"/>
        </w:numPr>
      </w:pPr>
      <w:r>
        <w:t>Poca maquinaria</w:t>
      </w:r>
    </w:p>
    <w:p w:rsidR="0095544A" w:rsidRDefault="001C0EE2" w:rsidP="0095544A">
      <w:pPr>
        <w:pStyle w:val="Prrafodelista"/>
        <w:numPr>
          <w:ilvl w:val="0"/>
          <w:numId w:val="3"/>
        </w:numPr>
      </w:pPr>
      <w:r>
        <w:t xml:space="preserve">Inventario saturado </w:t>
      </w:r>
    </w:p>
    <w:p w:rsidR="001C0EE2" w:rsidRDefault="001C0EE2" w:rsidP="0095544A">
      <w:pPr>
        <w:pStyle w:val="Prrafodelista"/>
        <w:numPr>
          <w:ilvl w:val="0"/>
          <w:numId w:val="3"/>
        </w:numPr>
      </w:pPr>
      <w:r>
        <w:t>Baja eficiencia en procesos</w:t>
      </w:r>
    </w:p>
    <w:p w:rsidR="001C0EE2" w:rsidRDefault="001C0EE2" w:rsidP="0095544A">
      <w:pPr>
        <w:pStyle w:val="Prrafodelista"/>
        <w:numPr>
          <w:ilvl w:val="0"/>
          <w:numId w:val="3"/>
        </w:numPr>
      </w:pPr>
      <w:r>
        <w:t xml:space="preserve">Poca estandarización </w:t>
      </w:r>
    </w:p>
    <w:p w:rsidR="001C0EE2" w:rsidRDefault="001C0EE2" w:rsidP="001C0EE2">
      <w:pPr>
        <w:pStyle w:val="Prrafodelista"/>
        <w:numPr>
          <w:ilvl w:val="0"/>
          <w:numId w:val="2"/>
        </w:numPr>
      </w:pPr>
      <w:r>
        <w:t>Selección de modelo de toma de decisiones</w:t>
      </w:r>
    </w:p>
    <w:p w:rsidR="001C0EE2" w:rsidRDefault="001C0EE2" w:rsidP="001C0EE2">
      <w:pPr>
        <w:pStyle w:val="Prrafodelista"/>
        <w:numPr>
          <w:ilvl w:val="0"/>
          <w:numId w:val="3"/>
        </w:numPr>
      </w:pPr>
      <w:r>
        <w:t>Modelo racional para la toma de decisiones</w:t>
      </w:r>
    </w:p>
    <w:p w:rsidR="001C0EE2" w:rsidRDefault="001C0EE2" w:rsidP="001C0EE2">
      <w:pPr>
        <w:pStyle w:val="Prrafodelista"/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748"/>
      </w:tblGrid>
      <w:tr w:rsidR="001C0EE2" w:rsidTr="001C0EE2">
        <w:tc>
          <w:tcPr>
            <w:tcW w:w="8828" w:type="dxa"/>
          </w:tcPr>
          <w:p w:rsidR="001C0EE2" w:rsidRDefault="001C0EE2" w:rsidP="001C0EE2">
            <w:pPr>
              <w:pStyle w:val="Prrafodelista"/>
              <w:numPr>
                <w:ilvl w:val="0"/>
                <w:numId w:val="4"/>
              </w:numPr>
            </w:pPr>
            <w:r>
              <w:t>Definir y diagnosticar el problema.</w:t>
            </w:r>
          </w:p>
          <w:p w:rsidR="001C0EE2" w:rsidRDefault="001C0EE2" w:rsidP="001C0EE2">
            <w:pPr>
              <w:pStyle w:val="Prrafodelista"/>
            </w:pPr>
            <w:r>
              <w:t>En la empresa existe poca maquinaria para realizar los productos, estos tienen una baja eficiencia en sus procesos de elaboración además de poca estandarización y un Inventario saturado</w:t>
            </w:r>
          </w:p>
          <w:p w:rsidR="001C0EE2" w:rsidRDefault="001C0EE2" w:rsidP="001C0EE2">
            <w:pPr>
              <w:pStyle w:val="Prrafodelista"/>
            </w:pPr>
          </w:p>
        </w:tc>
      </w:tr>
      <w:tr w:rsidR="001C0EE2" w:rsidTr="001C0EE2">
        <w:tc>
          <w:tcPr>
            <w:tcW w:w="8828" w:type="dxa"/>
          </w:tcPr>
          <w:p w:rsidR="001C0EE2" w:rsidRDefault="001C0EE2" w:rsidP="001C0EE2">
            <w:pPr>
              <w:pStyle w:val="Prrafodelista"/>
              <w:numPr>
                <w:ilvl w:val="0"/>
                <w:numId w:val="4"/>
              </w:numPr>
            </w:pPr>
            <w:r>
              <w:t xml:space="preserve">Establecer las metas </w:t>
            </w:r>
          </w:p>
          <w:p w:rsidR="001C0EE2" w:rsidRDefault="001C0EE2" w:rsidP="001C0EE2">
            <w:pPr>
              <w:pStyle w:val="Prrafodelista"/>
            </w:pPr>
            <w:r>
              <w:t>Mejorar la gestión del inventario</w:t>
            </w:r>
          </w:p>
          <w:p w:rsidR="001C0EE2" w:rsidRDefault="001C0EE2" w:rsidP="001C0EE2">
            <w:pPr>
              <w:pStyle w:val="Prrafodelista"/>
            </w:pPr>
            <w:r>
              <w:t>Aumentar eficiencia en procesos</w:t>
            </w:r>
          </w:p>
          <w:p w:rsidR="001C0EE2" w:rsidRDefault="001C0EE2" w:rsidP="001C0EE2">
            <w:pPr>
              <w:pStyle w:val="Prrafodelista"/>
            </w:pPr>
            <w:r>
              <w:t xml:space="preserve">Establecer y aplicar </w:t>
            </w:r>
            <w:r w:rsidR="004508AE">
              <w:t>normas</w:t>
            </w:r>
            <w:r>
              <w:t xml:space="preserve"> estandarización</w:t>
            </w:r>
            <w:r w:rsidR="00920886">
              <w:t xml:space="preserve"> de procesos </w:t>
            </w:r>
            <w:r>
              <w:t xml:space="preserve"> </w:t>
            </w:r>
          </w:p>
          <w:p w:rsidR="001C0EE2" w:rsidRDefault="001C0EE2" w:rsidP="001C0EE2">
            <w:pPr>
              <w:pStyle w:val="Prrafodelista"/>
            </w:pPr>
            <w:r>
              <w:t>Nota: El aumento de maquinaria requiere del presupuesto de la empresa</w:t>
            </w:r>
            <w:r w:rsidR="00920886">
              <w:t>.</w:t>
            </w:r>
          </w:p>
          <w:p w:rsidR="001C0EE2" w:rsidRDefault="001C0EE2" w:rsidP="001C0EE2">
            <w:pPr>
              <w:pStyle w:val="Prrafodelista"/>
            </w:pPr>
          </w:p>
        </w:tc>
      </w:tr>
      <w:tr w:rsidR="001C0EE2" w:rsidTr="001C0EE2">
        <w:tc>
          <w:tcPr>
            <w:tcW w:w="8828" w:type="dxa"/>
          </w:tcPr>
          <w:p w:rsidR="001C0EE2" w:rsidRDefault="00920886" w:rsidP="00920886">
            <w:pPr>
              <w:pStyle w:val="Prrafodelista"/>
              <w:numPr>
                <w:ilvl w:val="0"/>
                <w:numId w:val="4"/>
              </w:numPr>
            </w:pPr>
            <w:r>
              <w:t>Buscar opciones alternativas</w:t>
            </w:r>
          </w:p>
          <w:p w:rsidR="00920886" w:rsidRDefault="00920886" w:rsidP="00920886">
            <w:pPr>
              <w:pStyle w:val="Prrafodelista"/>
              <w:numPr>
                <w:ilvl w:val="0"/>
                <w:numId w:val="3"/>
              </w:numPr>
            </w:pPr>
            <w:r>
              <w:t xml:space="preserve">Implementación de un </w:t>
            </w:r>
            <w:r w:rsidR="004508AE">
              <w:t xml:space="preserve">sistema de planificación (de </w:t>
            </w:r>
            <w:r w:rsidR="00CC2835">
              <w:t>demanda)</w:t>
            </w:r>
            <w:r>
              <w:t xml:space="preserve"> para la mejora de la gestión del </w:t>
            </w:r>
            <w:r w:rsidR="00CC2835">
              <w:t>inventario.</w:t>
            </w:r>
          </w:p>
          <w:p w:rsidR="000345E5" w:rsidRDefault="000345E5" w:rsidP="000345E5">
            <w:pPr>
              <w:pStyle w:val="Prrafodelista"/>
              <w:numPr>
                <w:ilvl w:val="0"/>
                <w:numId w:val="3"/>
              </w:numPr>
            </w:pPr>
            <w:r>
              <w:t xml:space="preserve">Desarrollo de </w:t>
            </w:r>
            <w:r>
              <w:t>un sistema de planificación (de demanda) para la mejora de la gestión del inventario.</w:t>
            </w:r>
          </w:p>
          <w:p w:rsidR="00CC2835" w:rsidRDefault="000345E5" w:rsidP="00920886">
            <w:pPr>
              <w:pStyle w:val="Prrafodelista"/>
              <w:numPr>
                <w:ilvl w:val="0"/>
                <w:numId w:val="3"/>
              </w:numPr>
            </w:pPr>
            <w:r w:rsidRPr="000345E5">
              <w:t xml:space="preserve">Implementación de </w:t>
            </w:r>
            <w:r w:rsidRPr="000345E5">
              <w:t xml:space="preserve">ISO </w:t>
            </w:r>
            <w:bookmarkStart w:id="0" w:name="_GoBack"/>
            <w:bookmarkEnd w:id="0"/>
            <w:r w:rsidRPr="000345E5">
              <w:t>9001: La norma ISO 9001 describe los requisitos relacionados a un sistema de gestión de calidad, ya sea para uso interno o para fines contractuales o de certificación. Por lo tanto, esta norma es un conjunto de requisitos que las compañías deben respetar.</w:t>
            </w:r>
          </w:p>
          <w:p w:rsidR="00920886" w:rsidRDefault="004508AE" w:rsidP="00920886">
            <w:pPr>
              <w:pStyle w:val="Prrafodelista"/>
              <w:numPr>
                <w:ilvl w:val="0"/>
                <w:numId w:val="3"/>
              </w:numPr>
            </w:pPr>
            <w:r>
              <w:t xml:space="preserve">Implantación de la norma </w:t>
            </w:r>
            <w:r w:rsidRPr="004508AE">
              <w:t>ISO 9004: Su propósito está basado en ocho principios de gestión de la calidad, entre ellas tenemos el suministrar lineamientos para la aplicación, el uso de un sistema de gestión y mejorar continuamente la eficacia y eficiencia del sistema de gestión de la calidad.</w:t>
            </w:r>
          </w:p>
          <w:p w:rsidR="00CC2835" w:rsidRDefault="00CC2835" w:rsidP="00CC2835">
            <w:pPr>
              <w:pStyle w:val="Prrafodelista"/>
              <w:ind w:left="1080"/>
            </w:pPr>
            <w:r w:rsidRPr="000345E5">
              <w:t>ISO 9004</w:t>
            </w:r>
            <w:r w:rsidRPr="00CC2835">
              <w:t> no necesita el reconocimiento de una certificación externa y persigue el aumento de la calidad de productos y servicios mediante herramientas de autoevaluación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8FAFA"/>
              </w:rPr>
              <w:t>.</w:t>
            </w:r>
          </w:p>
          <w:p w:rsidR="004508AE" w:rsidRDefault="004508AE" w:rsidP="00920886">
            <w:pPr>
              <w:pStyle w:val="Prrafodelista"/>
              <w:numPr>
                <w:ilvl w:val="0"/>
                <w:numId w:val="3"/>
              </w:numPr>
            </w:pPr>
          </w:p>
        </w:tc>
      </w:tr>
      <w:tr w:rsidR="001C0EE2" w:rsidTr="001C0EE2">
        <w:tc>
          <w:tcPr>
            <w:tcW w:w="8828" w:type="dxa"/>
          </w:tcPr>
          <w:p w:rsidR="004508AE" w:rsidRDefault="004508AE" w:rsidP="004508AE">
            <w:pPr>
              <w:pStyle w:val="Prrafodelista"/>
              <w:numPr>
                <w:ilvl w:val="0"/>
                <w:numId w:val="4"/>
              </w:numPr>
            </w:pPr>
            <w:r>
              <w:t>Análisis y comparación.</w:t>
            </w:r>
          </w:p>
          <w:p w:rsidR="004508AE" w:rsidRDefault="004508AE" w:rsidP="004508AE">
            <w:pPr>
              <w:pStyle w:val="Prrafodelista"/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79"/>
              <w:gridCol w:w="2434"/>
              <w:gridCol w:w="1385"/>
              <w:gridCol w:w="1102"/>
              <w:gridCol w:w="1102"/>
            </w:tblGrid>
            <w:tr w:rsidR="004508AE" w:rsidTr="004508AE">
              <w:tc>
                <w:tcPr>
                  <w:tcW w:w="779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 xml:space="preserve">Numero </w:t>
                  </w:r>
                </w:p>
              </w:tc>
              <w:tc>
                <w:tcPr>
                  <w:tcW w:w="2434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 xml:space="preserve">Alternativa </w:t>
                  </w:r>
                </w:p>
              </w:tc>
              <w:tc>
                <w:tcPr>
                  <w:tcW w:w="1385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 xml:space="preserve">Costo 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>Veneficio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>Tiempo</w:t>
                  </w:r>
                </w:p>
              </w:tc>
            </w:tr>
            <w:tr w:rsidR="004508AE" w:rsidTr="004508AE">
              <w:tc>
                <w:tcPr>
                  <w:tcW w:w="779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434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>Implementación de un sistema de planificación</w:t>
                  </w:r>
                </w:p>
              </w:tc>
              <w:tc>
                <w:tcPr>
                  <w:tcW w:w="1385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8 meses </w:t>
                  </w:r>
                </w:p>
              </w:tc>
            </w:tr>
            <w:tr w:rsidR="004508AE" w:rsidTr="004508AE">
              <w:tc>
                <w:tcPr>
                  <w:tcW w:w="779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434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 w:rsidRPr="004508AE">
                    <w:rPr>
                      <w:sz w:val="16"/>
                      <w:szCs w:val="16"/>
                    </w:rPr>
                    <w:t>Implantación de la norma ISO 9004</w:t>
                  </w:r>
                </w:p>
              </w:tc>
              <w:tc>
                <w:tcPr>
                  <w:tcW w:w="1385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02" w:type="dxa"/>
                </w:tcPr>
                <w:p w:rsidR="004508AE" w:rsidRPr="004508AE" w:rsidRDefault="004508AE" w:rsidP="004508AE">
                  <w:pPr>
                    <w:pStyle w:val="Prrafodelista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año</w:t>
                  </w:r>
                </w:p>
              </w:tc>
            </w:tr>
          </w:tbl>
          <w:p w:rsidR="004508AE" w:rsidRDefault="004508AE" w:rsidP="004508AE">
            <w:pPr>
              <w:pStyle w:val="Prrafodelista"/>
            </w:pPr>
          </w:p>
          <w:p w:rsidR="001C0EE2" w:rsidRDefault="004508AE" w:rsidP="004508AE">
            <w:pPr>
              <w:pStyle w:val="Prrafodelista"/>
            </w:pPr>
            <w:r>
              <w:t xml:space="preserve"> </w:t>
            </w:r>
          </w:p>
        </w:tc>
      </w:tr>
      <w:tr w:rsidR="001C0EE2" w:rsidTr="001C0EE2">
        <w:tc>
          <w:tcPr>
            <w:tcW w:w="8828" w:type="dxa"/>
          </w:tcPr>
          <w:p w:rsidR="001C0EE2" w:rsidRDefault="00CC2835" w:rsidP="00CC2835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 xml:space="preserve">Elección de alternativas </w:t>
            </w:r>
          </w:p>
        </w:tc>
      </w:tr>
      <w:tr w:rsidR="001C0EE2" w:rsidTr="001C0EE2">
        <w:tc>
          <w:tcPr>
            <w:tcW w:w="8828" w:type="dxa"/>
          </w:tcPr>
          <w:p w:rsidR="001C0EE2" w:rsidRDefault="001C0EE2" w:rsidP="001C0EE2">
            <w:pPr>
              <w:pStyle w:val="Prrafodelista"/>
              <w:ind w:left="0"/>
            </w:pPr>
          </w:p>
        </w:tc>
      </w:tr>
      <w:tr w:rsidR="001C0EE2" w:rsidTr="001C0EE2">
        <w:tc>
          <w:tcPr>
            <w:tcW w:w="8828" w:type="dxa"/>
          </w:tcPr>
          <w:p w:rsidR="001C0EE2" w:rsidRDefault="001C0EE2" w:rsidP="001C0EE2">
            <w:pPr>
              <w:pStyle w:val="Prrafodelista"/>
              <w:ind w:left="0"/>
            </w:pPr>
          </w:p>
        </w:tc>
      </w:tr>
      <w:tr w:rsidR="001C0EE2" w:rsidTr="001C0EE2">
        <w:tc>
          <w:tcPr>
            <w:tcW w:w="8828" w:type="dxa"/>
          </w:tcPr>
          <w:p w:rsidR="001C0EE2" w:rsidRDefault="001C0EE2" w:rsidP="001C0EE2">
            <w:pPr>
              <w:pStyle w:val="Prrafodelista"/>
              <w:ind w:left="0"/>
            </w:pPr>
          </w:p>
        </w:tc>
      </w:tr>
    </w:tbl>
    <w:p w:rsidR="001C0EE2" w:rsidRDefault="001C0EE2" w:rsidP="001C0EE2">
      <w:pPr>
        <w:pStyle w:val="Prrafodelista"/>
        <w:ind w:left="1080"/>
      </w:pPr>
      <w:r>
        <w:t xml:space="preserve"> </w:t>
      </w:r>
    </w:p>
    <w:p w:rsidR="0095544A" w:rsidRDefault="0095544A"/>
    <w:sectPr w:rsidR="00955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7F8E"/>
    <w:multiLevelType w:val="hybridMultilevel"/>
    <w:tmpl w:val="3C7E01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F2C23"/>
    <w:multiLevelType w:val="hybridMultilevel"/>
    <w:tmpl w:val="C54A2F3A"/>
    <w:lvl w:ilvl="0" w:tplc="3A6CC8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0C6A99"/>
    <w:multiLevelType w:val="hybridMultilevel"/>
    <w:tmpl w:val="41E085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B3DEA"/>
    <w:multiLevelType w:val="hybridMultilevel"/>
    <w:tmpl w:val="71A67D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EA"/>
    <w:rsid w:val="000345E5"/>
    <w:rsid w:val="001C0EE2"/>
    <w:rsid w:val="004508AE"/>
    <w:rsid w:val="004603EA"/>
    <w:rsid w:val="00487DCB"/>
    <w:rsid w:val="00743FD7"/>
    <w:rsid w:val="00920886"/>
    <w:rsid w:val="0095544A"/>
    <w:rsid w:val="00AA61E6"/>
    <w:rsid w:val="00B907F4"/>
    <w:rsid w:val="00CC2835"/>
    <w:rsid w:val="00DC5AFD"/>
    <w:rsid w:val="00F4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BFC2"/>
  <w15:chartTrackingRefBased/>
  <w15:docId w15:val="{BB0DF271-44CC-46E1-9279-79439387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4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50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bello</dc:creator>
  <cp:keywords/>
  <dc:description/>
  <cp:lastModifiedBy>eric bello</cp:lastModifiedBy>
  <cp:revision>2</cp:revision>
  <dcterms:created xsi:type="dcterms:W3CDTF">2020-01-22T18:31:00Z</dcterms:created>
  <dcterms:modified xsi:type="dcterms:W3CDTF">2020-01-24T04:11:00Z</dcterms:modified>
</cp:coreProperties>
</file>