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C9395" w14:textId="5054D41A" w:rsidR="00D32808" w:rsidRDefault="00A907DA">
      <w:r>
        <w:rPr>
          <w:noProof/>
        </w:rPr>
        <w:drawing>
          <wp:inline distT="0" distB="0" distL="0" distR="0" wp14:anchorId="6159D6FD" wp14:editId="6D0C5E6A">
            <wp:extent cx="5943600" cy="3917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DA"/>
    <w:rsid w:val="00A907DA"/>
    <w:rsid w:val="00D3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013F"/>
  <w15:chartTrackingRefBased/>
  <w15:docId w15:val="{C48C702C-7CD1-40A9-B876-47054968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Morgan</dc:creator>
  <cp:keywords/>
  <dc:description/>
  <cp:lastModifiedBy>Erica Morgan</cp:lastModifiedBy>
  <cp:revision>1</cp:revision>
  <dcterms:created xsi:type="dcterms:W3CDTF">2018-02-25T23:19:00Z</dcterms:created>
  <dcterms:modified xsi:type="dcterms:W3CDTF">2018-02-25T23:21:00Z</dcterms:modified>
</cp:coreProperties>
</file>