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2670" w14:textId="629556EC" w:rsidR="00064F44" w:rsidRDefault="003D2906" w:rsidP="00064F44">
      <w:pPr>
        <w:jc w:val="both"/>
        <w:rPr>
          <w:rFonts w:ascii="Helvetica" w:hAnsi="Helvetica"/>
          <w:bCs/>
          <w:sz w:val="24"/>
          <w:szCs w:val="24"/>
        </w:rPr>
      </w:pPr>
      <w:r>
        <w:rPr>
          <w:rFonts w:ascii="Helvetica" w:hAnsi="Helvetica" w:cs="Helvetica"/>
          <w:b/>
          <w:bCs/>
          <w:sz w:val="24"/>
          <w:szCs w:val="24"/>
        </w:rPr>
        <w:t>S</w:t>
      </w:r>
      <w:r w:rsidR="00AD2E32" w:rsidRPr="008D2951">
        <w:rPr>
          <w:rFonts w:ascii="Helvetica" w:hAnsi="Helvetica" w:cs="Helvetica"/>
          <w:b/>
          <w:bCs/>
          <w:sz w:val="24"/>
          <w:szCs w:val="24"/>
        </w:rPr>
        <w:t>upporting information – Figure 1</w:t>
      </w:r>
      <w:r w:rsidR="00064F44" w:rsidRPr="008D2951">
        <w:rPr>
          <w:rFonts w:ascii="Helvetica" w:hAnsi="Helvetica" w:cs="Helvetica"/>
          <w:sz w:val="24"/>
          <w:szCs w:val="24"/>
        </w:rPr>
        <w:t>:</w:t>
      </w:r>
      <w:r w:rsidR="00064F44" w:rsidRPr="00701799">
        <w:rPr>
          <w:rFonts w:ascii="Helvetica" w:hAnsi="Helvetica"/>
          <w:bCs/>
          <w:sz w:val="24"/>
          <w:szCs w:val="24"/>
        </w:rPr>
        <w:t xml:space="preserve"> Results from the shape analysis of SPHARM-PMD comparing left and right hippocampi among subjects with Mild Cognitive Impairment ≤ vs. &gt; </w:t>
      </w:r>
      <w:r w:rsidR="00064F44">
        <w:rPr>
          <w:rFonts w:ascii="Helvetica" w:hAnsi="Helvetica"/>
          <w:bCs/>
          <w:sz w:val="24"/>
          <w:szCs w:val="24"/>
        </w:rPr>
        <w:t xml:space="preserve">a </w:t>
      </w:r>
      <w:proofErr w:type="spellStart"/>
      <w:r w:rsidR="00064F44">
        <w:rPr>
          <w:rFonts w:ascii="Helvetica" w:hAnsi="Helvetica"/>
          <w:bCs/>
          <w:sz w:val="24"/>
          <w:szCs w:val="24"/>
        </w:rPr>
        <w:t>cutpoint</w:t>
      </w:r>
      <w:proofErr w:type="spellEnd"/>
      <w:r w:rsidR="00064F44">
        <w:rPr>
          <w:rFonts w:ascii="Helvetica" w:hAnsi="Helvetica"/>
          <w:bCs/>
          <w:sz w:val="24"/>
          <w:szCs w:val="24"/>
        </w:rPr>
        <w:t xml:space="preserve"> found in spline regression analysis </w:t>
      </w:r>
      <w:r w:rsidR="00064F44" w:rsidRPr="00701799">
        <w:rPr>
          <w:rFonts w:ascii="Helvetica" w:hAnsi="Helvetica"/>
          <w:bCs/>
          <w:sz w:val="24"/>
          <w:szCs w:val="24"/>
        </w:rPr>
        <w:t>of inorganic hexavalent selenium in cerebrospinal fluid. The color and the arrows represent the magnitude and direction, respectively, of the vector difference between the mean hippocampal shapes of the two patient groups, according to the scale on the right. Red color identifies the areas where the differences are more pronounced and the vector lengths are proportional to these differences. The vectors point to the shape of the hippocampus with concentrations of inorganic hexavalent selenium lower than the</w:t>
      </w:r>
      <w:r w:rsidR="00064F44">
        <w:rPr>
          <w:rFonts w:ascii="Helvetica" w:hAnsi="Helvetica"/>
          <w:bCs/>
          <w:sz w:val="24"/>
          <w:szCs w:val="24"/>
        </w:rPr>
        <w:t xml:space="preserve"> </w:t>
      </w:r>
      <w:proofErr w:type="spellStart"/>
      <w:r w:rsidR="00064F44">
        <w:rPr>
          <w:rFonts w:ascii="Helvetica" w:hAnsi="Helvetica"/>
          <w:bCs/>
          <w:sz w:val="24"/>
          <w:szCs w:val="24"/>
        </w:rPr>
        <w:t>cutpoint</w:t>
      </w:r>
      <w:proofErr w:type="spellEnd"/>
      <w:r w:rsidR="00064F44" w:rsidRPr="00701799">
        <w:rPr>
          <w:rFonts w:ascii="Helvetica" w:hAnsi="Helvetica"/>
          <w:bCs/>
          <w:sz w:val="24"/>
          <w:szCs w:val="24"/>
        </w:rPr>
        <w:t xml:space="preserve">, i.e. 0.2 </w:t>
      </w:r>
      <w:r w:rsidR="00064F44" w:rsidRPr="00701799">
        <w:rPr>
          <w:rFonts w:ascii="Helvetica" w:eastAsia="Times New Roman" w:hAnsi="Helvetica" w:cs="Helvetica"/>
          <w:sz w:val="24"/>
          <w:szCs w:val="24"/>
        </w:rPr>
        <w:t>(ng/mL)</w:t>
      </w:r>
      <w:r w:rsidR="00064F44" w:rsidRPr="00701799">
        <w:rPr>
          <w:rFonts w:ascii="Helvetica" w:hAnsi="Helvetica"/>
          <w:bCs/>
          <w:sz w:val="24"/>
          <w:szCs w:val="24"/>
        </w:rPr>
        <w:t>.</w:t>
      </w:r>
      <w:r w:rsidR="00064F44">
        <w:rPr>
          <w:rFonts w:ascii="Helvetica" w:hAnsi="Helvetica"/>
          <w:bCs/>
          <w:sz w:val="24"/>
          <w:szCs w:val="24"/>
        </w:rPr>
        <w:t xml:space="preserve"> </w:t>
      </w:r>
      <w:r w:rsidR="00064F44" w:rsidRPr="00AA5594">
        <w:rPr>
          <w:rFonts w:ascii="Helvetica" w:hAnsi="Helvetica"/>
          <w:bCs/>
          <w:sz w:val="24"/>
          <w:szCs w:val="24"/>
        </w:rPr>
        <w:t>For example, a large arrow pointing up and to the left in the right hippocampus indicates that, compared with someone with CSF Se below 0.2 ng/mL, someone with higher Se would have the equivalent point in the hippocampus represented by the start of the arrow shifted up and to the left as indicated by the point of the arrow, leading to a smaller overall volume</w:t>
      </w:r>
      <w:r w:rsidR="00064F44">
        <w:rPr>
          <w:rFonts w:ascii="Helvetica" w:hAnsi="Helvetica"/>
          <w:bCs/>
          <w:sz w:val="24"/>
          <w:szCs w:val="24"/>
        </w:rPr>
        <w:t>.</w:t>
      </w:r>
    </w:p>
    <w:p w14:paraId="6BE1A399" w14:textId="3F20977E" w:rsidR="00AD2E32" w:rsidRDefault="00BF4470" w:rsidP="00B43019">
      <w:r>
        <w:rPr>
          <w:noProof/>
        </w:rPr>
        <w:drawing>
          <wp:inline distT="0" distB="0" distL="0" distR="0" wp14:anchorId="606087DA" wp14:editId="23681CB9">
            <wp:extent cx="6120130" cy="30499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3049905"/>
                    </a:xfrm>
                    <a:prstGeom prst="rect">
                      <a:avLst/>
                    </a:prstGeom>
                  </pic:spPr>
                </pic:pic>
              </a:graphicData>
            </a:graphic>
          </wp:inline>
        </w:drawing>
      </w:r>
    </w:p>
    <w:sectPr w:rsidR="00AD2E32" w:rsidSect="007077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31"/>
    <w:rsid w:val="00064F44"/>
    <w:rsid w:val="0008588A"/>
    <w:rsid w:val="00217375"/>
    <w:rsid w:val="00275E6C"/>
    <w:rsid w:val="002A1512"/>
    <w:rsid w:val="0031448F"/>
    <w:rsid w:val="003A40C9"/>
    <w:rsid w:val="003D2906"/>
    <w:rsid w:val="005A39CB"/>
    <w:rsid w:val="00616B69"/>
    <w:rsid w:val="00622764"/>
    <w:rsid w:val="006230A4"/>
    <w:rsid w:val="00631E11"/>
    <w:rsid w:val="00695085"/>
    <w:rsid w:val="006C42DD"/>
    <w:rsid w:val="006F178C"/>
    <w:rsid w:val="00707705"/>
    <w:rsid w:val="00740DEB"/>
    <w:rsid w:val="00841531"/>
    <w:rsid w:val="00890772"/>
    <w:rsid w:val="008D2843"/>
    <w:rsid w:val="008D2951"/>
    <w:rsid w:val="00950B72"/>
    <w:rsid w:val="00A738CD"/>
    <w:rsid w:val="00AB7A97"/>
    <w:rsid w:val="00AD2E32"/>
    <w:rsid w:val="00AF7E45"/>
    <w:rsid w:val="00B2166F"/>
    <w:rsid w:val="00B43019"/>
    <w:rsid w:val="00BE5DDB"/>
    <w:rsid w:val="00BF4470"/>
    <w:rsid w:val="00CB1D2D"/>
    <w:rsid w:val="00DE20C8"/>
    <w:rsid w:val="00DE673B"/>
    <w:rsid w:val="00DF7ED3"/>
    <w:rsid w:val="00E14D2F"/>
    <w:rsid w:val="00E3370C"/>
    <w:rsid w:val="00E45F15"/>
    <w:rsid w:val="00FE4B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3D83"/>
  <w15:chartTrackingRefBased/>
  <w15:docId w15:val="{6335D0CB-ADBE-46B3-A88B-77E4C9A8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064F44"/>
    <w:rPr>
      <w:sz w:val="16"/>
      <w:szCs w:val="16"/>
    </w:rPr>
  </w:style>
  <w:style w:type="paragraph" w:styleId="Testocommento">
    <w:name w:val="annotation text"/>
    <w:basedOn w:val="Normale"/>
    <w:link w:val="TestocommentoCarattere"/>
    <w:uiPriority w:val="99"/>
    <w:unhideWhenUsed/>
    <w:rsid w:val="00064F44"/>
    <w:pPr>
      <w:spacing w:line="240" w:lineRule="auto"/>
    </w:pPr>
    <w:rPr>
      <w:sz w:val="20"/>
      <w:szCs w:val="20"/>
    </w:rPr>
  </w:style>
  <w:style w:type="character" w:customStyle="1" w:styleId="TestocommentoCarattere">
    <w:name w:val="Testo commento Carattere"/>
    <w:basedOn w:val="Carpredefinitoparagrafo"/>
    <w:link w:val="Testocommento"/>
    <w:uiPriority w:val="99"/>
    <w:rsid w:val="00064F44"/>
    <w:rPr>
      <w:sz w:val="20"/>
      <w:szCs w:val="20"/>
    </w:rPr>
  </w:style>
  <w:style w:type="character" w:styleId="Collegamentoipertestuale">
    <w:name w:val="Hyperlink"/>
    <w:basedOn w:val="Carpredefinitoparagrafo"/>
    <w:uiPriority w:val="99"/>
    <w:unhideWhenUsed/>
    <w:rsid w:val="00064F44"/>
    <w:rPr>
      <w:color w:val="0000FF"/>
      <w:u w:val="single"/>
    </w:rPr>
  </w:style>
  <w:style w:type="paragraph" w:styleId="Revisione">
    <w:name w:val="Revision"/>
    <w:hidden/>
    <w:uiPriority w:val="99"/>
    <w:semiHidden/>
    <w:rsid w:val="00616B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0092">
      <w:bodyDiv w:val="1"/>
      <w:marLeft w:val="0"/>
      <w:marRight w:val="0"/>
      <w:marTop w:val="0"/>
      <w:marBottom w:val="0"/>
      <w:divBdr>
        <w:top w:val="none" w:sz="0" w:space="0" w:color="auto"/>
        <w:left w:val="none" w:sz="0" w:space="0" w:color="auto"/>
        <w:bottom w:val="none" w:sz="0" w:space="0" w:color="auto"/>
        <w:right w:val="none" w:sz="0" w:space="0" w:color="auto"/>
      </w:divBdr>
    </w:div>
    <w:div w:id="314915473">
      <w:bodyDiv w:val="1"/>
      <w:marLeft w:val="0"/>
      <w:marRight w:val="0"/>
      <w:marTop w:val="0"/>
      <w:marBottom w:val="0"/>
      <w:divBdr>
        <w:top w:val="none" w:sz="0" w:space="0" w:color="auto"/>
        <w:left w:val="none" w:sz="0" w:space="0" w:color="auto"/>
        <w:bottom w:val="none" w:sz="0" w:space="0" w:color="auto"/>
        <w:right w:val="none" w:sz="0" w:space="0" w:color="auto"/>
      </w:divBdr>
    </w:div>
    <w:div w:id="539443148">
      <w:bodyDiv w:val="1"/>
      <w:marLeft w:val="0"/>
      <w:marRight w:val="0"/>
      <w:marTop w:val="0"/>
      <w:marBottom w:val="0"/>
      <w:divBdr>
        <w:top w:val="none" w:sz="0" w:space="0" w:color="auto"/>
        <w:left w:val="none" w:sz="0" w:space="0" w:color="auto"/>
        <w:bottom w:val="none" w:sz="0" w:space="0" w:color="auto"/>
        <w:right w:val="none" w:sz="0" w:space="0" w:color="auto"/>
      </w:divBdr>
    </w:div>
    <w:div w:id="1030300960">
      <w:bodyDiv w:val="1"/>
      <w:marLeft w:val="0"/>
      <w:marRight w:val="0"/>
      <w:marTop w:val="0"/>
      <w:marBottom w:val="0"/>
      <w:divBdr>
        <w:top w:val="none" w:sz="0" w:space="0" w:color="auto"/>
        <w:left w:val="none" w:sz="0" w:space="0" w:color="auto"/>
        <w:bottom w:val="none" w:sz="0" w:space="0" w:color="auto"/>
        <w:right w:val="none" w:sz="0" w:space="0" w:color="auto"/>
      </w:divBdr>
    </w:div>
    <w:div w:id="1052994973">
      <w:bodyDiv w:val="1"/>
      <w:marLeft w:val="0"/>
      <w:marRight w:val="0"/>
      <w:marTop w:val="0"/>
      <w:marBottom w:val="0"/>
      <w:divBdr>
        <w:top w:val="none" w:sz="0" w:space="0" w:color="auto"/>
        <w:left w:val="none" w:sz="0" w:space="0" w:color="auto"/>
        <w:bottom w:val="none" w:sz="0" w:space="0" w:color="auto"/>
        <w:right w:val="none" w:sz="0" w:space="0" w:color="auto"/>
      </w:divBdr>
    </w:div>
    <w:div w:id="10777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Balboni</dc:creator>
  <cp:keywords/>
  <dc:description/>
  <cp:lastModifiedBy>Erica Balboni</cp:lastModifiedBy>
  <cp:revision>2</cp:revision>
  <dcterms:created xsi:type="dcterms:W3CDTF">2022-09-23T10:39:00Z</dcterms:created>
  <dcterms:modified xsi:type="dcterms:W3CDTF">2022-09-23T10:39:00Z</dcterms:modified>
</cp:coreProperties>
</file>