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00" w:rsidRDefault="00483F00" w:rsidP="00483F00">
      <w:pPr>
        <w:pStyle w:val="Ttulo1"/>
        <w:jc w:val="center"/>
      </w:pPr>
      <w:r>
        <w:t xml:space="preserve"> -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</w:t>
      </w:r>
    </w:p>
    <w:p w:rsidR="00365936" w:rsidRDefault="00A134F6" w:rsidP="00483F00">
      <w:pPr>
        <w:pStyle w:val="Ttulo1"/>
        <w:jc w:val="center"/>
      </w:pPr>
      <w:r>
        <w:t>Relatório Técnico</w:t>
      </w:r>
      <w:r w:rsidR="00483F00">
        <w:t xml:space="preserve"> - </w:t>
      </w:r>
      <w:r w:rsidR="00A10376">
        <w:t>II</w:t>
      </w:r>
    </w:p>
    <w:p w:rsidR="00A134F6" w:rsidRDefault="00A134F6"/>
    <w:p w:rsidR="00A134F6" w:rsidRDefault="00A134F6" w:rsidP="00A134F6">
      <w:pPr>
        <w:pStyle w:val="Ttulo2"/>
      </w:pPr>
      <w:bookmarkStart w:id="0" w:name="_Toc447896771"/>
      <w:r>
        <w:t>Introdução</w:t>
      </w:r>
      <w:bookmarkEnd w:id="0"/>
    </w:p>
    <w:p w:rsidR="00A134F6" w:rsidRDefault="00044EDD" w:rsidP="00A134F6">
      <w:pPr>
        <w:spacing w:line="360" w:lineRule="auto"/>
        <w:jc w:val="both"/>
      </w:pPr>
      <w:r>
        <w:t xml:space="preserve">Este é o segundo relatório referente ao projeto de desenvolvimento da aplicação </w:t>
      </w:r>
      <w:proofErr w:type="spellStart"/>
      <w:r w:rsidRPr="00044EDD">
        <w:rPr>
          <w:i/>
        </w:rPr>
        <w:t>Urban</w:t>
      </w:r>
      <w:proofErr w:type="spellEnd"/>
      <w:r w:rsidRPr="00044EDD">
        <w:rPr>
          <w:i/>
        </w:rPr>
        <w:t xml:space="preserve"> </w:t>
      </w:r>
      <w:proofErr w:type="spellStart"/>
      <w:r w:rsidRPr="00044EDD">
        <w:rPr>
          <w:i/>
        </w:rPr>
        <w:t>Analysis</w:t>
      </w:r>
      <w:proofErr w:type="spellEnd"/>
      <w:r>
        <w:rPr>
          <w:i/>
        </w:rPr>
        <w:t xml:space="preserve"> </w:t>
      </w:r>
      <w:r>
        <w:t>e contempla as atividades desenvolvidas no período.</w:t>
      </w:r>
    </w:p>
    <w:p w:rsidR="00044EDD" w:rsidRPr="00044EDD" w:rsidRDefault="00044EDD" w:rsidP="00A134F6">
      <w:pPr>
        <w:spacing w:line="360" w:lineRule="auto"/>
        <w:jc w:val="both"/>
      </w:pPr>
    </w:p>
    <w:p w:rsidR="00A134F6" w:rsidRDefault="00A134F6" w:rsidP="00A134F6">
      <w:pPr>
        <w:pStyle w:val="Ttulo2"/>
      </w:pPr>
      <w:r>
        <w:t>Ativ</w:t>
      </w:r>
      <w:r w:rsidR="00483F00">
        <w:t>id</w:t>
      </w:r>
      <w:r>
        <w:t>ades Executadas</w:t>
      </w:r>
    </w:p>
    <w:p w:rsidR="00483F00" w:rsidRDefault="00A10376" w:rsidP="00A134F6">
      <w:pPr>
        <w:pStyle w:val="PargrafodaLista"/>
        <w:numPr>
          <w:ilvl w:val="0"/>
          <w:numId w:val="1"/>
        </w:numPr>
      </w:pPr>
      <w:r>
        <w:t xml:space="preserve">Definição da interface gráfica para a operação de </w:t>
      </w:r>
      <w:r w:rsidR="001C08E9">
        <w:t>Crescimento Urbano</w:t>
      </w:r>
      <w:r>
        <w:t>.</w:t>
      </w:r>
    </w:p>
    <w:p w:rsidR="00A10376" w:rsidRDefault="00A10376" w:rsidP="00A134F6">
      <w:pPr>
        <w:pStyle w:val="PargrafodaLista"/>
        <w:numPr>
          <w:ilvl w:val="0"/>
          <w:numId w:val="1"/>
        </w:numPr>
      </w:pPr>
      <w:r>
        <w:t>Implementação dos algoritmos da operação de Reclassificação</w:t>
      </w:r>
      <w:r w:rsidR="001C08E9">
        <w:t>:</w:t>
      </w:r>
    </w:p>
    <w:p w:rsidR="00A10376" w:rsidRDefault="00A10376" w:rsidP="00A10376">
      <w:pPr>
        <w:pStyle w:val="PargrafodaLista"/>
        <w:numPr>
          <w:ilvl w:val="1"/>
          <w:numId w:val="1"/>
        </w:numPr>
      </w:pPr>
      <w:r>
        <w:t>Algoritmo para criação da imagem “</w:t>
      </w:r>
      <w:proofErr w:type="spellStart"/>
      <w:r>
        <w:t>Urbanized</w:t>
      </w:r>
      <w:proofErr w:type="spellEnd"/>
      <w:r w:rsidR="001C08E9">
        <w:t xml:space="preserve"> </w:t>
      </w:r>
      <w:proofErr w:type="spellStart"/>
      <w:r w:rsidR="001C08E9">
        <w:t>Area</w:t>
      </w:r>
      <w:proofErr w:type="spellEnd"/>
      <w:r>
        <w:t>”</w:t>
      </w:r>
    </w:p>
    <w:p w:rsidR="001C08E9" w:rsidRDefault="001C08E9" w:rsidP="001C08E9">
      <w:pPr>
        <w:pStyle w:val="PargrafodaLista"/>
        <w:numPr>
          <w:ilvl w:val="1"/>
          <w:numId w:val="1"/>
        </w:numPr>
      </w:pPr>
      <w:r>
        <w:t>Algoritmo para criação da imagem “</w:t>
      </w:r>
      <w:proofErr w:type="spellStart"/>
      <w:r>
        <w:t>Urbanized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Open Patches”</w:t>
      </w:r>
    </w:p>
    <w:p w:rsidR="00A10376" w:rsidRDefault="00A10376" w:rsidP="00A10376">
      <w:pPr>
        <w:pStyle w:val="PargrafodaLista"/>
        <w:numPr>
          <w:ilvl w:val="1"/>
          <w:numId w:val="1"/>
        </w:numPr>
      </w:pPr>
      <w:r>
        <w:t>Algoritmo para criação da imagem “</w:t>
      </w:r>
      <w:proofErr w:type="spellStart"/>
      <w:r w:rsidR="001C08E9">
        <w:t>Urban</w:t>
      </w:r>
      <w:proofErr w:type="spellEnd"/>
      <w:r w:rsidR="001C08E9">
        <w:t xml:space="preserve"> </w:t>
      </w:r>
      <w:proofErr w:type="spellStart"/>
      <w:r>
        <w:t>FootPrint</w:t>
      </w:r>
      <w:proofErr w:type="spellEnd"/>
      <w:r>
        <w:t>”</w:t>
      </w:r>
    </w:p>
    <w:p w:rsidR="001C08E9" w:rsidRDefault="001C08E9" w:rsidP="001C08E9">
      <w:pPr>
        <w:pStyle w:val="PargrafodaLista"/>
        <w:numPr>
          <w:ilvl w:val="1"/>
          <w:numId w:val="1"/>
        </w:numPr>
      </w:pPr>
      <w:r>
        <w:t>Algoritmo para criação da imagem “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Open </w:t>
      </w:r>
      <w:proofErr w:type="spellStart"/>
      <w:r>
        <w:t>Area</w:t>
      </w:r>
      <w:proofErr w:type="spellEnd"/>
      <w:r>
        <w:t>”</w:t>
      </w:r>
    </w:p>
    <w:p w:rsidR="001C08E9" w:rsidRDefault="001C08E9" w:rsidP="001C08E9">
      <w:pPr>
        <w:pStyle w:val="PargrafodaLista"/>
        <w:numPr>
          <w:ilvl w:val="1"/>
          <w:numId w:val="1"/>
        </w:numPr>
      </w:pPr>
      <w:r>
        <w:t>Algoritmo para criação da imagem “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Open Patches</w:t>
      </w:r>
      <w:r>
        <w:t>”</w:t>
      </w:r>
    </w:p>
    <w:p w:rsidR="00A134F6" w:rsidRPr="00A33662" w:rsidRDefault="00A134F6" w:rsidP="00A134F6">
      <w:bookmarkStart w:id="1" w:name="_GoBack"/>
      <w:bookmarkEnd w:id="1"/>
    </w:p>
    <w:p w:rsidR="00A134F6" w:rsidRDefault="00A134F6" w:rsidP="00A134F6">
      <w:pPr>
        <w:pStyle w:val="Ttulo2"/>
      </w:pPr>
      <w:r>
        <w:t>Próximas Atividades</w:t>
      </w:r>
    </w:p>
    <w:p w:rsidR="00A134F6" w:rsidRDefault="00A33662" w:rsidP="00A134F6">
      <w:pPr>
        <w:pStyle w:val="PargrafodaLista"/>
        <w:numPr>
          <w:ilvl w:val="0"/>
          <w:numId w:val="3"/>
        </w:numPr>
      </w:pPr>
      <w:r>
        <w:t>Validação dos resultados obtidos pelo processo de Reclassificação</w:t>
      </w:r>
      <w:r w:rsidR="00483F00">
        <w:t>.</w:t>
      </w:r>
    </w:p>
    <w:p w:rsidR="00A134F6" w:rsidRDefault="00A33662" w:rsidP="00A134F6">
      <w:pPr>
        <w:pStyle w:val="PargrafodaLista"/>
        <w:numPr>
          <w:ilvl w:val="0"/>
          <w:numId w:val="3"/>
        </w:numPr>
      </w:pPr>
      <w:r>
        <w:t>Desenvolver os algoritmos de Crescimento Urbano que utilizam os dados gerados pelo processo de Reclassificação.</w:t>
      </w:r>
    </w:p>
    <w:p w:rsidR="00483F00" w:rsidRDefault="00483F00" w:rsidP="00A134F6">
      <w:pPr>
        <w:pStyle w:val="PargrafodaLista"/>
        <w:numPr>
          <w:ilvl w:val="0"/>
          <w:numId w:val="3"/>
        </w:numPr>
      </w:pPr>
      <w:r>
        <w:t>Previsão de entrega de uma versão beta conten</w:t>
      </w:r>
      <w:r w:rsidR="00A33662">
        <w:t>do a operação de Crescimento Urbano</w:t>
      </w:r>
      <w:r>
        <w:t>.</w:t>
      </w:r>
    </w:p>
    <w:p w:rsidR="00483F00" w:rsidRDefault="00483F00" w:rsidP="00EA0FC3">
      <w:pPr>
        <w:jc w:val="center"/>
      </w:pPr>
    </w:p>
    <w:p w:rsidR="00A10376" w:rsidRDefault="00841795" w:rsidP="00841795">
      <w:pPr>
        <w:pStyle w:val="Ttulo2"/>
      </w:pPr>
      <w:r>
        <w:t>Interface Gráfica</w:t>
      </w:r>
      <w:r w:rsidR="00615EE9">
        <w:t xml:space="preserve"> – Crescimento Urbano</w:t>
      </w:r>
    </w:p>
    <w:p w:rsidR="00534E80" w:rsidRDefault="00534E80" w:rsidP="00841795">
      <w:r>
        <w:t>A interface gráfica que define a operação de Crescimento Urbano é responsável por adquirir os parâmetros de entrada e saída do processo, além de validar as informações fornecidas pelo usuário.</w:t>
      </w:r>
    </w:p>
    <w:p w:rsidR="00534E80" w:rsidRDefault="00534E80" w:rsidP="00841795"/>
    <w:p w:rsidR="00534E80" w:rsidRDefault="00534E80" w:rsidP="00841795">
      <w:r>
        <w:t>A interface é composta pelos seguintes componentes:</w:t>
      </w:r>
    </w:p>
    <w:p w:rsidR="00534E80" w:rsidRDefault="00534E80" w:rsidP="00534E80">
      <w:pPr>
        <w:pStyle w:val="PargrafodaLista"/>
        <w:numPr>
          <w:ilvl w:val="0"/>
          <w:numId w:val="8"/>
        </w:numPr>
      </w:pPr>
      <w:r w:rsidRPr="002F6FA7">
        <w:rPr>
          <w:b/>
        </w:rPr>
        <w:t xml:space="preserve">Input </w:t>
      </w:r>
      <w:proofErr w:type="spellStart"/>
      <w:r w:rsidRPr="002F6FA7">
        <w:rPr>
          <w:b/>
        </w:rPr>
        <w:t>Images</w:t>
      </w:r>
      <w:proofErr w:type="spellEnd"/>
      <w:r>
        <w:t>: Imagens de entrada selecionadas pelo usuário.</w:t>
      </w:r>
    </w:p>
    <w:p w:rsidR="00534E80" w:rsidRDefault="00534E80" w:rsidP="00534E80">
      <w:pPr>
        <w:pStyle w:val="PargrafodaLista"/>
        <w:numPr>
          <w:ilvl w:val="0"/>
          <w:numId w:val="8"/>
        </w:numPr>
      </w:pPr>
      <w:r w:rsidRPr="002F6FA7">
        <w:rPr>
          <w:b/>
        </w:rPr>
        <w:t>Input Vector</w:t>
      </w:r>
      <w:r>
        <w:t>: Dado vetorial selecionado pelo usuário.</w:t>
      </w:r>
    </w:p>
    <w:p w:rsidR="00534E80" w:rsidRDefault="00534E80" w:rsidP="00534E80">
      <w:pPr>
        <w:pStyle w:val="PargrafodaLista"/>
        <w:numPr>
          <w:ilvl w:val="0"/>
          <w:numId w:val="8"/>
        </w:numPr>
      </w:pPr>
      <w:proofErr w:type="spellStart"/>
      <w:r w:rsidRPr="002F6FA7">
        <w:rPr>
          <w:b/>
        </w:rPr>
        <w:t>Parameters</w:t>
      </w:r>
      <w:proofErr w:type="spellEnd"/>
      <w:r>
        <w:t>:</w:t>
      </w:r>
    </w:p>
    <w:p w:rsidR="00534E80" w:rsidRDefault="002F6FA7" w:rsidP="00534E80">
      <w:pPr>
        <w:pStyle w:val="PargrafodaLista"/>
        <w:numPr>
          <w:ilvl w:val="1"/>
          <w:numId w:val="8"/>
        </w:numPr>
      </w:pPr>
      <w:proofErr w:type="spellStart"/>
      <w:r w:rsidRPr="002F6FA7">
        <w:rPr>
          <w:b/>
        </w:rPr>
        <w:t>Radius</w:t>
      </w:r>
      <w:proofErr w:type="spellEnd"/>
      <w:r>
        <w:t>: Valor do raio em metros a ser utilizado no processamento.</w:t>
      </w:r>
    </w:p>
    <w:p w:rsidR="002F6FA7" w:rsidRDefault="002F6FA7" w:rsidP="002F6FA7">
      <w:pPr>
        <w:pStyle w:val="PargrafodaLista"/>
        <w:numPr>
          <w:ilvl w:val="0"/>
          <w:numId w:val="8"/>
        </w:numPr>
      </w:pPr>
      <w:proofErr w:type="spellStart"/>
      <w:proofErr w:type="gramStart"/>
      <w:r w:rsidRPr="002F6FA7">
        <w:rPr>
          <w:b/>
        </w:rPr>
        <w:t>Calculate</w:t>
      </w:r>
      <w:proofErr w:type="spellEnd"/>
      <w:r w:rsidRPr="002F6FA7">
        <w:rPr>
          <w:b/>
        </w:rPr>
        <w:t xml:space="preserve"> Indexes</w:t>
      </w:r>
      <w:proofErr w:type="gramEnd"/>
      <w:r>
        <w:t>: Permite ao usuário optar pelo processamento dos índices.</w:t>
      </w:r>
    </w:p>
    <w:p w:rsidR="002F6FA7" w:rsidRPr="00841795" w:rsidRDefault="002F6FA7" w:rsidP="002F6FA7">
      <w:pPr>
        <w:pStyle w:val="PargrafodaLista"/>
        <w:numPr>
          <w:ilvl w:val="0"/>
          <w:numId w:val="8"/>
        </w:numPr>
      </w:pPr>
      <w:r w:rsidRPr="002F6FA7">
        <w:rPr>
          <w:b/>
        </w:rPr>
        <w:t>Output Data</w:t>
      </w:r>
      <w:r>
        <w:t>: Localização e nome base para os dados gerados pelo processamento.</w:t>
      </w:r>
    </w:p>
    <w:p w:rsidR="00EA0FC3" w:rsidRDefault="00615EE9" w:rsidP="00EA0FC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C91070" wp14:editId="6D0483A8">
            <wp:extent cx="5400040" cy="5987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D" w:rsidRDefault="004431ED"/>
    <w:p w:rsidR="002F6FA7" w:rsidRDefault="002F6FA7"/>
    <w:p w:rsidR="004431ED" w:rsidRDefault="004431ED" w:rsidP="004431ED">
      <w:pPr>
        <w:pStyle w:val="Ttulo2"/>
      </w:pPr>
      <w:r>
        <w:t>Resultado do Processo de Reclassificação</w:t>
      </w:r>
    </w:p>
    <w:p w:rsidR="002F6FA7" w:rsidRDefault="002F6FA7" w:rsidP="00743B54">
      <w:pPr>
        <w:jc w:val="both"/>
      </w:pPr>
    </w:p>
    <w:p w:rsidR="00743B54" w:rsidRDefault="00743B54" w:rsidP="00743B54">
      <w:pPr>
        <w:jc w:val="both"/>
      </w:pPr>
      <w:r>
        <w:t xml:space="preserve">O processo de Reclassificação é um processo intermediário à operação de Crescimento Urbano, no qual, para cada imagem no tempo </w:t>
      </w:r>
      <w:r w:rsidRPr="00743B54">
        <w:rPr>
          <w:b/>
          <w:i/>
        </w:rPr>
        <w:t>T</w:t>
      </w:r>
      <w:r>
        <w:t xml:space="preserve"> são gerados um par de imagens reclassificadas que serão utilizadas para a detecção do crescimento urbano.</w:t>
      </w:r>
    </w:p>
    <w:p w:rsidR="004D6AAF" w:rsidRDefault="004D6AAF" w:rsidP="004D6AAF">
      <w:pPr>
        <w:jc w:val="center"/>
      </w:pPr>
      <w:r w:rsidRPr="004D6AAF">
        <w:lastRenderedPageBreak/>
        <mc:AlternateContent>
          <mc:Choice Requires="wpg">
            <w:drawing>
              <wp:inline distT="0" distB="0" distL="0" distR="0">
                <wp:extent cx="3539810" cy="3557589"/>
                <wp:effectExtent l="0" t="0" r="22860" b="24130"/>
                <wp:docPr id="4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810" cy="3557589"/>
                          <a:chOff x="0" y="0"/>
                          <a:chExt cx="6074229" cy="5659892"/>
                        </a:xfrm>
                      </wpg:grpSpPr>
                      <wps:wsp>
                        <wps:cNvPr id="5" name="Retângulo de cantos arredondados 5"/>
                        <wps:cNvSpPr/>
                        <wps:spPr>
                          <a:xfrm>
                            <a:off x="2024744" y="0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P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D6AA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FOR EACH </w:t>
                              </w:r>
                            </w:p>
                            <w:p w:rsidR="004D6AAF" w:rsidRP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D6AA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IMAGE AT </w:t>
                              </w:r>
                              <w:proofErr w:type="gramStart"/>
                              <w:r w:rsidRPr="004D6AA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TIME  T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tângulo de cantos arredondados 6"/>
                        <wps:cNvSpPr/>
                        <wps:spPr>
                          <a:xfrm>
                            <a:off x="0" y="2512561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CREATE URBAN LANDSCAPE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tângulo de cantos arredondados 7"/>
                        <wps:cNvSpPr/>
                        <wps:spPr>
                          <a:xfrm>
                            <a:off x="4049486" y="2050598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CREATE URBAN LANDSCAPE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tângulo de cantos arredondados 8"/>
                        <wps:cNvSpPr/>
                        <wps:spPr>
                          <a:xfrm>
                            <a:off x="4049486" y="2974523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CLASSIFY FRINGE OPEN AREA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uxograma: Decisão 9"/>
                        <wps:cNvSpPr/>
                        <wps:spPr>
                          <a:xfrm>
                            <a:off x="1911982" y="1075909"/>
                            <a:ext cx="2255187" cy="137876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analysisType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tângulo de cantos arredondados 10"/>
                        <wps:cNvSpPr/>
                        <wps:spPr>
                          <a:xfrm>
                            <a:off x="2024743" y="3898448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IDENTIFY ISOLATED OPEN PATCHES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Conector angulado 11"/>
                        <wps:cNvCnPr>
                          <a:stCxn id="9" idx="1"/>
                          <a:endCxn id="6" idx="0"/>
                        </wps:cNvCnPr>
                        <wps:spPr>
                          <a:xfrm rot="10800000" flipV="1">
                            <a:off x="1012374" y="1765290"/>
                            <a:ext cx="899609" cy="747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631362" y="1244976"/>
                            <a:ext cx="1814259" cy="39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urbanized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3732040" y="1244983"/>
                            <a:ext cx="1860024" cy="39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urban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footprint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Conector angulado 14"/>
                        <wps:cNvCnPr>
                          <a:stCxn id="9" idx="3"/>
                          <a:endCxn id="7" idx="0"/>
                        </wps:cNvCnPr>
                        <wps:spPr>
                          <a:xfrm>
                            <a:off x="4166965" y="1765290"/>
                            <a:ext cx="894893" cy="2853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3037116" y="751115"/>
                            <a:ext cx="2358" cy="324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5061858" y="2801713"/>
                            <a:ext cx="0" cy="172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angulado 17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1013392" y="3262655"/>
                            <a:ext cx="1010330" cy="10123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angulado 18"/>
                        <wps:cNvCnPr>
                          <a:stCxn id="8" idx="2"/>
                          <a:endCxn id="10" idx="3"/>
                        </wps:cNvCnPr>
                        <wps:spPr>
                          <a:xfrm rot="5400000">
                            <a:off x="4281488" y="3493636"/>
                            <a:ext cx="548368" cy="10123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tângulo de cantos arredondados 19"/>
                        <wps:cNvSpPr/>
                        <wps:spPr>
                          <a:xfrm>
                            <a:off x="2024742" y="4908777"/>
                            <a:ext cx="2024743" cy="751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AAF" w:rsidRDefault="004D6AAF" w:rsidP="004D6A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ADD ISOLATED PATCHES TO MAP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Conector de seta reta 20"/>
                        <wps:cNvCnPr>
                          <a:stCxn id="10" idx="2"/>
                          <a:endCxn id="19" idx="0"/>
                        </wps:cNvCnPr>
                        <wps:spPr>
                          <a:xfrm flipH="1">
                            <a:off x="3037114" y="4649563"/>
                            <a:ext cx="1" cy="259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50" o:spid="_x0000_s1026" style="width:278.75pt;height:280.15pt;mso-position-horizontal-relative:char;mso-position-vertical-relative:line" coordsize="60742,5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">
                <v:roundrect id="Retângulo de cantos arredondados 5" o:spid="_x0000_s1027" style="position:absolute;left:20247;width:20247;height: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D6AAF" w:rsidRP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4D6AA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FOR EACH </w:t>
                        </w:r>
                      </w:p>
                      <w:p w:rsidR="004D6AAF" w:rsidRP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4D6AA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IMAGE AT </w:t>
                        </w:r>
                        <w:proofErr w:type="gramStart"/>
                        <w:r w:rsidRPr="004D6AA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TIME  T</w:t>
                        </w:r>
                        <w:proofErr w:type="gramEnd"/>
                      </w:p>
                    </w:txbxContent>
                  </v:textbox>
                </v:roundrect>
                <v:roundrect id="Retângulo de cantos arredondados 6" o:spid="_x0000_s1028" style="position:absolute;top:25125;width:20247;height: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CREATE URBAN LANDSCAPE</w:t>
                        </w:r>
                      </w:p>
                    </w:txbxContent>
                  </v:textbox>
                </v:roundrect>
                <v:roundrect id="Retângulo de cantos arredondados 7" o:spid="_x0000_s1029" style="position:absolute;left:40494;top:20505;width:20248;height:7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CREATE URBAN LANDSCAPE</w:t>
                        </w:r>
                      </w:p>
                    </w:txbxContent>
                  </v:textbox>
                </v:roundrect>
                <v:roundrect id="Retângulo de cantos arredondados 8" o:spid="_x0000_s1030" style="position:absolute;left:40494;top:29745;width:20248;height: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CLASSIFY FRINGE OPEN AREA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9" o:spid="_x0000_s1031" type="#_x0000_t110" style="position:absolute;left:19119;top:10759;width:22552;height:13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h1MAA&#10;AADaAAAADwAAAGRycy9kb3ducmV2LnhtbESPQWsCMRSE7wX/Q3hCbzVrC1JXo4hS6KnF1Yu3x+aZ&#10;LG5e1iR1t/++EYQeh5n5hlmuB9eKG4XYeFYwnRQgiGuvGzYKjoePl3cQMSFrbD2Tgl+KsF6NnpZY&#10;at/znm5VMiJDOJaowKbUlVLG2pLDOPEdcfbOPjhMWQYjdcA+w10rX4tiJh02nBcsdrS1VF+qH6eg&#10;2bm361c37HoTXGXNiS19s1LP42GzAJFoSP/hR/tTK5j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eh1MAAAADaAAAADwAAAAAAAAAAAAAAAACYAgAAZHJzL2Rvd25y&#10;ZXYueG1sUEsFBgAAAAAEAAQA9QAAAIUDAAAAAA==&#10;" fillcolor="#5b9bd5 [3204]" strokecolor="#1f4d78 [1604]" strokeweight="1pt"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analysisType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Retângulo de cantos arredondados 10" o:spid="_x0000_s1032" style="position:absolute;left:20247;top:38984;width:20247;height: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IDENTIFY ISOLATED OPEN PATCHES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do 11" o:spid="_x0000_s1033" type="#_x0000_t33" style="position:absolute;left:10123;top:17652;width:8996;height:74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S4H78AAADbAAAADwAAAGRycy9kb3ducmV2LnhtbERPTYvCMBC9C/6HMMLeNFVY0WoUEWX3&#10;IIjVi7ehGdtiM6lNrPXfG0HwNo/3OfNla0rRUO0KywqGgwgEcWp1wZmC03Hbn4BwHlljaZkUPMnB&#10;ctHtzDHW9sEHahKfiRDCLkYFufdVLKVLczLoBrYiDtzF1gZ9gHUmdY2PEG5KOYqisTRYcGjIsaJ1&#10;Tuk1uRsF11tZnYt01/w+G1rRZj+ZRn9OqZ9eu5qB8NT6r/jj/tdh/hD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S4H78AAADbAAAADwAAAAAAAAAAAAAAAACh&#10;AgAAZHJzL2Rvd25yZXYueG1sUEsFBgAAAAAEAAQA+QAAAI0DAAAAAA==&#10;" strokecolor="#5b9bd5 [3204]" strokeweight=".5pt">
                  <v:stroke endarrow="block"/>
                </v:shape>
                <v:rect id="Retângulo 12" o:spid="_x0000_s1034" style="position:absolute;left:6313;top:12449;width:18143;height:39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<v:textbox style="mso-fit-shape-to-text:t"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urbanized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area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"</w:t>
                        </w:r>
                      </w:p>
                    </w:txbxContent>
                  </v:textbox>
                </v:rect>
                <v:rect id="Retângulo 13" o:spid="_x0000_s1035" style="position:absolute;left:37320;top:12449;width:18600;height:39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4xI8AA&#10;AADbAAAADwAAAGRycy9kb3ducmV2LnhtbERPzWoCMRC+F3yHMIKXokltKbIaRaTaoqeqDzBsxt3g&#10;ZrIkcV3fvikUepuP73cWq941oqMQrWcNLxMFgrj0xnKl4XzajmcgYkI22HgmDQ+KsFoOnhZYGH/n&#10;b+qOqRI5hGOBGuqU2kLKWNbkME58S5y5iw8OU4ahkibgPYe7Rk6VepcOLeeGGlva1FRejzen4W03&#10;3X/YZ3WwrrvheS+D+uSD1qNhv56DSNSnf/Gf+8vk+a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4xI8AAAADbAAAADwAAAAAAAAAAAAAAAACYAgAAZHJzL2Rvd25y&#10;ZXYueG1sUEsFBgAAAAAEAAQA9QAAAIUDAAAAAA==&#10;" filled="f" stroked="f">
                  <v:textbox style="mso-fit-shape-to-text:t"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urban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footprint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"</w:t>
                        </w:r>
                      </w:p>
                    </w:txbxContent>
                  </v:textbox>
                </v:rect>
                <v:shape id="Conector angulado 14" o:spid="_x0000_s1036" type="#_x0000_t33" style="position:absolute;left:41669;top:17652;width:8949;height:28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hI78AAADbAAAADwAAAGRycy9kb3ducmV2LnhtbERPTWsCMRC9F/wPYQRvNatIK6tRRGwt&#10;3qoe9jhsxt3FzWRJokZ/fVMQvM3jfc58GU0rruR8Y1nBaJiBIC6tbrhScDx8vU9B+ICssbVMCu7k&#10;Ybnovc0x1/bGv3Tdh0qkEPY5KqhD6HIpfVmTQT+0HXHiTtYZDAm6SmqHtxRuWjnOsg9psOHUUGNH&#10;65rK8/5iFDSP3fcmFpbcNu4+48MXzl0KpQb9uJqBCBTDS/x0/+g0fwL/v6QD5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nQhI78AAADbAAAADwAAAAAAAAAAAAAAAACh&#10;AgAAZHJzL2Rvd25yZXYueG1sUEsFBgAAAAAEAAQA+QAAAI0DAAAAAA==&#10;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5" o:spid="_x0000_s1037" type="#_x0000_t32" style="position:absolute;left:30371;top:7511;width:23;height:3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16" o:spid="_x0000_s1038" type="#_x0000_t32" style="position:absolute;left:50618;top:28017;width:0;height:1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Conector angulado 17" o:spid="_x0000_s1039" type="#_x0000_t33" style="position:absolute;left:10133;top:32626;width:10104;height:10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t3/MEAAADbAAAADwAAAGRycy9kb3ducmV2LnhtbERPTYvCMBC9C/sfwix4s6keVu0aRRYK&#10;sp6sHtbb0IxttZl0m2jrvzeC4G0e73MWq97U4katqywrGEcxCOLc6ooLBYd9OpqBcB5ZY22ZFNzJ&#10;wWr5MVhgom3HO7plvhAhhF2CCkrvm0RKl5dk0EW2IQ7cybYGfYBtIXWLXQg3tZzE8Zc0WHFoKLGh&#10;n5LyS3Y1Cv7O/5OZPY3n2e/adnPaHtO0Pio1/OzX3yA89f4tfrk3OsyfwvOXc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e3f8wQAAANsAAAAPAAAAAAAAAAAAAAAA&#10;AKECAABkcnMvZG93bnJldi54bWxQSwUGAAAAAAQABAD5AAAAjwMAAAAA&#10;" strokecolor="#5b9bd5 [3204]" strokeweight=".5pt">
                  <v:stroke endarrow="block"/>
                </v:shape>
                <v:shape id="Conector angulado 18" o:spid="_x0000_s1040" type="#_x0000_t33" style="position:absolute;left:42814;top:34936;width:5484;height:101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0icQAAADbAAAADwAAAGRycy9kb3ducmV2LnhtbESPQWvDMAyF74X9B6PBbo3TDcLI6pau&#10;EChlOaQdO4tYS7LFcojdJvv31aGwm8R7eu/Teju7Xl1pDJ1nA6skBUVce9txY+DzXCxfQYWIbLH3&#10;TAb+KMB287BYY279xBVdT7FREsIhRwNtjEOudahbchgSPxCL9u1Hh1HWsdF2xEnCXa+f0zTTDjuW&#10;hhYH2rdU/54uzkDpfsqvD9ZVUe9e9uHyXjTHbGXM0+O8ewMVaY7/5vv1wQq+wMovMoD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M7SJxAAAANsAAAAPAAAAAAAAAAAA&#10;AAAAAKECAABkcnMvZG93bnJldi54bWxQSwUGAAAAAAQABAD5AAAAkgMAAAAA&#10;" strokecolor="#5b9bd5 [3204]" strokeweight=".5pt">
                  <v:stroke endarrow="block"/>
                </v:shape>
                <v:roundrect id="Retângulo de cantos arredondados 19" o:spid="_x0000_s1041" style="position:absolute;left:20247;top:49087;width:20247;height: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D6AAF" w:rsidRDefault="004D6AAF" w:rsidP="004D6A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ADD ISOLATED PATCHES TO MAP</w:t>
                        </w:r>
                      </w:p>
                    </w:txbxContent>
                  </v:textbox>
                </v:roundrect>
                <v:shape id="Conector de seta reta 20" o:spid="_x0000_s1042" type="#_x0000_t32" style="position:absolute;left:30371;top:46495;width:0;height:2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43B54" w:rsidRDefault="00743B54" w:rsidP="00743B54">
      <w:pPr>
        <w:jc w:val="both"/>
      </w:pPr>
      <w:r>
        <w:t>A seguir são apresentadas as imagens geradas pelo processo de Reclassificação.</w:t>
      </w:r>
    </w:p>
    <w:p w:rsidR="004431ED" w:rsidRDefault="004431ED" w:rsidP="004431ED">
      <w:pPr>
        <w:jc w:val="both"/>
      </w:pPr>
      <w:r>
        <w:t xml:space="preserve">Imagem: </w:t>
      </w:r>
      <w:r w:rsidRPr="004431ED">
        <w:t>belem_aug92_t90_final1.tif</w:t>
      </w:r>
    </w:p>
    <w:p w:rsidR="004431ED" w:rsidRDefault="004431ED" w:rsidP="00EA0FC3">
      <w:pPr>
        <w:jc w:val="center"/>
      </w:pPr>
      <w:r>
        <w:rPr>
          <w:noProof/>
          <w:lang w:eastAsia="pt-BR"/>
        </w:rPr>
        <w:drawing>
          <wp:inline distT="0" distB="0" distL="0" distR="0" wp14:anchorId="33A1724E" wp14:editId="4A52182F">
            <wp:extent cx="3617595" cy="2997642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04" t="6524" r="6487" b="2355"/>
                    <a:stretch/>
                  </pic:blipFill>
                  <pic:spPr bwMode="auto">
                    <a:xfrm>
                      <a:off x="0" y="0"/>
                      <a:ext cx="3618521" cy="299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ED" w:rsidRDefault="004431ED" w:rsidP="004431ED">
      <w:pPr>
        <w:jc w:val="both"/>
      </w:pPr>
      <w:r>
        <w:t>A imagem de entrada para o processo de Reclassific</w:t>
      </w:r>
      <w:r w:rsidR="00743B54">
        <w:t>ação é composta por 4 classes (</w:t>
      </w:r>
      <w:r>
        <w:t>4 valores de pixels apenas).</w:t>
      </w:r>
    </w:p>
    <w:p w:rsidR="004431ED" w:rsidRDefault="004431ED" w:rsidP="004431ED">
      <w:pPr>
        <w:pStyle w:val="PargrafodaLista"/>
        <w:numPr>
          <w:ilvl w:val="0"/>
          <w:numId w:val="5"/>
        </w:numPr>
        <w:jc w:val="both"/>
      </w:pPr>
      <w:r>
        <w:t>Valor 0:</w:t>
      </w:r>
      <w:r w:rsidR="00743B54">
        <w:t xml:space="preserve"> </w:t>
      </w:r>
      <w:proofErr w:type="spellStart"/>
      <w:r w:rsidR="00743B54">
        <w:t>Dummy</w:t>
      </w:r>
      <w:proofErr w:type="spellEnd"/>
      <w:r w:rsidR="00743B54">
        <w:t xml:space="preserve"> (azul)</w:t>
      </w:r>
    </w:p>
    <w:p w:rsidR="004431ED" w:rsidRDefault="004431ED" w:rsidP="004431ED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1</w:t>
      </w:r>
      <w:r>
        <w:t>:</w:t>
      </w:r>
      <w:r w:rsidR="00743B54">
        <w:t xml:space="preserve"> </w:t>
      </w:r>
      <w:proofErr w:type="spellStart"/>
      <w:r w:rsidR="00743B54">
        <w:t>Water</w:t>
      </w:r>
      <w:proofErr w:type="spellEnd"/>
      <w:r w:rsidR="00743B54">
        <w:t xml:space="preserve"> (verde)</w:t>
      </w:r>
    </w:p>
    <w:p w:rsidR="004431ED" w:rsidRDefault="004431ED" w:rsidP="004431ED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2</w:t>
      </w:r>
      <w:r>
        <w:t>:</w:t>
      </w:r>
      <w:r w:rsidR="00743B54">
        <w:t xml:space="preserve"> </w:t>
      </w:r>
      <w:proofErr w:type="spellStart"/>
      <w:r w:rsidR="00743B54">
        <w:t>Urban</w:t>
      </w:r>
      <w:proofErr w:type="spellEnd"/>
      <w:r w:rsidR="00743B54">
        <w:t xml:space="preserve"> (laranja)</w:t>
      </w:r>
    </w:p>
    <w:p w:rsidR="004431ED" w:rsidRDefault="004431ED" w:rsidP="004431ED">
      <w:pPr>
        <w:pStyle w:val="PargrafodaLista"/>
        <w:numPr>
          <w:ilvl w:val="0"/>
          <w:numId w:val="5"/>
        </w:numPr>
        <w:jc w:val="both"/>
      </w:pPr>
      <w:r>
        <w:t>Valor 3:</w:t>
      </w:r>
      <w:r w:rsidR="00743B54">
        <w:t xml:space="preserve"> </w:t>
      </w:r>
      <w:proofErr w:type="spellStart"/>
      <w:r w:rsidR="00743B54">
        <w:t>Other</w:t>
      </w:r>
      <w:proofErr w:type="spellEnd"/>
      <w:r w:rsidR="00743B54">
        <w:t xml:space="preserve"> (vermelho)</w:t>
      </w:r>
    </w:p>
    <w:p w:rsidR="00743B54" w:rsidRDefault="00743B54" w:rsidP="00743B54">
      <w:pPr>
        <w:jc w:val="both"/>
      </w:pPr>
      <w:r>
        <w:t xml:space="preserve">As cores utilizadas como legenda da imagem foram geradas de forma aleatória pelo </w:t>
      </w:r>
      <w:proofErr w:type="spellStart"/>
      <w:r>
        <w:t>TerraView</w:t>
      </w:r>
      <w:proofErr w:type="spellEnd"/>
      <w:r>
        <w:t>.</w:t>
      </w:r>
    </w:p>
    <w:p w:rsidR="00743B54" w:rsidRDefault="00743B54" w:rsidP="00743B54">
      <w:pPr>
        <w:pStyle w:val="Ttulo3"/>
      </w:pPr>
      <w:r>
        <w:lastRenderedPageBreak/>
        <w:t>Geração da imagem “</w:t>
      </w:r>
      <w:proofErr w:type="spellStart"/>
      <w:r>
        <w:t>Urbanized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</w:t>
      </w:r>
    </w:p>
    <w:p w:rsidR="00743B54" w:rsidRDefault="00743B54" w:rsidP="00743B54"/>
    <w:p w:rsidR="004D6AAF" w:rsidRPr="00743B54" w:rsidRDefault="004D6AAF" w:rsidP="004D6AAF">
      <w:pPr>
        <w:jc w:val="center"/>
      </w:pPr>
      <w:r>
        <w:rPr>
          <w:noProof/>
          <w:lang w:eastAsia="pt-BR"/>
        </w:rPr>
        <w:drawing>
          <wp:inline distT="0" distB="0" distL="0" distR="0" wp14:anchorId="733825BC" wp14:editId="0E7A4AD6">
            <wp:extent cx="3639820" cy="29755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59" t="6887" r="6188" b="2620"/>
                    <a:stretch/>
                  </pic:blipFill>
                  <pic:spPr bwMode="auto">
                    <a:xfrm>
                      <a:off x="0" y="0"/>
                      <a:ext cx="3642517" cy="297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B54" w:rsidRDefault="00743B54" w:rsidP="00743B54">
      <w:pPr>
        <w:jc w:val="both"/>
      </w:pPr>
    </w:p>
    <w:p w:rsidR="004D6AAF" w:rsidRDefault="004D6AAF" w:rsidP="004D6AAF">
      <w:pPr>
        <w:jc w:val="both"/>
      </w:pPr>
      <w:r>
        <w:t>A imagem “</w:t>
      </w:r>
      <w:proofErr w:type="spellStart"/>
      <w:r>
        <w:t>Urbanized</w:t>
      </w:r>
      <w:proofErr w:type="spellEnd"/>
      <w:r>
        <w:t xml:space="preserve"> </w:t>
      </w:r>
      <w:proofErr w:type="spellStart"/>
      <w:r>
        <w:t>Area</w:t>
      </w:r>
      <w:proofErr w:type="spellEnd"/>
      <w:r>
        <w:t>”</w:t>
      </w:r>
      <w:r>
        <w:t xml:space="preserve"> é composta por </w:t>
      </w:r>
      <w:r w:rsidR="00841795">
        <w:t>8</w:t>
      </w:r>
      <w:r>
        <w:t xml:space="preserve"> classes (</w:t>
      </w:r>
      <w:r w:rsidR="00841795">
        <w:t>8</w:t>
      </w:r>
      <w:r>
        <w:t xml:space="preserve"> valores de pixels apenas).</w:t>
      </w:r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0</w:t>
      </w:r>
      <w:r>
        <w:t xml:space="preserve">: </w:t>
      </w:r>
      <w:proofErr w:type="spellStart"/>
      <w:r>
        <w:t>Dummy</w:t>
      </w:r>
      <w:proofErr w:type="spellEnd"/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1</w:t>
      </w:r>
      <w:r>
        <w:t xml:space="preserve">: </w:t>
      </w:r>
      <w:proofErr w:type="spellStart"/>
      <w:r>
        <w:t>Urban</w:t>
      </w:r>
      <w:proofErr w:type="spellEnd"/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2</w:t>
      </w:r>
      <w:r>
        <w:t xml:space="preserve">: </w:t>
      </w:r>
      <w:r>
        <w:t xml:space="preserve">Sub </w:t>
      </w:r>
      <w:proofErr w:type="spellStart"/>
      <w:r>
        <w:t>Urban</w:t>
      </w:r>
      <w:proofErr w:type="spellEnd"/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>Valor 3</w:t>
      </w:r>
      <w:r>
        <w:t xml:space="preserve">: </w:t>
      </w:r>
      <w:r>
        <w:t>Rural</w:t>
      </w:r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>Valor 4</w:t>
      </w:r>
      <w:r>
        <w:t xml:space="preserve">: </w:t>
      </w:r>
      <w:proofErr w:type="spellStart"/>
      <w:r>
        <w:t>Urbanized</w:t>
      </w:r>
      <w:proofErr w:type="spellEnd"/>
      <w:r>
        <w:t xml:space="preserve"> Open Space</w:t>
      </w:r>
    </w:p>
    <w:p w:rsidR="00841795" w:rsidRPr="00841795" w:rsidRDefault="00841795" w:rsidP="0084179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841795">
        <w:rPr>
          <w:lang w:val="en-US"/>
        </w:rPr>
        <w:t xml:space="preserve">Valor </w:t>
      </w:r>
      <w:r w:rsidRPr="00841795">
        <w:rPr>
          <w:lang w:val="en-US"/>
        </w:rPr>
        <w:t>5</w:t>
      </w:r>
      <w:r w:rsidRPr="00841795">
        <w:rPr>
          <w:lang w:val="en-US"/>
        </w:rPr>
        <w:t xml:space="preserve">: </w:t>
      </w:r>
      <w:r>
        <w:rPr>
          <w:lang w:val="en-US"/>
        </w:rPr>
        <w:t>Captured Open Space</w:t>
      </w:r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>Valor 6</w:t>
      </w:r>
      <w:r>
        <w:t xml:space="preserve">: </w:t>
      </w:r>
      <w:r>
        <w:t>Rural Open Space</w:t>
      </w:r>
    </w:p>
    <w:p w:rsidR="004D6AAF" w:rsidRDefault="004D6AAF" w:rsidP="004D6AAF">
      <w:pPr>
        <w:pStyle w:val="PargrafodaLista"/>
        <w:numPr>
          <w:ilvl w:val="0"/>
          <w:numId w:val="5"/>
        </w:numPr>
        <w:jc w:val="both"/>
      </w:pPr>
      <w:r>
        <w:t xml:space="preserve">Valor </w:t>
      </w:r>
      <w:r>
        <w:t>7</w:t>
      </w:r>
      <w:r>
        <w:t xml:space="preserve">: </w:t>
      </w:r>
      <w:proofErr w:type="spellStart"/>
      <w:r>
        <w:t>Water</w:t>
      </w:r>
      <w:proofErr w:type="spellEnd"/>
    </w:p>
    <w:p w:rsidR="004D6AAF" w:rsidRDefault="004D6AAF" w:rsidP="004D6AAF">
      <w:pPr>
        <w:ind w:left="360"/>
        <w:jc w:val="both"/>
      </w:pPr>
    </w:p>
    <w:p w:rsidR="004D6AAF" w:rsidRDefault="004D6AAF" w:rsidP="00743B54">
      <w:pPr>
        <w:jc w:val="both"/>
      </w:pPr>
    </w:p>
    <w:p w:rsidR="004D6AAF" w:rsidRDefault="004D6AA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D6AAF" w:rsidRDefault="004D6AAF" w:rsidP="004D6AAF">
      <w:pPr>
        <w:pStyle w:val="Ttulo3"/>
      </w:pPr>
      <w:r>
        <w:lastRenderedPageBreak/>
        <w:t>Geração da imagem “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>”</w:t>
      </w:r>
    </w:p>
    <w:p w:rsidR="004D6AAF" w:rsidRDefault="004D6AAF" w:rsidP="004D6AAF"/>
    <w:p w:rsidR="004D6AAF" w:rsidRPr="00743B54" w:rsidRDefault="00841795" w:rsidP="004D6AAF">
      <w:pPr>
        <w:jc w:val="center"/>
      </w:pPr>
      <w:r>
        <w:rPr>
          <w:noProof/>
          <w:lang w:eastAsia="pt-BR"/>
        </w:rPr>
        <w:drawing>
          <wp:inline distT="0" distB="0" distL="0" distR="0" wp14:anchorId="12749A2B" wp14:editId="69B99918">
            <wp:extent cx="3629025" cy="29718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58" t="6657" r="6339" b="3030"/>
                    <a:stretch/>
                  </pic:blipFill>
                  <pic:spPr bwMode="auto">
                    <a:xfrm>
                      <a:off x="0" y="0"/>
                      <a:ext cx="36290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AAF" w:rsidRDefault="004D6AAF" w:rsidP="004D6AAF">
      <w:pPr>
        <w:jc w:val="both"/>
      </w:pPr>
    </w:p>
    <w:p w:rsidR="004D6AAF" w:rsidRDefault="004D6AAF" w:rsidP="004D6AAF">
      <w:pPr>
        <w:jc w:val="both"/>
      </w:pPr>
      <w:r>
        <w:t>A imagem “</w:t>
      </w:r>
      <w:proofErr w:type="spellStart"/>
      <w:r>
        <w:t>Urban</w:t>
      </w:r>
      <w:proofErr w:type="spellEnd"/>
      <w:r w:rsidR="00841795">
        <w:t xml:space="preserve"> </w:t>
      </w:r>
      <w:proofErr w:type="spellStart"/>
      <w:r w:rsidR="00841795">
        <w:t>Footprint</w:t>
      </w:r>
      <w:proofErr w:type="spellEnd"/>
      <w:r>
        <w:t xml:space="preserve">” é composta por </w:t>
      </w:r>
      <w:r w:rsidR="00841795">
        <w:t>8</w:t>
      </w:r>
      <w:r>
        <w:t xml:space="preserve"> classes (</w:t>
      </w:r>
      <w:r w:rsidR="00841795">
        <w:t>8</w:t>
      </w:r>
      <w:r>
        <w:t xml:space="preserve"> valores de pixels apenas).</w:t>
      </w:r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 xml:space="preserve">Valor 0: </w:t>
      </w:r>
      <w:proofErr w:type="spellStart"/>
      <w:r>
        <w:t>Dummy</w:t>
      </w:r>
      <w:proofErr w:type="spellEnd"/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 xml:space="preserve">Valor 1: </w:t>
      </w:r>
      <w:proofErr w:type="spellStart"/>
      <w:r>
        <w:t>Urban</w:t>
      </w:r>
      <w:proofErr w:type="spellEnd"/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 xml:space="preserve">Valor 2: Sub </w:t>
      </w:r>
      <w:proofErr w:type="spellStart"/>
      <w:r>
        <w:t>Urban</w:t>
      </w:r>
      <w:proofErr w:type="spellEnd"/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>Valor 3: Rural</w:t>
      </w:r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 xml:space="preserve">Valor 4: </w:t>
      </w:r>
      <w:proofErr w:type="spellStart"/>
      <w:r>
        <w:t>Fringe</w:t>
      </w:r>
      <w:proofErr w:type="spellEnd"/>
      <w:r>
        <w:t xml:space="preserve"> Open Space</w:t>
      </w:r>
    </w:p>
    <w:p w:rsidR="00841795" w:rsidRPr="00841795" w:rsidRDefault="00841795" w:rsidP="0084179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841795">
        <w:rPr>
          <w:lang w:val="en-US"/>
        </w:rPr>
        <w:t xml:space="preserve">Valor 5: </w:t>
      </w:r>
      <w:r>
        <w:rPr>
          <w:lang w:val="en-US"/>
        </w:rPr>
        <w:t>Captured Open Space</w:t>
      </w:r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>Valor 6: Rural Open Space</w:t>
      </w:r>
    </w:p>
    <w:p w:rsidR="00841795" w:rsidRDefault="00841795" w:rsidP="00841795">
      <w:pPr>
        <w:pStyle w:val="PargrafodaLista"/>
        <w:numPr>
          <w:ilvl w:val="0"/>
          <w:numId w:val="5"/>
        </w:numPr>
        <w:jc w:val="both"/>
      </w:pPr>
      <w:r>
        <w:t xml:space="preserve">Valor 7: </w:t>
      </w:r>
      <w:proofErr w:type="spellStart"/>
      <w:r>
        <w:t>Water</w:t>
      </w:r>
      <w:proofErr w:type="spellEnd"/>
    </w:p>
    <w:p w:rsidR="004D6AAF" w:rsidRDefault="004D6AAF" w:rsidP="00743B54">
      <w:pPr>
        <w:jc w:val="both"/>
      </w:pPr>
    </w:p>
    <w:p w:rsidR="00743B54" w:rsidRDefault="00743B54" w:rsidP="00743B54">
      <w:pPr>
        <w:jc w:val="both"/>
      </w:pPr>
      <w:r>
        <w:t xml:space="preserve">Ao final do processo de reclassificação teremos um par de imagens reclassificadas para cada imagem de entrada no tempo </w:t>
      </w:r>
      <w:r w:rsidRPr="00743B54">
        <w:rPr>
          <w:b/>
          <w:i/>
        </w:rPr>
        <w:t>T</w:t>
      </w:r>
      <w:r>
        <w:t>.</w:t>
      </w:r>
    </w:p>
    <w:p w:rsidR="00841795" w:rsidRDefault="00841795" w:rsidP="00743B54">
      <w:pPr>
        <w:jc w:val="both"/>
      </w:pPr>
    </w:p>
    <w:p w:rsidR="00841795" w:rsidRDefault="00841795" w:rsidP="00743B54">
      <w:pPr>
        <w:jc w:val="both"/>
      </w:pPr>
      <w:r>
        <w:t>Estas imagens, bem como as imagens intermediárias, estão disponíveis no Google Docs.</w:t>
      </w:r>
    </w:p>
    <w:p w:rsidR="00841795" w:rsidRDefault="00841795" w:rsidP="00743B54">
      <w:pPr>
        <w:jc w:val="both"/>
      </w:pPr>
    </w:p>
    <w:p w:rsidR="00841795" w:rsidRDefault="00841795" w:rsidP="00841795">
      <w:pPr>
        <w:jc w:val="center"/>
      </w:pPr>
    </w:p>
    <w:p w:rsidR="00841795" w:rsidRDefault="00841795" w:rsidP="00841795">
      <w:pPr>
        <w:jc w:val="center"/>
      </w:pPr>
    </w:p>
    <w:p w:rsidR="00841795" w:rsidRDefault="00841795" w:rsidP="00841795">
      <w:pPr>
        <w:jc w:val="center"/>
      </w:pPr>
    </w:p>
    <w:p w:rsidR="002F6FA7" w:rsidRDefault="002F6FA7" w:rsidP="00841795">
      <w:pPr>
        <w:jc w:val="center"/>
      </w:pPr>
    </w:p>
    <w:p w:rsidR="00841795" w:rsidRDefault="00841795" w:rsidP="00841795">
      <w:pPr>
        <w:jc w:val="center"/>
      </w:pPr>
      <w:r>
        <w:t>São José dos Campos, maio de 2016</w:t>
      </w:r>
    </w:p>
    <w:sectPr w:rsidR="0084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0803"/>
    <w:multiLevelType w:val="hybridMultilevel"/>
    <w:tmpl w:val="265C1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790"/>
    <w:multiLevelType w:val="hybridMultilevel"/>
    <w:tmpl w:val="E3086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127"/>
    <w:multiLevelType w:val="hybridMultilevel"/>
    <w:tmpl w:val="3C46C6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4355F33"/>
    <w:multiLevelType w:val="hybridMultilevel"/>
    <w:tmpl w:val="00807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6559"/>
    <w:multiLevelType w:val="hybridMultilevel"/>
    <w:tmpl w:val="843E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6251"/>
    <w:multiLevelType w:val="hybridMultilevel"/>
    <w:tmpl w:val="2638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68F8"/>
    <w:multiLevelType w:val="hybridMultilevel"/>
    <w:tmpl w:val="5BA89CA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6EE81626"/>
    <w:multiLevelType w:val="hybridMultilevel"/>
    <w:tmpl w:val="D7EE565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F6"/>
    <w:rsid w:val="00044EDD"/>
    <w:rsid w:val="00171B2F"/>
    <w:rsid w:val="001C08E9"/>
    <w:rsid w:val="002E5B9D"/>
    <w:rsid w:val="002F6FA7"/>
    <w:rsid w:val="00365936"/>
    <w:rsid w:val="004431ED"/>
    <w:rsid w:val="00483F00"/>
    <w:rsid w:val="004D6AAF"/>
    <w:rsid w:val="00534E80"/>
    <w:rsid w:val="00615EE9"/>
    <w:rsid w:val="00743B54"/>
    <w:rsid w:val="007C5BD6"/>
    <w:rsid w:val="00841795"/>
    <w:rsid w:val="00A10376"/>
    <w:rsid w:val="00A134F6"/>
    <w:rsid w:val="00A33662"/>
    <w:rsid w:val="00C55EEA"/>
    <w:rsid w:val="00E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154DE-E5BC-4007-B05A-D23C59E3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3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3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34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13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3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34F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43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eric.silva</dc:creator>
  <cp:keywords/>
  <dc:description/>
  <cp:lastModifiedBy>eric.silva </cp:lastModifiedBy>
  <cp:revision>7</cp:revision>
  <dcterms:created xsi:type="dcterms:W3CDTF">2016-04-14T18:35:00Z</dcterms:created>
  <dcterms:modified xsi:type="dcterms:W3CDTF">2016-05-23T14:24:00Z</dcterms:modified>
</cp:coreProperties>
</file>