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437EA" w14:textId="77777777" w:rsidR="007107B2" w:rsidRPr="003F6C93" w:rsidRDefault="007107B2" w:rsidP="007107B2">
      <w:pPr>
        <w:widowControl w:val="0"/>
        <w:spacing w:after="0" w:line="240" w:lineRule="auto"/>
        <w:jc w:val="center"/>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LDM IMPLEMENTATION EVIDENCE LIST</w:t>
      </w:r>
    </w:p>
    <w:p w14:paraId="50B1BE5C" w14:textId="77777777" w:rsidR="007107B2" w:rsidRPr="003F6C93" w:rsidRDefault="007107B2" w:rsidP="007107B2">
      <w:pPr>
        <w:widowControl w:val="0"/>
        <w:spacing w:after="0" w:line="240" w:lineRule="auto"/>
        <w:rPr>
          <w:rFonts w:ascii="Arial Narrow" w:eastAsia="Arial" w:hAnsi="Arial Narrow" w:cs="Times New Roman"/>
          <w:b/>
          <w:sz w:val="24"/>
          <w:szCs w:val="24"/>
          <w:lang w:val="en-GB" w:eastAsia="en-PH"/>
        </w:rPr>
      </w:pPr>
    </w:p>
    <w:p w14:paraId="4DE0ABA8" w14:textId="77777777" w:rsidR="007107B2" w:rsidRPr="003F6C93" w:rsidRDefault="007107B2" w:rsidP="007107B2">
      <w:pPr>
        <w:widowControl w:val="0"/>
        <w:spacing w:after="0" w:line="240" w:lineRule="auto"/>
        <w:ind w:left="2880" w:hanging="1620"/>
        <w:rPr>
          <w:rFonts w:ascii="Arial Narrow" w:eastAsia="Arial" w:hAnsi="Arial Narrow" w:cs="Times New Roman"/>
          <w:sz w:val="24"/>
          <w:szCs w:val="24"/>
          <w:lang w:val="en-GB" w:eastAsia="en-PH"/>
        </w:rPr>
      </w:pPr>
      <w:bookmarkStart w:id="0" w:name="_Hlk46873970"/>
      <w:r w:rsidRPr="003F6C93">
        <w:rPr>
          <w:rFonts w:ascii="Arial Narrow" w:eastAsia="Arial" w:hAnsi="Arial Narrow" w:cs="Times New Roman"/>
          <w:sz w:val="24"/>
          <w:szCs w:val="24"/>
          <w:lang w:val="en-GB" w:eastAsia="en-PH"/>
        </w:rPr>
        <w:t>(To build your Evidence List, refer to your Readiness Assessment Tool, School LDM Implementation Plan, TA/Coaching Plan, and M&amp;E Plan.)</w:t>
      </w:r>
    </w:p>
    <w:bookmarkEnd w:id="0"/>
    <w:p w14:paraId="3F263CE0" w14:textId="77777777" w:rsidR="007107B2" w:rsidRPr="003F6C93" w:rsidRDefault="007107B2" w:rsidP="007107B2">
      <w:pPr>
        <w:widowControl w:val="0"/>
        <w:spacing w:after="0" w:line="240" w:lineRule="auto"/>
        <w:rPr>
          <w:rFonts w:ascii="Arial Narrow" w:eastAsia="Arial" w:hAnsi="Arial Narrow" w:cs="Times New Roman"/>
          <w:b/>
          <w:sz w:val="24"/>
          <w:szCs w:val="24"/>
          <w:lang w:val="en-GB" w:eastAsia="en-PH"/>
        </w:rPr>
      </w:pPr>
    </w:p>
    <w:tbl>
      <w:tblPr>
        <w:tblW w:w="102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9"/>
        <w:gridCol w:w="3911"/>
        <w:gridCol w:w="3510"/>
      </w:tblGrid>
      <w:tr w:rsidR="007107B2" w:rsidRPr="003F6C93" w14:paraId="0DF8391E" w14:textId="77777777" w:rsidTr="007107B2">
        <w:tc>
          <w:tcPr>
            <w:tcW w:w="2839" w:type="dxa"/>
            <w:shd w:val="clear" w:color="auto" w:fill="auto"/>
            <w:tcMar>
              <w:top w:w="100" w:type="dxa"/>
              <w:left w:w="100" w:type="dxa"/>
              <w:bottom w:w="100" w:type="dxa"/>
              <w:right w:w="100" w:type="dxa"/>
            </w:tcMar>
          </w:tcPr>
          <w:p w14:paraId="38FA25FB"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 xml:space="preserve">AREAS CONCERN </w:t>
            </w:r>
          </w:p>
        </w:tc>
        <w:tc>
          <w:tcPr>
            <w:tcW w:w="3911" w:type="dxa"/>
            <w:shd w:val="clear" w:color="auto" w:fill="auto"/>
            <w:tcMar>
              <w:top w:w="100" w:type="dxa"/>
              <w:left w:w="100" w:type="dxa"/>
              <w:bottom w:w="100" w:type="dxa"/>
              <w:right w:w="100" w:type="dxa"/>
            </w:tcMar>
          </w:tcPr>
          <w:p w14:paraId="6F8FE865"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sidRPr="003F6C93">
              <w:rPr>
                <w:rFonts w:ascii="Arial Narrow" w:eastAsia="Arial" w:hAnsi="Arial Narrow" w:cs="Times New Roman"/>
                <w:b/>
                <w:sz w:val="24"/>
                <w:szCs w:val="24"/>
                <w:lang w:val="en-GB" w:eastAsia="en-PH"/>
              </w:rPr>
              <w:t xml:space="preserve">Means of Verification </w:t>
            </w:r>
          </w:p>
        </w:tc>
        <w:tc>
          <w:tcPr>
            <w:tcW w:w="3510" w:type="dxa"/>
            <w:shd w:val="clear" w:color="auto" w:fill="auto"/>
            <w:tcMar>
              <w:top w:w="100" w:type="dxa"/>
              <w:left w:w="100" w:type="dxa"/>
              <w:bottom w:w="100" w:type="dxa"/>
              <w:right w:w="100" w:type="dxa"/>
            </w:tcMar>
          </w:tcPr>
          <w:p w14:paraId="7ED35F34"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 xml:space="preserve">When to Gather </w:t>
            </w:r>
          </w:p>
        </w:tc>
      </w:tr>
      <w:tr w:rsidR="007107B2" w:rsidRPr="003F6C93" w14:paraId="5F2F69B1" w14:textId="77777777" w:rsidTr="007107B2">
        <w:tc>
          <w:tcPr>
            <w:tcW w:w="2839" w:type="dxa"/>
            <w:shd w:val="clear" w:color="auto" w:fill="auto"/>
            <w:tcMar>
              <w:top w:w="100" w:type="dxa"/>
              <w:left w:w="100" w:type="dxa"/>
              <w:bottom w:w="100" w:type="dxa"/>
              <w:right w:w="100" w:type="dxa"/>
            </w:tcMar>
          </w:tcPr>
          <w:p w14:paraId="06B3E4AE"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 xml:space="preserve">Learning Resources Management </w:t>
            </w:r>
          </w:p>
        </w:tc>
        <w:tc>
          <w:tcPr>
            <w:tcW w:w="3911" w:type="dxa"/>
            <w:shd w:val="clear" w:color="auto" w:fill="auto"/>
            <w:tcMar>
              <w:top w:w="100" w:type="dxa"/>
              <w:left w:w="100" w:type="dxa"/>
              <w:bottom w:w="100" w:type="dxa"/>
              <w:right w:w="100" w:type="dxa"/>
            </w:tcMar>
          </w:tcPr>
          <w:p w14:paraId="3E58A434"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i/>
                <w:sz w:val="24"/>
                <w:szCs w:val="24"/>
                <w:lang w:val="en-GB" w:eastAsia="en-PH"/>
              </w:rPr>
            </w:pPr>
            <w:r w:rsidRPr="003F6C93">
              <w:rPr>
                <w:rFonts w:ascii="Arial Narrow" w:eastAsia="Arial" w:hAnsi="Arial Narrow" w:cs="Times New Roman"/>
                <w:i/>
                <w:sz w:val="24"/>
                <w:szCs w:val="24"/>
                <w:lang w:val="en-GB" w:eastAsia="en-PH"/>
              </w:rPr>
              <w:t xml:space="preserve">Reflection: What are your insights in this area of concern? How does your experience help you develop your competencies aligned to your professional standards? </w:t>
            </w:r>
          </w:p>
          <w:p w14:paraId="69A0332F"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i/>
                <w:sz w:val="24"/>
                <w:szCs w:val="24"/>
                <w:lang w:val="en-GB" w:eastAsia="en-PH"/>
              </w:rPr>
            </w:pPr>
          </w:p>
          <w:p w14:paraId="41D8792D"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REFLECTION:</w:t>
            </w:r>
          </w:p>
          <w:p w14:paraId="6803DC5F" w14:textId="77777777" w:rsidR="007107B2" w:rsidRDefault="007107B2" w:rsidP="003F6C93">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p>
          <w:p w14:paraId="13B7F715" w14:textId="1F9F3ADB" w:rsidR="003F6C93" w:rsidRPr="003F6C93" w:rsidRDefault="00C33232" w:rsidP="003F6C93">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Learning resources serve aids to teachers in the teaching learning process. The School immediately responded to these learning demands by choosing, adapting and developing </w:t>
            </w:r>
            <w:proofErr w:type="gramStart"/>
            <w:r>
              <w:rPr>
                <w:rFonts w:ascii="Arial Narrow" w:eastAsia="Arial" w:hAnsi="Arial Narrow" w:cs="Times New Roman"/>
                <w:sz w:val="24"/>
                <w:szCs w:val="24"/>
                <w:lang w:val="en-GB" w:eastAsia="en-PH"/>
              </w:rPr>
              <w:t>learning  materials</w:t>
            </w:r>
            <w:proofErr w:type="gramEnd"/>
            <w:r>
              <w:rPr>
                <w:rFonts w:ascii="Arial Narrow" w:eastAsia="Arial" w:hAnsi="Arial Narrow" w:cs="Times New Roman"/>
                <w:sz w:val="24"/>
                <w:szCs w:val="24"/>
                <w:lang w:val="en-GB" w:eastAsia="en-PH"/>
              </w:rPr>
              <w:t xml:space="preserve"> that address the needs of our learners. Now, more than ever, during this pandemic, the importance of learning resource management that would assist our learners for independent and distance learning is seen. It is beneficial that </w:t>
            </w:r>
            <w:proofErr w:type="spellStart"/>
            <w:r>
              <w:rPr>
                <w:rFonts w:ascii="Arial Narrow" w:eastAsia="Arial" w:hAnsi="Arial Narrow" w:cs="Times New Roman"/>
                <w:sz w:val="24"/>
                <w:szCs w:val="24"/>
                <w:lang w:val="en-GB" w:eastAsia="en-PH"/>
              </w:rPr>
              <w:t>DepEd</w:t>
            </w:r>
            <w:proofErr w:type="spellEnd"/>
            <w:r>
              <w:rPr>
                <w:rFonts w:ascii="Arial Narrow" w:eastAsia="Arial" w:hAnsi="Arial Narrow" w:cs="Times New Roman"/>
                <w:sz w:val="24"/>
                <w:szCs w:val="24"/>
                <w:lang w:val="en-GB" w:eastAsia="en-PH"/>
              </w:rPr>
              <w:t xml:space="preserve"> is conducting different webinars to assist teachers in constructing modules that they can use in their own classes this coming school year.</w:t>
            </w:r>
          </w:p>
        </w:tc>
        <w:tc>
          <w:tcPr>
            <w:tcW w:w="3510" w:type="dxa"/>
            <w:shd w:val="clear" w:color="auto" w:fill="auto"/>
            <w:tcMar>
              <w:top w:w="100" w:type="dxa"/>
              <w:left w:w="100" w:type="dxa"/>
              <w:bottom w:w="100" w:type="dxa"/>
              <w:right w:w="100" w:type="dxa"/>
            </w:tcMar>
          </w:tcPr>
          <w:p w14:paraId="138E8D84"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sz w:val="24"/>
                <w:szCs w:val="24"/>
                <w:lang w:val="en-GB" w:eastAsia="en-PH"/>
              </w:rPr>
              <w:t xml:space="preserve">       </w:t>
            </w:r>
            <w:r w:rsidRPr="003F6C93">
              <w:rPr>
                <w:rFonts w:ascii="Arial Narrow" w:eastAsia="Arial" w:hAnsi="Arial Narrow" w:cs="Times New Roman"/>
                <w:b/>
                <w:i/>
                <w:sz w:val="24"/>
                <w:szCs w:val="24"/>
                <w:lang w:val="en-GB" w:eastAsia="en-PH"/>
              </w:rPr>
              <w:t>MOVs</w:t>
            </w:r>
          </w:p>
          <w:p w14:paraId="5ED7ACDC"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p>
          <w:p w14:paraId="130F5EB3" w14:textId="6C780379" w:rsidR="007107B2" w:rsidRPr="003F6C93" w:rsidRDefault="003F6C93" w:rsidP="007107B2">
            <w:pPr>
              <w:widowControl w:val="0"/>
              <w:numPr>
                <w:ilvl w:val="0"/>
                <w:numId w:val="7"/>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SIM</w:t>
            </w:r>
          </w:p>
          <w:p w14:paraId="4FB0A649" w14:textId="131F6B67" w:rsidR="007107B2" w:rsidRDefault="007107B2" w:rsidP="007107B2">
            <w:pPr>
              <w:widowControl w:val="0"/>
              <w:numPr>
                <w:ilvl w:val="0"/>
                <w:numId w:val="7"/>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MELC</w:t>
            </w:r>
            <w:r w:rsidR="003F6C93">
              <w:rPr>
                <w:rFonts w:ascii="Arial Narrow" w:eastAsia="Arial" w:hAnsi="Arial Narrow" w:cs="Times New Roman"/>
                <w:sz w:val="24"/>
                <w:szCs w:val="24"/>
                <w:lang w:val="en-GB" w:eastAsia="en-PH"/>
              </w:rPr>
              <w:t>s</w:t>
            </w:r>
          </w:p>
          <w:p w14:paraId="37681B98" w14:textId="08661C94" w:rsidR="003F6C93" w:rsidRPr="003F6C93" w:rsidRDefault="003F6C93" w:rsidP="007107B2">
            <w:pPr>
              <w:widowControl w:val="0"/>
              <w:numPr>
                <w:ilvl w:val="0"/>
                <w:numId w:val="7"/>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Printed &amp; Non Printed </w:t>
            </w:r>
            <w:proofErr w:type="spellStart"/>
            <w:r>
              <w:rPr>
                <w:rFonts w:ascii="Arial Narrow" w:eastAsia="Arial" w:hAnsi="Arial Narrow" w:cs="Times New Roman"/>
                <w:sz w:val="24"/>
                <w:szCs w:val="24"/>
                <w:lang w:val="en-GB" w:eastAsia="en-PH"/>
              </w:rPr>
              <w:t>Textx</w:t>
            </w:r>
            <w:proofErr w:type="spellEnd"/>
          </w:p>
          <w:p w14:paraId="46E80D45" w14:textId="77777777" w:rsidR="007107B2" w:rsidRPr="003F6C93" w:rsidRDefault="007107B2" w:rsidP="007107B2">
            <w:pPr>
              <w:widowControl w:val="0"/>
              <w:numPr>
                <w:ilvl w:val="0"/>
                <w:numId w:val="7"/>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Supplemental References</w:t>
            </w:r>
          </w:p>
          <w:p w14:paraId="4F51E63C" w14:textId="77777777" w:rsidR="007107B2" w:rsidRPr="003F6C93" w:rsidRDefault="007107B2" w:rsidP="007107B2">
            <w:pPr>
              <w:widowControl w:val="0"/>
              <w:numPr>
                <w:ilvl w:val="0"/>
                <w:numId w:val="8"/>
              </w:numPr>
              <w:pBdr>
                <w:top w:val="nil"/>
                <w:left w:val="nil"/>
                <w:bottom w:val="nil"/>
                <w:right w:val="nil"/>
                <w:between w:val="nil"/>
              </w:pBdr>
              <w:spacing w:after="0" w:line="240" w:lineRule="auto"/>
              <w:contextualSpacing/>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Localized teacher-made modules, </w:t>
            </w:r>
          </w:p>
          <w:p w14:paraId="13FA614B" w14:textId="77777777" w:rsidR="007107B2" w:rsidRPr="003F6C93" w:rsidRDefault="007107B2" w:rsidP="007107B2">
            <w:pPr>
              <w:widowControl w:val="0"/>
              <w:numPr>
                <w:ilvl w:val="0"/>
                <w:numId w:val="8"/>
              </w:numPr>
              <w:pBdr>
                <w:top w:val="nil"/>
                <w:left w:val="nil"/>
                <w:bottom w:val="nil"/>
                <w:right w:val="nil"/>
                <w:between w:val="nil"/>
              </w:pBdr>
              <w:spacing w:after="0" w:line="240" w:lineRule="auto"/>
              <w:contextualSpacing/>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video lessons, </w:t>
            </w:r>
          </w:p>
          <w:p w14:paraId="07733764" w14:textId="77777777" w:rsidR="007107B2" w:rsidRPr="003F6C93" w:rsidRDefault="007107B2" w:rsidP="007107B2">
            <w:pPr>
              <w:widowControl w:val="0"/>
              <w:numPr>
                <w:ilvl w:val="0"/>
                <w:numId w:val="8"/>
              </w:numPr>
              <w:pBdr>
                <w:top w:val="nil"/>
                <w:left w:val="nil"/>
                <w:bottom w:val="nil"/>
                <w:right w:val="nil"/>
                <w:between w:val="nil"/>
              </w:pBdr>
              <w:spacing w:after="0" w:line="240" w:lineRule="auto"/>
              <w:contextualSpacing/>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script for TV/Radio broadcast, </w:t>
            </w:r>
          </w:p>
          <w:p w14:paraId="6A20B332" w14:textId="77777777" w:rsidR="007107B2" w:rsidRPr="003F6C93" w:rsidRDefault="007107B2" w:rsidP="007107B2">
            <w:pPr>
              <w:widowControl w:val="0"/>
              <w:numPr>
                <w:ilvl w:val="0"/>
                <w:numId w:val="8"/>
              </w:numPr>
              <w:pBdr>
                <w:top w:val="nil"/>
                <w:left w:val="nil"/>
                <w:bottom w:val="nil"/>
                <w:right w:val="nil"/>
                <w:between w:val="nil"/>
              </w:pBdr>
              <w:spacing w:after="0" w:line="240" w:lineRule="auto"/>
              <w:contextualSpacing/>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textbook, </w:t>
            </w:r>
          </w:p>
          <w:p w14:paraId="03876407" w14:textId="77777777" w:rsidR="007107B2" w:rsidRPr="003F6C93" w:rsidRDefault="007107B2" w:rsidP="007107B2">
            <w:pPr>
              <w:widowControl w:val="0"/>
              <w:numPr>
                <w:ilvl w:val="0"/>
                <w:numId w:val="8"/>
              </w:numPr>
              <w:pBdr>
                <w:top w:val="nil"/>
                <w:left w:val="nil"/>
                <w:bottom w:val="nil"/>
                <w:right w:val="nil"/>
                <w:between w:val="nil"/>
              </w:pBdr>
              <w:spacing w:after="0" w:line="240" w:lineRule="auto"/>
              <w:contextualSpacing/>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CG</w:t>
            </w:r>
          </w:p>
          <w:p w14:paraId="7C15125E" w14:textId="77777777" w:rsidR="007107B2" w:rsidRPr="003F6C93" w:rsidRDefault="007107B2" w:rsidP="007107B2">
            <w:pPr>
              <w:widowControl w:val="0"/>
              <w:pBdr>
                <w:top w:val="nil"/>
                <w:left w:val="nil"/>
                <w:bottom w:val="nil"/>
                <w:right w:val="nil"/>
                <w:between w:val="nil"/>
              </w:pBdr>
              <w:spacing w:after="0" w:line="240" w:lineRule="auto"/>
              <w:ind w:left="720"/>
              <w:contextualSpacing/>
              <w:jc w:val="both"/>
              <w:rPr>
                <w:rFonts w:ascii="Arial Narrow" w:eastAsia="Arial" w:hAnsi="Arial Narrow" w:cs="Times New Roman"/>
                <w:sz w:val="24"/>
                <w:szCs w:val="24"/>
                <w:lang w:val="en-GB" w:eastAsia="en-PH"/>
              </w:rPr>
            </w:pPr>
          </w:p>
          <w:p w14:paraId="4F6E9855" w14:textId="77777777" w:rsidR="007107B2" w:rsidRPr="003F6C93" w:rsidRDefault="007107B2" w:rsidP="007107B2">
            <w:pPr>
              <w:widowControl w:val="0"/>
              <w:pBdr>
                <w:top w:val="nil"/>
                <w:left w:val="nil"/>
                <w:bottom w:val="nil"/>
                <w:right w:val="nil"/>
                <w:between w:val="nil"/>
              </w:pBdr>
              <w:spacing w:after="0" w:line="240" w:lineRule="auto"/>
              <w:ind w:left="720"/>
              <w:contextualSpacing/>
              <w:jc w:val="both"/>
              <w:rPr>
                <w:rFonts w:ascii="Arial Narrow" w:eastAsia="Arial" w:hAnsi="Arial Narrow" w:cs="Times New Roman"/>
                <w:sz w:val="24"/>
                <w:szCs w:val="24"/>
                <w:lang w:val="en-GB" w:eastAsia="en-PH"/>
              </w:rPr>
            </w:pPr>
          </w:p>
          <w:p w14:paraId="60D6DC34" w14:textId="77777777" w:rsidR="007107B2" w:rsidRPr="003F6C93" w:rsidRDefault="007107B2" w:rsidP="007107B2">
            <w:pPr>
              <w:widowControl w:val="0"/>
              <w:pBdr>
                <w:top w:val="nil"/>
                <w:left w:val="nil"/>
                <w:bottom w:val="nil"/>
                <w:right w:val="nil"/>
                <w:between w:val="nil"/>
              </w:pBdr>
              <w:spacing w:after="0" w:line="240" w:lineRule="auto"/>
              <w:ind w:left="720"/>
              <w:contextualSpacing/>
              <w:jc w:val="both"/>
              <w:rPr>
                <w:rFonts w:ascii="Arial Narrow" w:eastAsia="Arial" w:hAnsi="Arial Narrow" w:cs="Times New Roman"/>
                <w:sz w:val="24"/>
                <w:szCs w:val="24"/>
                <w:lang w:val="en-GB" w:eastAsia="en-PH"/>
              </w:rPr>
            </w:pPr>
          </w:p>
          <w:p w14:paraId="2DCAA33D" w14:textId="3C927788" w:rsidR="007107B2" w:rsidRPr="003F6C93" w:rsidRDefault="003F6C93" w:rsidP="007107B2">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Target </w:t>
            </w:r>
            <w:proofErr w:type="spellStart"/>
            <w:proofErr w:type="gramStart"/>
            <w:r>
              <w:rPr>
                <w:rFonts w:ascii="Arial Narrow" w:eastAsia="Arial" w:hAnsi="Arial Narrow" w:cs="Times New Roman"/>
                <w:sz w:val="24"/>
                <w:szCs w:val="24"/>
                <w:lang w:val="en-GB" w:eastAsia="en-PH"/>
              </w:rPr>
              <w:t>Date:</w:t>
            </w:r>
            <w:r w:rsidR="007107B2" w:rsidRPr="003F6C93">
              <w:rPr>
                <w:rFonts w:ascii="Arial Narrow" w:eastAsia="Arial" w:hAnsi="Arial Narrow" w:cs="Times New Roman"/>
                <w:sz w:val="24"/>
                <w:szCs w:val="24"/>
                <w:lang w:val="en-GB" w:eastAsia="en-PH"/>
              </w:rPr>
              <w:t>August</w:t>
            </w:r>
            <w:proofErr w:type="spellEnd"/>
            <w:proofErr w:type="gramEnd"/>
            <w:r w:rsidR="007107B2" w:rsidRPr="003F6C93">
              <w:rPr>
                <w:rFonts w:ascii="Arial Narrow" w:eastAsia="Arial" w:hAnsi="Arial Narrow" w:cs="Times New Roman"/>
                <w:sz w:val="24"/>
                <w:szCs w:val="24"/>
                <w:lang w:val="en-GB" w:eastAsia="en-PH"/>
              </w:rPr>
              <w:t xml:space="preserve"> 20, 2020  </w:t>
            </w:r>
          </w:p>
          <w:p w14:paraId="51E527A9"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p>
        </w:tc>
      </w:tr>
      <w:tr w:rsidR="007107B2" w:rsidRPr="003F6C93" w14:paraId="171F9FD5" w14:textId="77777777" w:rsidTr="007107B2">
        <w:tc>
          <w:tcPr>
            <w:tcW w:w="2839" w:type="dxa"/>
            <w:shd w:val="clear" w:color="auto" w:fill="auto"/>
            <w:tcMar>
              <w:top w:w="100" w:type="dxa"/>
              <w:left w:w="100" w:type="dxa"/>
              <w:bottom w:w="100" w:type="dxa"/>
              <w:right w:w="100" w:type="dxa"/>
            </w:tcMar>
          </w:tcPr>
          <w:p w14:paraId="38F68956"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 xml:space="preserve">Learning Management </w:t>
            </w:r>
          </w:p>
        </w:tc>
        <w:tc>
          <w:tcPr>
            <w:tcW w:w="3911" w:type="dxa"/>
            <w:shd w:val="clear" w:color="auto" w:fill="auto"/>
            <w:tcMar>
              <w:top w:w="100" w:type="dxa"/>
              <w:left w:w="100" w:type="dxa"/>
              <w:bottom w:w="100" w:type="dxa"/>
              <w:right w:w="100" w:type="dxa"/>
            </w:tcMar>
          </w:tcPr>
          <w:p w14:paraId="64FF8081" w14:textId="3AA1A220" w:rsidR="007107B2" w:rsidRDefault="007107B2" w:rsidP="007107B2">
            <w:pPr>
              <w:widowControl w:val="0"/>
              <w:spacing w:after="0" w:line="240" w:lineRule="auto"/>
              <w:rPr>
                <w:rFonts w:ascii="Arial Narrow" w:eastAsia="Arial" w:hAnsi="Arial Narrow" w:cs="Times New Roman"/>
                <w:i/>
                <w:sz w:val="24"/>
                <w:szCs w:val="24"/>
                <w:lang w:val="en-GB" w:eastAsia="en-PH"/>
              </w:rPr>
            </w:pPr>
            <w:r w:rsidRPr="003F6C93">
              <w:rPr>
                <w:rFonts w:ascii="Arial Narrow" w:eastAsia="Arial" w:hAnsi="Arial Narrow" w:cs="Times New Roman"/>
                <w:i/>
                <w:sz w:val="24"/>
                <w:szCs w:val="24"/>
                <w:lang w:val="en-GB" w:eastAsia="en-PH"/>
              </w:rPr>
              <w:t xml:space="preserve">Reflection: What are your insights in this area of concern? How does your experience help you develop your competencies aligned to your professional standards? </w:t>
            </w:r>
          </w:p>
          <w:p w14:paraId="65D572CD" w14:textId="48A1FFC2" w:rsidR="00C33232" w:rsidRDefault="00C33232" w:rsidP="007107B2">
            <w:pPr>
              <w:widowControl w:val="0"/>
              <w:spacing w:after="0" w:line="240" w:lineRule="auto"/>
              <w:rPr>
                <w:rFonts w:ascii="Arial Narrow" w:eastAsia="Arial" w:hAnsi="Arial Narrow" w:cs="Times New Roman"/>
                <w:i/>
                <w:sz w:val="24"/>
                <w:szCs w:val="24"/>
                <w:lang w:val="en-GB" w:eastAsia="en-PH"/>
              </w:rPr>
            </w:pPr>
          </w:p>
          <w:p w14:paraId="09DD94CA" w14:textId="14A1BEA9" w:rsidR="00C33232" w:rsidRDefault="00C33232" w:rsidP="007107B2">
            <w:pPr>
              <w:widowControl w:val="0"/>
              <w:spacing w:after="0" w:line="240" w:lineRule="auto"/>
              <w:rPr>
                <w:rFonts w:ascii="Arial Narrow" w:eastAsia="Arial" w:hAnsi="Arial Narrow" w:cs="Times New Roman"/>
                <w:i/>
                <w:sz w:val="24"/>
                <w:szCs w:val="24"/>
                <w:lang w:val="en-GB" w:eastAsia="en-PH"/>
              </w:rPr>
            </w:pPr>
          </w:p>
          <w:p w14:paraId="1C1C127E" w14:textId="7BFE2EFB" w:rsidR="00C33232" w:rsidRDefault="00C33232" w:rsidP="007107B2">
            <w:pPr>
              <w:widowControl w:val="0"/>
              <w:spacing w:after="0" w:line="240" w:lineRule="auto"/>
              <w:rPr>
                <w:rFonts w:ascii="Arial Narrow" w:eastAsia="Arial" w:hAnsi="Arial Narrow" w:cs="Times New Roman"/>
                <w:i/>
                <w:sz w:val="24"/>
                <w:szCs w:val="24"/>
                <w:lang w:val="en-GB" w:eastAsia="en-PH"/>
              </w:rPr>
            </w:pPr>
          </w:p>
          <w:p w14:paraId="615D50C3" w14:textId="53F0332A" w:rsidR="00C33232" w:rsidRDefault="00C33232" w:rsidP="007107B2">
            <w:pPr>
              <w:widowControl w:val="0"/>
              <w:spacing w:after="0" w:line="240" w:lineRule="auto"/>
              <w:rPr>
                <w:rFonts w:ascii="Arial Narrow" w:eastAsia="Arial" w:hAnsi="Arial Narrow" w:cs="Times New Roman"/>
                <w:i/>
                <w:sz w:val="24"/>
                <w:szCs w:val="24"/>
                <w:lang w:val="en-GB" w:eastAsia="en-PH"/>
              </w:rPr>
            </w:pPr>
          </w:p>
          <w:p w14:paraId="40E7A26E" w14:textId="114F3D71" w:rsidR="00C33232" w:rsidRDefault="00C33232" w:rsidP="007107B2">
            <w:pPr>
              <w:widowControl w:val="0"/>
              <w:spacing w:after="0" w:line="240" w:lineRule="auto"/>
              <w:rPr>
                <w:rFonts w:ascii="Arial Narrow" w:eastAsia="Arial" w:hAnsi="Arial Narrow" w:cs="Times New Roman"/>
                <w:i/>
                <w:sz w:val="24"/>
                <w:szCs w:val="24"/>
                <w:lang w:val="en-GB" w:eastAsia="en-PH"/>
              </w:rPr>
            </w:pPr>
          </w:p>
          <w:p w14:paraId="27F4C59C" w14:textId="77777777" w:rsidR="00C33232" w:rsidRPr="003F6C93" w:rsidRDefault="00C33232" w:rsidP="007107B2">
            <w:pPr>
              <w:widowControl w:val="0"/>
              <w:spacing w:after="0" w:line="240" w:lineRule="auto"/>
              <w:rPr>
                <w:rFonts w:ascii="Arial Narrow" w:eastAsia="Arial" w:hAnsi="Arial Narrow" w:cs="Times New Roman"/>
                <w:i/>
                <w:sz w:val="24"/>
                <w:szCs w:val="24"/>
                <w:lang w:val="en-GB" w:eastAsia="en-PH"/>
              </w:rPr>
            </w:pPr>
          </w:p>
          <w:p w14:paraId="38F1D404"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REFLECTION:</w:t>
            </w:r>
          </w:p>
          <w:p w14:paraId="50515169" w14:textId="0843302E" w:rsidR="007107B2" w:rsidRPr="003F6C93" w:rsidRDefault="002F3185" w:rsidP="002F3185">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 Responding to the pandemic’s effect on schooling, the school responded to the call of the </w:t>
            </w:r>
            <w:proofErr w:type="spellStart"/>
            <w:r w:rsidRPr="003F6C93">
              <w:rPr>
                <w:rFonts w:ascii="Arial Narrow" w:eastAsia="Arial" w:hAnsi="Arial Narrow" w:cs="Times New Roman"/>
                <w:sz w:val="24"/>
                <w:szCs w:val="24"/>
                <w:lang w:val="en-GB" w:eastAsia="en-PH"/>
              </w:rPr>
              <w:t>DepEd</w:t>
            </w:r>
            <w:proofErr w:type="spellEnd"/>
            <w:r w:rsidRPr="003F6C93">
              <w:rPr>
                <w:rFonts w:ascii="Arial Narrow" w:eastAsia="Arial" w:hAnsi="Arial Narrow" w:cs="Times New Roman"/>
                <w:sz w:val="24"/>
                <w:szCs w:val="24"/>
                <w:lang w:val="en-GB" w:eastAsia="en-PH"/>
              </w:rPr>
              <w:t xml:space="preserve"> for an education continuity, which ensures that all learners, whether with or without access to the internet, should continue to learn even if they are at home. Given all the surveys and LDM modules, the school identified the best form of LDM, taking into consideration the context of every learner, teacher and family, those pathways need their teaching and learning needs. Aside from online learning, there learning packets that can be used, which is the sc</w:t>
            </w:r>
            <w:r w:rsidR="00B81141" w:rsidRPr="003F6C93">
              <w:rPr>
                <w:rFonts w:ascii="Arial Narrow" w:eastAsia="Arial" w:hAnsi="Arial Narrow" w:cs="Times New Roman"/>
                <w:sz w:val="24"/>
                <w:szCs w:val="24"/>
                <w:lang w:val="en-GB" w:eastAsia="en-PH"/>
              </w:rPr>
              <w:t>hool opted to used and find it more reminiscent of the correspondence mode of Distance Learning in particular Modular Distance Learning (MDL).</w:t>
            </w:r>
          </w:p>
        </w:tc>
        <w:tc>
          <w:tcPr>
            <w:tcW w:w="3510" w:type="dxa"/>
            <w:shd w:val="clear" w:color="auto" w:fill="auto"/>
            <w:tcMar>
              <w:top w:w="100" w:type="dxa"/>
              <w:left w:w="100" w:type="dxa"/>
              <w:bottom w:w="100" w:type="dxa"/>
              <w:right w:w="100" w:type="dxa"/>
            </w:tcMar>
          </w:tcPr>
          <w:p w14:paraId="5AAD090D"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lastRenderedPageBreak/>
              <w:t xml:space="preserve">     MOVs </w:t>
            </w:r>
          </w:p>
          <w:p w14:paraId="3B4124BE"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 xml:space="preserve">        </w:t>
            </w:r>
          </w:p>
          <w:p w14:paraId="4D2B71E0" w14:textId="06B929C0" w:rsidR="007107B2" w:rsidRDefault="00C33232" w:rsidP="007107B2">
            <w:pPr>
              <w:widowControl w:val="0"/>
              <w:numPr>
                <w:ilvl w:val="0"/>
                <w:numId w:val="9"/>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T</w:t>
            </w:r>
            <w:r w:rsidR="007107B2" w:rsidRPr="003F6C93">
              <w:rPr>
                <w:rFonts w:ascii="Arial Narrow" w:eastAsia="Arial" w:hAnsi="Arial Narrow" w:cs="Times New Roman"/>
                <w:sz w:val="24"/>
                <w:szCs w:val="24"/>
                <w:lang w:val="en-GB" w:eastAsia="en-PH"/>
              </w:rPr>
              <w:t>eacher-made learning materials (material produced at the school LRMDS)</w:t>
            </w:r>
          </w:p>
          <w:p w14:paraId="64495781" w14:textId="6CAEED5E"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0DD51282" w14:textId="4233B34F"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5472AC5F" w14:textId="4E4BAE13"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4861E884" w14:textId="6F21F315"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04775263" w14:textId="77777777" w:rsidR="00C33232" w:rsidRPr="003F6C93"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659B3824" w14:textId="77777777"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4DEDBF06" w14:textId="77777777" w:rsid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5A2B4752" w14:textId="56D41055" w:rsidR="007107B2" w:rsidRPr="00C33232" w:rsidRDefault="007107B2" w:rsidP="00C33232">
            <w:pPr>
              <w:pStyle w:val="ListParagraph"/>
              <w:widowControl w:val="0"/>
              <w:numPr>
                <w:ilvl w:val="0"/>
                <w:numId w:val="14"/>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sidRPr="00C33232">
              <w:rPr>
                <w:rFonts w:ascii="Arial Narrow" w:eastAsia="Arial" w:hAnsi="Arial Narrow" w:cs="Times New Roman"/>
                <w:sz w:val="24"/>
                <w:szCs w:val="24"/>
                <w:lang w:val="en-GB" w:eastAsia="en-PH"/>
              </w:rPr>
              <w:t>Certified email address of the school</w:t>
            </w:r>
          </w:p>
          <w:p w14:paraId="6C9B74C3" w14:textId="77777777" w:rsidR="00C33232" w:rsidRPr="00C33232"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495BF3B9" w14:textId="63F4A06B" w:rsidR="007107B2" w:rsidRDefault="00C33232" w:rsidP="00C33232">
            <w:pPr>
              <w:pStyle w:val="ListParagraph"/>
              <w:widowControl w:val="0"/>
              <w:numPr>
                <w:ilvl w:val="0"/>
                <w:numId w:val="14"/>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Technology aided materials and gadgets</w:t>
            </w:r>
          </w:p>
          <w:p w14:paraId="3ABB081B" w14:textId="0217B714" w:rsidR="00C33232" w:rsidRPr="00C33232" w:rsidRDefault="00C33232" w:rsidP="00C3323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67A1DF5D" w14:textId="3EB916E0" w:rsidR="007107B2" w:rsidRDefault="007107B2" w:rsidP="00C33232">
            <w:pPr>
              <w:widowControl w:val="0"/>
              <w:numPr>
                <w:ilvl w:val="0"/>
                <w:numId w:val="14"/>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Availability</w:t>
            </w:r>
            <w:r w:rsidR="00C33232">
              <w:rPr>
                <w:rFonts w:ascii="Arial Narrow" w:eastAsia="Arial" w:hAnsi="Arial Narrow" w:cs="Times New Roman"/>
                <w:sz w:val="24"/>
                <w:szCs w:val="24"/>
                <w:lang w:val="en-GB" w:eastAsia="en-PH"/>
              </w:rPr>
              <w:t xml:space="preserve"> &amp; </w:t>
            </w:r>
            <w:r w:rsidR="00BE03C5">
              <w:rPr>
                <w:rFonts w:ascii="Arial Narrow" w:eastAsia="Arial" w:hAnsi="Arial Narrow" w:cs="Times New Roman"/>
                <w:sz w:val="24"/>
                <w:szCs w:val="24"/>
                <w:lang w:val="en-GB" w:eastAsia="en-PH"/>
              </w:rPr>
              <w:t xml:space="preserve">upgrading </w:t>
            </w:r>
            <w:r w:rsidR="00BE03C5" w:rsidRPr="003F6C93">
              <w:rPr>
                <w:rFonts w:ascii="Arial Narrow" w:eastAsia="Arial" w:hAnsi="Arial Narrow" w:cs="Times New Roman"/>
                <w:sz w:val="24"/>
                <w:szCs w:val="24"/>
                <w:lang w:val="en-GB" w:eastAsia="en-PH"/>
              </w:rPr>
              <w:t>of</w:t>
            </w:r>
            <w:r w:rsidRPr="003F6C93">
              <w:rPr>
                <w:rFonts w:ascii="Arial Narrow" w:eastAsia="Arial" w:hAnsi="Arial Narrow" w:cs="Times New Roman"/>
                <w:sz w:val="24"/>
                <w:szCs w:val="24"/>
                <w:lang w:val="en-GB" w:eastAsia="en-PH"/>
              </w:rPr>
              <w:t xml:space="preserve"> internet connectivity</w:t>
            </w:r>
          </w:p>
          <w:p w14:paraId="2DDEBF06" w14:textId="705F54E7" w:rsidR="00C33232" w:rsidRPr="003F6C93" w:rsidRDefault="00C33232" w:rsidP="00C33232">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4802E6D9" w14:textId="26FC9745" w:rsidR="007107B2" w:rsidRPr="003F6C93" w:rsidRDefault="00BE03C5" w:rsidP="00C33232">
            <w:pPr>
              <w:widowControl w:val="0"/>
              <w:numPr>
                <w:ilvl w:val="0"/>
                <w:numId w:val="14"/>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School Official Hotlines</w:t>
            </w:r>
            <w:r w:rsidR="007107B2" w:rsidRPr="003F6C93">
              <w:rPr>
                <w:rFonts w:ascii="Arial Narrow" w:eastAsia="Arial" w:hAnsi="Arial Narrow" w:cs="Times New Roman"/>
                <w:sz w:val="24"/>
                <w:szCs w:val="24"/>
                <w:lang w:val="en-GB" w:eastAsia="en-PH"/>
              </w:rPr>
              <w:t xml:space="preserve"> to answer queries on the implementation of LDM</w:t>
            </w:r>
          </w:p>
          <w:p w14:paraId="325EFA89"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p>
          <w:p w14:paraId="00BE1C3C" w14:textId="77777777" w:rsidR="007107B2" w:rsidRPr="003F6C93" w:rsidRDefault="007107B2" w:rsidP="007107B2">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p>
          <w:p w14:paraId="184DE1B2" w14:textId="115352CE" w:rsidR="007107B2" w:rsidRPr="003F6C93" w:rsidRDefault="00BE03C5" w:rsidP="007107B2">
            <w:pPr>
              <w:widowControl w:val="0"/>
              <w:pBdr>
                <w:top w:val="nil"/>
                <w:left w:val="nil"/>
                <w:bottom w:val="nil"/>
                <w:right w:val="nil"/>
                <w:between w:val="nil"/>
              </w:pBdr>
              <w:spacing w:after="0" w:line="240" w:lineRule="auto"/>
              <w:jc w:val="both"/>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 Target Date: </w:t>
            </w:r>
            <w:r w:rsidR="007107B2" w:rsidRPr="003F6C93">
              <w:rPr>
                <w:rFonts w:ascii="Arial Narrow" w:eastAsia="Arial" w:hAnsi="Arial Narrow" w:cs="Times New Roman"/>
                <w:sz w:val="24"/>
                <w:szCs w:val="24"/>
                <w:lang w:val="en-GB" w:eastAsia="en-PH"/>
              </w:rPr>
              <w:t xml:space="preserve">August 20, 2020  </w:t>
            </w:r>
          </w:p>
          <w:p w14:paraId="7ED83078"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46C869E3"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1192F61F"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4DF8AFC5"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587BEE5C"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25741870"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71DA526E"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5F994CAE"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tc>
      </w:tr>
      <w:tr w:rsidR="007107B2" w:rsidRPr="003F6C93" w14:paraId="40E6F362" w14:textId="77777777" w:rsidTr="007107B2">
        <w:tc>
          <w:tcPr>
            <w:tcW w:w="2839" w:type="dxa"/>
            <w:shd w:val="clear" w:color="auto" w:fill="auto"/>
            <w:tcMar>
              <w:top w:w="100" w:type="dxa"/>
              <w:left w:w="100" w:type="dxa"/>
              <w:bottom w:w="100" w:type="dxa"/>
              <w:right w:w="100" w:type="dxa"/>
            </w:tcMar>
          </w:tcPr>
          <w:p w14:paraId="33436215"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lastRenderedPageBreak/>
              <w:t xml:space="preserve">Teacher Capacity </w:t>
            </w:r>
          </w:p>
        </w:tc>
        <w:tc>
          <w:tcPr>
            <w:tcW w:w="3911" w:type="dxa"/>
            <w:shd w:val="clear" w:color="auto" w:fill="auto"/>
            <w:tcMar>
              <w:top w:w="100" w:type="dxa"/>
              <w:left w:w="100" w:type="dxa"/>
              <w:bottom w:w="100" w:type="dxa"/>
              <w:right w:w="100" w:type="dxa"/>
            </w:tcMar>
          </w:tcPr>
          <w:p w14:paraId="3B167FD8" w14:textId="77777777" w:rsidR="007107B2" w:rsidRPr="003F6C93" w:rsidRDefault="007107B2" w:rsidP="007107B2">
            <w:pPr>
              <w:widowControl w:val="0"/>
              <w:spacing w:after="0" w:line="240" w:lineRule="auto"/>
              <w:rPr>
                <w:rFonts w:ascii="Arial Narrow" w:eastAsia="Arial" w:hAnsi="Arial Narrow" w:cs="Times New Roman"/>
                <w:i/>
                <w:sz w:val="24"/>
                <w:szCs w:val="24"/>
                <w:lang w:val="en-GB" w:eastAsia="en-PH"/>
              </w:rPr>
            </w:pPr>
            <w:r w:rsidRPr="003F6C93">
              <w:rPr>
                <w:rFonts w:ascii="Arial Narrow" w:eastAsia="Arial" w:hAnsi="Arial Narrow" w:cs="Times New Roman"/>
                <w:i/>
                <w:sz w:val="24"/>
                <w:szCs w:val="24"/>
                <w:lang w:val="en-GB" w:eastAsia="en-PH"/>
              </w:rPr>
              <w:t xml:space="preserve">Reflection: What are your insights in this area of concern? How does your experience help you develop your competencies aligned to your professional standards? </w:t>
            </w:r>
          </w:p>
          <w:p w14:paraId="69334E7E" w14:textId="449C6A79" w:rsidR="007107B2" w:rsidRDefault="007107B2" w:rsidP="007107B2">
            <w:pPr>
              <w:widowControl w:val="0"/>
              <w:spacing w:after="0" w:line="240" w:lineRule="auto"/>
              <w:rPr>
                <w:rFonts w:ascii="Arial Narrow" w:eastAsia="Arial" w:hAnsi="Arial Narrow" w:cs="Times New Roman"/>
                <w:i/>
                <w:sz w:val="24"/>
                <w:szCs w:val="24"/>
                <w:lang w:val="en-GB" w:eastAsia="en-PH"/>
              </w:rPr>
            </w:pPr>
          </w:p>
          <w:p w14:paraId="3FAD824B" w14:textId="7E6C4505"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1AA0BF7D" w14:textId="23DEDCD4"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37CA7042" w14:textId="6C415324"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211F6AA4" w14:textId="4D4AD20B"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4A68E03D" w14:textId="346F61BF"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3005B135" w14:textId="656C0968"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7CB1BBBC" w14:textId="497C1D26"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39770C67" w14:textId="27239DD7"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1C6B1374" w14:textId="52D61485" w:rsidR="00BE03C5" w:rsidRDefault="00BE03C5" w:rsidP="007107B2">
            <w:pPr>
              <w:widowControl w:val="0"/>
              <w:spacing w:after="0" w:line="240" w:lineRule="auto"/>
              <w:rPr>
                <w:rFonts w:ascii="Arial Narrow" w:eastAsia="Arial" w:hAnsi="Arial Narrow" w:cs="Times New Roman"/>
                <w:i/>
                <w:sz w:val="24"/>
                <w:szCs w:val="24"/>
                <w:lang w:val="en-GB" w:eastAsia="en-PH"/>
              </w:rPr>
            </w:pPr>
          </w:p>
          <w:p w14:paraId="79DE01D0" w14:textId="77777777" w:rsidR="00BE03C5" w:rsidRPr="003F6C93" w:rsidRDefault="00BE03C5" w:rsidP="007107B2">
            <w:pPr>
              <w:widowControl w:val="0"/>
              <w:spacing w:after="0" w:line="240" w:lineRule="auto"/>
              <w:rPr>
                <w:rFonts w:ascii="Arial Narrow" w:eastAsia="Arial" w:hAnsi="Arial Narrow" w:cs="Times New Roman"/>
                <w:i/>
                <w:sz w:val="24"/>
                <w:szCs w:val="24"/>
                <w:lang w:val="en-GB" w:eastAsia="en-PH"/>
              </w:rPr>
            </w:pPr>
          </w:p>
          <w:p w14:paraId="70572D7C" w14:textId="77777777" w:rsidR="007107B2" w:rsidRPr="003F6C93" w:rsidRDefault="007107B2" w:rsidP="007107B2">
            <w:pPr>
              <w:widowControl w:val="0"/>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REFLECTION:</w:t>
            </w:r>
          </w:p>
          <w:p w14:paraId="45A7299F" w14:textId="76574935" w:rsidR="007107B2" w:rsidRPr="003F6C93" w:rsidRDefault="007107B2" w:rsidP="00B81141">
            <w:pPr>
              <w:widowControl w:val="0"/>
              <w:spacing w:after="0" w:line="240" w:lineRule="auto"/>
              <w:jc w:val="both"/>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t xml:space="preserve">       </w:t>
            </w:r>
            <w:r w:rsidR="00B81141" w:rsidRPr="003F6C93">
              <w:rPr>
                <w:rFonts w:ascii="Arial Narrow" w:eastAsia="Arial" w:hAnsi="Arial Narrow" w:cs="Times New Roman"/>
                <w:sz w:val="24"/>
                <w:szCs w:val="24"/>
                <w:lang w:val="en-GB" w:eastAsia="en-PH"/>
              </w:rPr>
              <w:t>A lot have been expected from teachers at this time of pandemic. Teachers were expected to become curriculum designers, curate online resources and learn technology tools for their capacity enhancement and re-design assessments that are valid for rapid shift in education.</w:t>
            </w:r>
            <w:r w:rsidR="002E7F61" w:rsidRPr="003F6C93">
              <w:rPr>
                <w:rFonts w:ascii="Arial Narrow" w:eastAsia="Arial" w:hAnsi="Arial Narrow" w:cs="Times New Roman"/>
                <w:sz w:val="24"/>
                <w:szCs w:val="24"/>
                <w:lang w:val="en-GB" w:eastAsia="en-PH"/>
              </w:rPr>
              <w:t xml:space="preserve"> Teachers continue to work from home, check in with their and continue to give a sense of normalcy for learners and support for parents. With all of these expectations, teachers deserved to be prepared and given all necessary funding , support and professional development which our Department are willing to invest with.</w:t>
            </w:r>
          </w:p>
        </w:tc>
        <w:tc>
          <w:tcPr>
            <w:tcW w:w="3510" w:type="dxa"/>
            <w:shd w:val="clear" w:color="auto" w:fill="auto"/>
            <w:tcMar>
              <w:top w:w="100" w:type="dxa"/>
              <w:left w:w="100" w:type="dxa"/>
              <w:bottom w:w="100" w:type="dxa"/>
              <w:right w:w="100" w:type="dxa"/>
            </w:tcMar>
          </w:tcPr>
          <w:p w14:paraId="38F486D6"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lastRenderedPageBreak/>
              <w:t>MOVs</w:t>
            </w:r>
          </w:p>
          <w:p w14:paraId="17E5A3ED"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p>
          <w:p w14:paraId="11934F17" w14:textId="05B17478" w:rsidR="00BE03C5" w:rsidRDefault="00BE03C5" w:rsidP="007107B2">
            <w:pPr>
              <w:widowControl w:val="0"/>
              <w:numPr>
                <w:ilvl w:val="0"/>
                <w:numId w:val="10"/>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Narrative Report on the following (Webinars &amp; Orientations):</w:t>
            </w:r>
          </w:p>
          <w:p w14:paraId="56951D41" w14:textId="77777777" w:rsidR="00BE03C5" w:rsidRDefault="00BE03C5" w:rsidP="00BE03C5">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5FCE68F4" w14:textId="49F8C181" w:rsidR="007107B2" w:rsidRDefault="00BE03C5" w:rsidP="00BE03C5">
            <w:pPr>
              <w:pStyle w:val="ListParagraph"/>
              <w:widowControl w:val="0"/>
              <w:numPr>
                <w:ilvl w:val="0"/>
                <w:numId w:val="15"/>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O</w:t>
            </w:r>
            <w:r w:rsidR="007107B2" w:rsidRPr="00BE03C5">
              <w:rPr>
                <w:rFonts w:ascii="Arial Narrow" w:eastAsia="Arial" w:hAnsi="Arial Narrow" w:cs="Times New Roman"/>
                <w:sz w:val="24"/>
                <w:szCs w:val="24"/>
                <w:lang w:val="en-GB" w:eastAsia="en-PH"/>
              </w:rPr>
              <w:t>rient</w:t>
            </w:r>
            <w:r>
              <w:rPr>
                <w:rFonts w:ascii="Arial Narrow" w:eastAsia="Arial" w:hAnsi="Arial Narrow" w:cs="Times New Roman"/>
                <w:sz w:val="24"/>
                <w:szCs w:val="24"/>
                <w:lang w:val="en-GB" w:eastAsia="en-PH"/>
              </w:rPr>
              <w:t xml:space="preserve">ation  </w:t>
            </w:r>
            <w:r w:rsidR="007107B2" w:rsidRPr="00BE03C5">
              <w:rPr>
                <w:rFonts w:ascii="Arial Narrow" w:eastAsia="Arial" w:hAnsi="Arial Narrow" w:cs="Times New Roman"/>
                <w:sz w:val="24"/>
                <w:szCs w:val="24"/>
                <w:lang w:val="en-GB" w:eastAsia="en-PH"/>
              </w:rPr>
              <w:t xml:space="preserve"> on the use of different online platforms </w:t>
            </w:r>
            <w:proofErr w:type="gramStart"/>
            <w:r w:rsidR="007107B2" w:rsidRPr="00BE03C5">
              <w:rPr>
                <w:rFonts w:ascii="Arial Narrow" w:eastAsia="Arial" w:hAnsi="Arial Narrow" w:cs="Times New Roman"/>
                <w:sz w:val="24"/>
                <w:szCs w:val="24"/>
                <w:lang w:val="en-GB" w:eastAsia="en-PH"/>
              </w:rPr>
              <w:t>like ;google</w:t>
            </w:r>
            <w:proofErr w:type="gramEnd"/>
            <w:r w:rsidR="007107B2" w:rsidRPr="00BE03C5">
              <w:rPr>
                <w:rFonts w:ascii="Arial Narrow" w:eastAsia="Arial" w:hAnsi="Arial Narrow" w:cs="Times New Roman"/>
                <w:sz w:val="24"/>
                <w:szCs w:val="24"/>
                <w:lang w:val="en-GB" w:eastAsia="en-PH"/>
              </w:rPr>
              <w:t xml:space="preserve"> classrooms, J-Suite, Moodle, Edmodo, </w:t>
            </w:r>
            <w:proofErr w:type="spellStart"/>
            <w:r w:rsidR="007107B2" w:rsidRPr="00BE03C5">
              <w:rPr>
                <w:rFonts w:ascii="Arial Narrow" w:eastAsia="Arial" w:hAnsi="Arial Narrow" w:cs="Times New Roman"/>
                <w:sz w:val="24"/>
                <w:szCs w:val="24"/>
                <w:lang w:val="en-GB" w:eastAsia="en-PH"/>
              </w:rPr>
              <w:t>Kahoot</w:t>
            </w:r>
            <w:proofErr w:type="spellEnd"/>
            <w:r w:rsidR="007107B2" w:rsidRPr="00BE03C5">
              <w:rPr>
                <w:rFonts w:ascii="Arial Narrow" w:eastAsia="Arial" w:hAnsi="Arial Narrow" w:cs="Times New Roman"/>
                <w:sz w:val="24"/>
                <w:szCs w:val="24"/>
                <w:lang w:val="en-GB" w:eastAsia="en-PH"/>
              </w:rPr>
              <w:t>, Google meets, Microsoft teams</w:t>
            </w:r>
          </w:p>
          <w:p w14:paraId="67244B2D" w14:textId="2971CBF7" w:rsidR="00BE03C5" w:rsidRDefault="00BE03C5" w:rsidP="00BE03C5">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0DAA971A" w14:textId="64738826" w:rsidR="00BE03C5" w:rsidRDefault="00BE03C5" w:rsidP="00BE03C5">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0C9D38C7" w14:textId="137CC324" w:rsidR="007107B2" w:rsidRDefault="00BE03C5" w:rsidP="00BE03C5">
            <w:pPr>
              <w:pStyle w:val="ListParagraph"/>
              <w:widowControl w:val="0"/>
              <w:numPr>
                <w:ilvl w:val="0"/>
                <w:numId w:val="15"/>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O</w:t>
            </w:r>
            <w:r w:rsidRPr="00BE03C5">
              <w:rPr>
                <w:rFonts w:ascii="Arial Narrow" w:eastAsia="Arial" w:hAnsi="Arial Narrow" w:cs="Times New Roman"/>
                <w:sz w:val="24"/>
                <w:szCs w:val="24"/>
                <w:lang w:val="en-GB" w:eastAsia="en-PH"/>
              </w:rPr>
              <w:t>rient</w:t>
            </w:r>
            <w:r>
              <w:rPr>
                <w:rFonts w:ascii="Arial Narrow" w:eastAsia="Arial" w:hAnsi="Arial Narrow" w:cs="Times New Roman"/>
                <w:sz w:val="24"/>
                <w:szCs w:val="24"/>
                <w:lang w:val="en-GB" w:eastAsia="en-PH"/>
              </w:rPr>
              <w:t xml:space="preserve">ation </w:t>
            </w:r>
            <w:r w:rsidRPr="00BE03C5">
              <w:rPr>
                <w:rFonts w:ascii="Arial Narrow" w:eastAsia="Arial" w:hAnsi="Arial Narrow" w:cs="Times New Roman"/>
                <w:sz w:val="24"/>
                <w:szCs w:val="24"/>
                <w:lang w:val="en-GB" w:eastAsia="en-PH"/>
              </w:rPr>
              <w:t>on</w:t>
            </w:r>
            <w:r w:rsidR="007107B2" w:rsidRPr="00BE03C5">
              <w:rPr>
                <w:rFonts w:ascii="Arial Narrow" w:eastAsia="Arial" w:hAnsi="Arial Narrow" w:cs="Times New Roman"/>
                <w:sz w:val="24"/>
                <w:szCs w:val="24"/>
                <w:lang w:val="en-GB" w:eastAsia="en-PH"/>
              </w:rPr>
              <w:t xml:space="preserve"> how to access learning mate</w:t>
            </w:r>
            <w:r>
              <w:rPr>
                <w:rFonts w:ascii="Arial Narrow" w:eastAsia="Arial" w:hAnsi="Arial Narrow" w:cs="Times New Roman"/>
                <w:sz w:val="24"/>
                <w:szCs w:val="24"/>
                <w:lang w:val="en-GB" w:eastAsia="en-PH"/>
              </w:rPr>
              <w:t>rials like; 0365, OER, COMMONS</w:t>
            </w:r>
          </w:p>
          <w:p w14:paraId="166B2770" w14:textId="27D4B1A8" w:rsidR="00BE03C5" w:rsidRDefault="00BE03C5" w:rsidP="00BE03C5">
            <w:pPr>
              <w:pStyle w:val="ListParagraph"/>
              <w:widowControl w:val="0"/>
              <w:pBdr>
                <w:top w:val="nil"/>
                <w:left w:val="nil"/>
                <w:bottom w:val="nil"/>
                <w:right w:val="nil"/>
                <w:between w:val="nil"/>
              </w:pBdr>
              <w:spacing w:after="0" w:line="240" w:lineRule="auto"/>
              <w:ind w:left="1440"/>
              <w:rPr>
                <w:rFonts w:ascii="Arial Narrow" w:eastAsia="Arial" w:hAnsi="Arial Narrow" w:cs="Times New Roman"/>
                <w:sz w:val="24"/>
                <w:szCs w:val="24"/>
                <w:lang w:val="en-GB" w:eastAsia="en-PH"/>
              </w:rPr>
            </w:pPr>
          </w:p>
          <w:p w14:paraId="0697DF7F" w14:textId="22BEFB2F" w:rsidR="007107B2" w:rsidRPr="00BE03C5" w:rsidRDefault="00BE03C5" w:rsidP="00BE03C5">
            <w:pPr>
              <w:pStyle w:val="ListParagraph"/>
              <w:widowControl w:val="0"/>
              <w:numPr>
                <w:ilvl w:val="0"/>
                <w:numId w:val="15"/>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Orient </w:t>
            </w:r>
            <w:r w:rsidR="007107B2" w:rsidRPr="00BE03C5">
              <w:rPr>
                <w:rFonts w:ascii="Arial Narrow" w:eastAsia="Arial" w:hAnsi="Arial Narrow" w:cs="Times New Roman"/>
                <w:sz w:val="24"/>
                <w:szCs w:val="24"/>
                <w:lang w:val="en-GB" w:eastAsia="en-PH"/>
              </w:rPr>
              <w:t xml:space="preserve">on designing materials for Asynchronous teaching like; E-Books, Video lessons, localized materials </w:t>
            </w:r>
            <w:proofErr w:type="spellStart"/>
            <w:r w:rsidR="007107B2" w:rsidRPr="00BE03C5">
              <w:rPr>
                <w:rFonts w:ascii="Arial Narrow" w:eastAsia="Arial" w:hAnsi="Arial Narrow" w:cs="Times New Roman"/>
                <w:sz w:val="24"/>
                <w:szCs w:val="24"/>
                <w:lang w:val="en-GB" w:eastAsia="en-PH"/>
              </w:rPr>
              <w:t>etc</w:t>
            </w:r>
            <w:proofErr w:type="spellEnd"/>
          </w:p>
          <w:p w14:paraId="33E4307E" w14:textId="77777777" w:rsidR="00BE03C5"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0B65BD44" w14:textId="54251CA0" w:rsidR="007107B2" w:rsidRPr="00BE03C5" w:rsidRDefault="00BE03C5" w:rsidP="00BE03C5">
            <w:pPr>
              <w:pStyle w:val="ListParagraph"/>
              <w:widowControl w:val="0"/>
              <w:numPr>
                <w:ilvl w:val="0"/>
                <w:numId w:val="15"/>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sidRPr="00BE03C5">
              <w:rPr>
                <w:rFonts w:ascii="Arial Narrow" w:eastAsia="Arial" w:hAnsi="Arial Narrow" w:cs="Times New Roman"/>
                <w:sz w:val="24"/>
                <w:szCs w:val="24"/>
                <w:lang w:val="en-GB" w:eastAsia="en-PH"/>
              </w:rPr>
              <w:t>O</w:t>
            </w:r>
            <w:r w:rsidR="007107B2" w:rsidRPr="00BE03C5">
              <w:rPr>
                <w:rFonts w:ascii="Arial Narrow" w:eastAsia="Arial" w:hAnsi="Arial Narrow" w:cs="Times New Roman"/>
                <w:sz w:val="24"/>
                <w:szCs w:val="24"/>
                <w:lang w:val="en-GB" w:eastAsia="en-PH"/>
              </w:rPr>
              <w:t>rient them on Mental Health Awareness and psychological First Aid</w:t>
            </w:r>
          </w:p>
          <w:p w14:paraId="591AA109" w14:textId="6A7F70EC" w:rsidR="007107B2" w:rsidRDefault="007107B2"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361C07A5" w14:textId="54FCE615" w:rsidR="00BE03C5" w:rsidRPr="00BE03C5" w:rsidRDefault="00BE03C5" w:rsidP="00BE03C5">
            <w:pPr>
              <w:pStyle w:val="ListParagraph"/>
              <w:widowControl w:val="0"/>
              <w:numPr>
                <w:ilvl w:val="0"/>
                <w:numId w:val="10"/>
              </w:numPr>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LAC Sessions on LDMs</w:t>
            </w:r>
          </w:p>
          <w:p w14:paraId="6DA0AD1C"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6940C866" w14:textId="77777777" w:rsidR="007107B2"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481DF904" w14:textId="07B4C8BB" w:rsidR="00BE03C5" w:rsidRPr="003F6C93" w:rsidRDefault="00BE03C5"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Target Date: April </w:t>
            </w:r>
            <w:proofErr w:type="spellStart"/>
            <w:r>
              <w:rPr>
                <w:rFonts w:ascii="Arial Narrow" w:eastAsia="Arial" w:hAnsi="Arial Narrow" w:cs="Times New Roman"/>
                <w:sz w:val="24"/>
                <w:szCs w:val="24"/>
                <w:lang w:val="en-GB" w:eastAsia="en-PH"/>
              </w:rPr>
              <w:t>onwrads</w:t>
            </w:r>
            <w:proofErr w:type="spellEnd"/>
          </w:p>
        </w:tc>
      </w:tr>
      <w:tr w:rsidR="007107B2" w:rsidRPr="003F6C93" w14:paraId="4F1DA39E" w14:textId="77777777" w:rsidTr="007107B2">
        <w:trPr>
          <w:trHeight w:val="1050"/>
        </w:trPr>
        <w:tc>
          <w:tcPr>
            <w:tcW w:w="2839" w:type="dxa"/>
            <w:shd w:val="clear" w:color="auto" w:fill="auto"/>
            <w:tcMar>
              <w:top w:w="100" w:type="dxa"/>
              <w:left w:w="100" w:type="dxa"/>
              <w:bottom w:w="100" w:type="dxa"/>
              <w:right w:w="100" w:type="dxa"/>
            </w:tcMar>
          </w:tcPr>
          <w:p w14:paraId="7713C3C6"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lastRenderedPageBreak/>
              <w:t xml:space="preserve">Household/Community Capacity </w:t>
            </w:r>
          </w:p>
        </w:tc>
        <w:tc>
          <w:tcPr>
            <w:tcW w:w="3911" w:type="dxa"/>
            <w:shd w:val="clear" w:color="auto" w:fill="auto"/>
            <w:tcMar>
              <w:top w:w="100" w:type="dxa"/>
              <w:left w:w="100" w:type="dxa"/>
              <w:bottom w:w="100" w:type="dxa"/>
              <w:right w:w="100" w:type="dxa"/>
            </w:tcMar>
          </w:tcPr>
          <w:p w14:paraId="4C4A8694" w14:textId="77777777" w:rsidR="007107B2" w:rsidRPr="003F6C93" w:rsidRDefault="007107B2" w:rsidP="007107B2">
            <w:pPr>
              <w:widowControl w:val="0"/>
              <w:spacing w:after="0" w:line="240" w:lineRule="auto"/>
              <w:rPr>
                <w:rFonts w:ascii="Arial Narrow" w:eastAsia="Arial" w:hAnsi="Arial Narrow" w:cs="Times New Roman"/>
                <w:i/>
                <w:sz w:val="24"/>
                <w:szCs w:val="24"/>
                <w:lang w:val="en-GB" w:eastAsia="en-PH"/>
              </w:rPr>
            </w:pPr>
            <w:r w:rsidRPr="003F6C93">
              <w:rPr>
                <w:rFonts w:ascii="Arial Narrow" w:eastAsia="Arial" w:hAnsi="Arial Narrow" w:cs="Times New Roman"/>
                <w:i/>
                <w:sz w:val="24"/>
                <w:szCs w:val="24"/>
                <w:lang w:val="en-GB" w:eastAsia="en-PH"/>
              </w:rPr>
              <w:t xml:space="preserve">Reflection: What are your insights in this area of concern? How does your experience help you develop your competencies aligned to your professional standards? </w:t>
            </w:r>
          </w:p>
          <w:p w14:paraId="6219BB26" w14:textId="77777777" w:rsidR="007107B2" w:rsidRPr="003F6C93" w:rsidRDefault="007107B2" w:rsidP="007107B2">
            <w:pPr>
              <w:widowControl w:val="0"/>
              <w:spacing w:after="0" w:line="240" w:lineRule="auto"/>
              <w:rPr>
                <w:rFonts w:ascii="Arial Narrow" w:eastAsia="Arial" w:hAnsi="Arial Narrow" w:cs="Times New Roman"/>
                <w:i/>
                <w:sz w:val="24"/>
                <w:szCs w:val="24"/>
                <w:lang w:val="en-GB" w:eastAsia="en-PH"/>
              </w:rPr>
            </w:pPr>
          </w:p>
          <w:p w14:paraId="102D836A" w14:textId="77777777" w:rsidR="007107B2" w:rsidRPr="003F6C93" w:rsidRDefault="007107B2" w:rsidP="007107B2">
            <w:pPr>
              <w:widowControl w:val="0"/>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REFLECTION:</w:t>
            </w:r>
          </w:p>
          <w:p w14:paraId="3D172E7C" w14:textId="46F840AA" w:rsidR="0001037F" w:rsidRPr="003F6C93" w:rsidRDefault="007107B2" w:rsidP="0001037F">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       </w:t>
            </w:r>
          </w:p>
          <w:p w14:paraId="120B4663" w14:textId="77777777" w:rsidR="007107B2" w:rsidRPr="003F6C93" w:rsidRDefault="0001037F" w:rsidP="007107B2">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The challenge of this school year is to have a strong connection to the parents. In reality, not all parents were ready for this new set-up and a lot of them were overwhelmed by the things they have to do with their children.</w:t>
            </w:r>
          </w:p>
          <w:p w14:paraId="3D5F0EA2" w14:textId="75D13391" w:rsidR="0001037F" w:rsidRPr="003F6C93" w:rsidRDefault="00CF487E" w:rsidP="007107B2">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To do this, the school create opportunities to orient parents on how to navigate </w:t>
            </w:r>
            <w:r w:rsidRPr="003F6C93">
              <w:rPr>
                <w:rFonts w:ascii="Arial Narrow" w:eastAsia="Arial" w:hAnsi="Arial Narrow" w:cs="Times New Roman"/>
                <w:sz w:val="24"/>
                <w:szCs w:val="24"/>
                <w:lang w:val="en-GB" w:eastAsia="en-PH"/>
              </w:rPr>
              <w:lastRenderedPageBreak/>
              <w:t>learning at home. The idea of stronger partnership can still be further expanded to include the local community, especially the local government units. The school is still on the process of exploring possibilities for  partnerships that can help in enabling a responsive education continuity program accessible to all.</w:t>
            </w:r>
          </w:p>
        </w:tc>
        <w:tc>
          <w:tcPr>
            <w:tcW w:w="3510" w:type="dxa"/>
            <w:shd w:val="clear" w:color="auto" w:fill="auto"/>
            <w:tcMar>
              <w:top w:w="100" w:type="dxa"/>
              <w:left w:w="100" w:type="dxa"/>
              <w:bottom w:w="100" w:type="dxa"/>
              <w:right w:w="100" w:type="dxa"/>
            </w:tcMar>
          </w:tcPr>
          <w:p w14:paraId="02C1308D"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lastRenderedPageBreak/>
              <w:t>MOVs</w:t>
            </w:r>
          </w:p>
          <w:p w14:paraId="48704094"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p>
          <w:p w14:paraId="156A3FD1" w14:textId="37DAB2EB" w:rsidR="007107B2" w:rsidRDefault="00BE03C5" w:rsidP="007107B2">
            <w:pPr>
              <w:widowControl w:val="0"/>
              <w:numPr>
                <w:ilvl w:val="0"/>
                <w:numId w:val="11"/>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Attendance or Log sheets of volunteer and community leaders</w:t>
            </w:r>
          </w:p>
          <w:p w14:paraId="5C0EAA33" w14:textId="77777777" w:rsidR="00BE03C5" w:rsidRPr="003F6C93" w:rsidRDefault="00BE03C5" w:rsidP="00BE03C5">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281EFB6F" w14:textId="4E6B6859" w:rsidR="007107B2" w:rsidRPr="003F6C93" w:rsidRDefault="00BE03C5" w:rsidP="007107B2">
            <w:pPr>
              <w:widowControl w:val="0"/>
              <w:numPr>
                <w:ilvl w:val="0"/>
                <w:numId w:val="11"/>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Narrative report of LCP Presentations</w:t>
            </w:r>
            <w:r w:rsidR="007107B2" w:rsidRPr="003F6C93">
              <w:rPr>
                <w:rFonts w:ascii="Arial Narrow" w:eastAsia="Arial" w:hAnsi="Arial Narrow" w:cs="Times New Roman"/>
                <w:sz w:val="24"/>
                <w:szCs w:val="24"/>
                <w:lang w:val="en-GB" w:eastAsia="en-PH"/>
              </w:rPr>
              <w:t xml:space="preserve"> </w:t>
            </w:r>
          </w:p>
          <w:p w14:paraId="47A0A83E"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796320F8"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6AF4D11D"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4D072BA9"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0054C531" w14:textId="16BB6FDB" w:rsidR="007107B2" w:rsidRPr="003F6C93" w:rsidRDefault="00BE03C5" w:rsidP="00BE03C5">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Target Date: before August 20, 2020</w:t>
            </w:r>
          </w:p>
        </w:tc>
      </w:tr>
      <w:tr w:rsidR="007107B2" w:rsidRPr="003F6C93" w14:paraId="1B536121" w14:textId="77777777" w:rsidTr="007107B2">
        <w:tc>
          <w:tcPr>
            <w:tcW w:w="2839" w:type="dxa"/>
            <w:shd w:val="clear" w:color="auto" w:fill="auto"/>
            <w:tcMar>
              <w:top w:w="100" w:type="dxa"/>
              <w:left w:w="100" w:type="dxa"/>
              <w:bottom w:w="100" w:type="dxa"/>
              <w:right w:w="100" w:type="dxa"/>
            </w:tcMar>
          </w:tcPr>
          <w:p w14:paraId="3F1AD4CB"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b/>
                <w:sz w:val="24"/>
                <w:szCs w:val="24"/>
                <w:lang w:val="en-GB" w:eastAsia="en-PH"/>
              </w:rPr>
              <w:lastRenderedPageBreak/>
              <w:t xml:space="preserve">School Operations </w:t>
            </w:r>
          </w:p>
        </w:tc>
        <w:tc>
          <w:tcPr>
            <w:tcW w:w="3911" w:type="dxa"/>
            <w:shd w:val="clear" w:color="auto" w:fill="auto"/>
            <w:tcMar>
              <w:top w:w="100" w:type="dxa"/>
              <w:left w:w="100" w:type="dxa"/>
              <w:bottom w:w="100" w:type="dxa"/>
              <w:right w:w="100" w:type="dxa"/>
            </w:tcMar>
          </w:tcPr>
          <w:p w14:paraId="0362434C" w14:textId="77777777" w:rsidR="007107B2" w:rsidRPr="003F6C93" w:rsidRDefault="007107B2" w:rsidP="007107B2">
            <w:pPr>
              <w:widowControl w:val="0"/>
              <w:spacing w:after="0" w:line="240" w:lineRule="auto"/>
              <w:rPr>
                <w:rFonts w:ascii="Arial Narrow" w:eastAsia="Arial" w:hAnsi="Arial Narrow" w:cs="Times New Roman"/>
                <w:b/>
                <w:sz w:val="24"/>
                <w:szCs w:val="24"/>
                <w:lang w:val="en-GB" w:eastAsia="en-PH"/>
              </w:rPr>
            </w:pPr>
            <w:r w:rsidRPr="003F6C93">
              <w:rPr>
                <w:rFonts w:ascii="Arial Narrow" w:eastAsia="Arial" w:hAnsi="Arial Narrow" w:cs="Times New Roman"/>
                <w:i/>
                <w:sz w:val="24"/>
                <w:szCs w:val="24"/>
                <w:lang w:val="en-GB" w:eastAsia="en-PH"/>
              </w:rPr>
              <w:t>Reflection: What are your insights in this area of concern? How does your experience help you develop your competencies aligned to your professional standards?</w:t>
            </w:r>
            <w:r w:rsidRPr="003F6C93">
              <w:rPr>
                <w:rFonts w:ascii="Arial Narrow" w:eastAsia="Arial" w:hAnsi="Arial Narrow" w:cs="Times New Roman"/>
                <w:b/>
                <w:sz w:val="24"/>
                <w:szCs w:val="24"/>
                <w:lang w:val="en-GB" w:eastAsia="en-PH"/>
              </w:rPr>
              <w:t xml:space="preserve"> </w:t>
            </w:r>
          </w:p>
          <w:p w14:paraId="6BBC5C06" w14:textId="77777777" w:rsidR="007107B2" w:rsidRPr="003F6C93" w:rsidRDefault="007107B2" w:rsidP="007107B2">
            <w:pPr>
              <w:widowControl w:val="0"/>
              <w:spacing w:after="0" w:line="240" w:lineRule="auto"/>
              <w:rPr>
                <w:rFonts w:ascii="Arial Narrow" w:eastAsia="Arial" w:hAnsi="Arial Narrow" w:cs="Times New Roman"/>
                <w:b/>
                <w:sz w:val="24"/>
                <w:szCs w:val="24"/>
                <w:lang w:val="en-GB" w:eastAsia="en-PH"/>
              </w:rPr>
            </w:pPr>
          </w:p>
          <w:p w14:paraId="342352D5" w14:textId="77777777" w:rsidR="007107B2" w:rsidRPr="003F6C93" w:rsidRDefault="007107B2" w:rsidP="007107B2">
            <w:pPr>
              <w:widowControl w:val="0"/>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t>REFLECTION:</w:t>
            </w:r>
          </w:p>
          <w:p w14:paraId="2681CA3D" w14:textId="77777777" w:rsidR="00CE6D65" w:rsidRPr="003F6C93" w:rsidRDefault="007107B2" w:rsidP="00CE6D65">
            <w:pPr>
              <w:widowControl w:val="0"/>
              <w:spacing w:after="0" w:line="240" w:lineRule="auto"/>
              <w:rPr>
                <w:rFonts w:ascii="Arial Narrow" w:eastAsia="Arial" w:hAnsi="Arial Narrow" w:cs="Times New Roman"/>
                <w:sz w:val="24"/>
                <w:szCs w:val="24"/>
                <w:lang w:val="en-GB" w:eastAsia="en-PH"/>
              </w:rPr>
            </w:pPr>
            <w:r w:rsidRPr="003F6C93">
              <w:rPr>
                <w:rFonts w:ascii="Arial Narrow" w:eastAsia="Arial" w:hAnsi="Arial Narrow" w:cs="Times New Roman"/>
                <w:b/>
                <w:i/>
                <w:sz w:val="24"/>
                <w:szCs w:val="24"/>
                <w:lang w:val="en-GB" w:eastAsia="en-PH"/>
              </w:rPr>
              <w:t xml:space="preserve"> </w:t>
            </w:r>
          </w:p>
          <w:p w14:paraId="24C1524D" w14:textId="24A69A7F" w:rsidR="007D74AF" w:rsidRPr="003F6C93" w:rsidRDefault="007D74AF" w:rsidP="00CE6D65">
            <w:pPr>
              <w:widowControl w:val="0"/>
              <w:spacing w:after="0" w:line="240" w:lineRule="auto"/>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School operations and resources is to promote learner’s academic success and </w:t>
            </w:r>
            <w:proofErr w:type="spellStart"/>
            <w:r w:rsidRPr="003F6C93">
              <w:rPr>
                <w:rFonts w:ascii="Arial Narrow" w:eastAsia="Arial" w:hAnsi="Arial Narrow" w:cs="Times New Roman"/>
                <w:sz w:val="24"/>
                <w:szCs w:val="24"/>
                <w:lang w:val="en-GB" w:eastAsia="en-PH"/>
              </w:rPr>
              <w:t>well being</w:t>
            </w:r>
            <w:proofErr w:type="spellEnd"/>
            <w:r w:rsidRPr="003F6C93">
              <w:rPr>
                <w:rFonts w:ascii="Arial Narrow" w:eastAsia="Arial" w:hAnsi="Arial Narrow" w:cs="Times New Roman"/>
                <w:sz w:val="24"/>
                <w:szCs w:val="24"/>
                <w:lang w:val="en-GB" w:eastAsia="en-PH"/>
              </w:rPr>
              <w:t xml:space="preserve"> especially in this trying times of pandemic.</w:t>
            </w:r>
          </w:p>
          <w:p w14:paraId="38F36D6A" w14:textId="762BA741" w:rsidR="007D74AF" w:rsidRPr="003F6C93" w:rsidRDefault="007D74AF" w:rsidP="007107B2">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The </w:t>
            </w:r>
            <w:r w:rsidR="007107B2" w:rsidRPr="003F6C93">
              <w:rPr>
                <w:rFonts w:ascii="Arial Narrow" w:eastAsia="Arial" w:hAnsi="Arial Narrow" w:cs="Times New Roman"/>
                <w:sz w:val="24"/>
                <w:szCs w:val="24"/>
                <w:lang w:val="en-GB" w:eastAsia="en-PH"/>
              </w:rPr>
              <w:t>School</w:t>
            </w:r>
            <w:r w:rsidRPr="003F6C93">
              <w:rPr>
                <w:rFonts w:ascii="Arial Narrow" w:eastAsia="Arial" w:hAnsi="Arial Narrow" w:cs="Times New Roman"/>
                <w:sz w:val="24"/>
                <w:szCs w:val="24"/>
                <w:lang w:val="en-GB" w:eastAsia="en-PH"/>
              </w:rPr>
              <w:t xml:space="preserve"> resorted to the following priorities:</w:t>
            </w:r>
          </w:p>
          <w:p w14:paraId="1596DEEF" w14:textId="77777777" w:rsidR="007D74AF" w:rsidRPr="003F6C93" w:rsidRDefault="007D74AF" w:rsidP="007D74AF">
            <w:pPr>
              <w:pStyle w:val="ListParagraph"/>
              <w:widowControl w:val="0"/>
              <w:numPr>
                <w:ilvl w:val="0"/>
                <w:numId w:val="13"/>
              </w:numPr>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Making sure the facility is safe and healthy;</w:t>
            </w:r>
          </w:p>
          <w:p w14:paraId="51933327" w14:textId="77777777" w:rsidR="007D74AF" w:rsidRPr="003F6C93" w:rsidRDefault="007D74AF" w:rsidP="007D74AF">
            <w:pPr>
              <w:pStyle w:val="ListParagraph"/>
              <w:widowControl w:val="0"/>
              <w:numPr>
                <w:ilvl w:val="0"/>
                <w:numId w:val="13"/>
              </w:numPr>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Making sure that the supply is fully stocked </w:t>
            </w:r>
            <w:proofErr w:type="gramStart"/>
            <w:r w:rsidRPr="003F6C93">
              <w:rPr>
                <w:rFonts w:ascii="Arial Narrow" w:eastAsia="Arial" w:hAnsi="Arial Narrow" w:cs="Times New Roman"/>
                <w:sz w:val="24"/>
                <w:szCs w:val="24"/>
                <w:lang w:val="en-GB" w:eastAsia="en-PH"/>
              </w:rPr>
              <w:t>with  disinfectants</w:t>
            </w:r>
            <w:proofErr w:type="gramEnd"/>
            <w:r w:rsidRPr="003F6C93">
              <w:rPr>
                <w:rFonts w:ascii="Arial Narrow" w:eastAsia="Arial" w:hAnsi="Arial Narrow" w:cs="Times New Roman"/>
                <w:sz w:val="24"/>
                <w:szCs w:val="24"/>
                <w:lang w:val="en-GB" w:eastAsia="en-PH"/>
              </w:rPr>
              <w:t>, alcohol, face masks, etc.</w:t>
            </w:r>
          </w:p>
          <w:p w14:paraId="2D6D569E" w14:textId="77777777" w:rsidR="007D74AF" w:rsidRPr="003F6C93" w:rsidRDefault="007D74AF" w:rsidP="007D74AF">
            <w:pPr>
              <w:pStyle w:val="ListParagraph"/>
              <w:widowControl w:val="0"/>
              <w:numPr>
                <w:ilvl w:val="0"/>
                <w:numId w:val="13"/>
              </w:numPr>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Procurements of office supplies for learning modules and other </w:t>
            </w:r>
            <w:proofErr w:type="spellStart"/>
            <w:r w:rsidRPr="003F6C93">
              <w:rPr>
                <w:rFonts w:ascii="Arial Narrow" w:eastAsia="Arial" w:hAnsi="Arial Narrow" w:cs="Times New Roman"/>
                <w:sz w:val="24"/>
                <w:szCs w:val="24"/>
                <w:lang w:val="en-GB" w:eastAsia="en-PH"/>
              </w:rPr>
              <w:t>self learning</w:t>
            </w:r>
            <w:proofErr w:type="spellEnd"/>
            <w:r w:rsidRPr="003F6C93">
              <w:rPr>
                <w:rFonts w:ascii="Arial Narrow" w:eastAsia="Arial" w:hAnsi="Arial Narrow" w:cs="Times New Roman"/>
                <w:sz w:val="24"/>
                <w:szCs w:val="24"/>
                <w:lang w:val="en-GB" w:eastAsia="en-PH"/>
              </w:rPr>
              <w:t xml:space="preserve"> kits, activity worksheets etc.</w:t>
            </w:r>
          </w:p>
          <w:p w14:paraId="1FA11B5D" w14:textId="77777777" w:rsidR="00CE6D65" w:rsidRPr="003F6C93" w:rsidRDefault="00CE6D65" w:rsidP="007D74AF">
            <w:pPr>
              <w:widowControl w:val="0"/>
              <w:spacing w:after="0" w:line="240" w:lineRule="auto"/>
              <w:jc w:val="both"/>
              <w:rPr>
                <w:rFonts w:ascii="Arial Narrow" w:eastAsia="Arial" w:hAnsi="Arial Narrow" w:cs="Times New Roman"/>
                <w:sz w:val="24"/>
                <w:szCs w:val="24"/>
                <w:lang w:val="en-GB" w:eastAsia="en-PH"/>
              </w:rPr>
            </w:pPr>
          </w:p>
          <w:p w14:paraId="5F278FD9" w14:textId="77777777" w:rsidR="00CE6D65" w:rsidRPr="003F6C93" w:rsidRDefault="00CE6D65" w:rsidP="007D74AF">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The school also make sure that learning will continue by crafting LCP it addresses the needs and serves as a guide to fully give the best service to the learners and to the community as well without sacrificing the safety of the school personnel. Part of the LCP is the chosen LDM to give quality learning in the comfort of their own home.</w:t>
            </w:r>
          </w:p>
          <w:p w14:paraId="55799FA7" w14:textId="77777777" w:rsidR="00CE6D65" w:rsidRPr="003F6C93" w:rsidRDefault="00CE6D65" w:rsidP="007D74AF">
            <w:pPr>
              <w:widowControl w:val="0"/>
              <w:spacing w:after="0" w:line="240" w:lineRule="auto"/>
              <w:jc w:val="both"/>
              <w:rPr>
                <w:rFonts w:ascii="Arial Narrow" w:eastAsia="Arial" w:hAnsi="Arial Narrow" w:cs="Times New Roman"/>
                <w:sz w:val="24"/>
                <w:szCs w:val="24"/>
                <w:lang w:val="en-GB" w:eastAsia="en-PH"/>
              </w:rPr>
            </w:pPr>
          </w:p>
          <w:p w14:paraId="5029F108" w14:textId="6B54A464" w:rsidR="007107B2" w:rsidRPr="003F6C93" w:rsidRDefault="00CE6D65" w:rsidP="007D74AF">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Though the school is not physically operated as of now, the School ensure in promoting each learner’s academic success and loo</w:t>
            </w:r>
            <w:r w:rsidR="003B529C" w:rsidRPr="003F6C93">
              <w:rPr>
                <w:rFonts w:ascii="Arial Narrow" w:eastAsia="Arial" w:hAnsi="Arial Narrow" w:cs="Times New Roman"/>
                <w:sz w:val="24"/>
                <w:szCs w:val="24"/>
                <w:lang w:val="en-GB" w:eastAsia="en-PH"/>
              </w:rPr>
              <w:t>k</w:t>
            </w:r>
            <w:r w:rsidRPr="003F6C93">
              <w:rPr>
                <w:rFonts w:ascii="Arial Narrow" w:eastAsia="Arial" w:hAnsi="Arial Narrow" w:cs="Times New Roman"/>
                <w:sz w:val="24"/>
                <w:szCs w:val="24"/>
                <w:lang w:val="en-GB" w:eastAsia="en-PH"/>
              </w:rPr>
              <w:t xml:space="preserve">ing at the welfare </w:t>
            </w:r>
            <w:r w:rsidR="003B529C" w:rsidRPr="003F6C93">
              <w:rPr>
                <w:rFonts w:ascii="Arial Narrow" w:eastAsia="Arial" w:hAnsi="Arial Narrow" w:cs="Times New Roman"/>
                <w:sz w:val="24"/>
                <w:szCs w:val="24"/>
                <w:lang w:val="en-GB" w:eastAsia="en-PH"/>
              </w:rPr>
              <w:t xml:space="preserve">of the school personnel during these times. </w:t>
            </w:r>
            <w:r w:rsidR="007107B2" w:rsidRPr="003F6C93">
              <w:rPr>
                <w:rFonts w:ascii="Arial Narrow" w:eastAsia="Arial" w:hAnsi="Arial Narrow" w:cs="Times New Roman"/>
                <w:sz w:val="24"/>
                <w:szCs w:val="24"/>
                <w:lang w:val="en-GB" w:eastAsia="en-PH"/>
              </w:rPr>
              <w:t>operations are school initiatives to promote or impede learners’ achievement. It includes data collection, procurement of school materials, managing resources, managing infrastructure priorities, keeping the school community safe, upskilling and reskilling of school personnel etc. Strong school operations are the foundation of all other systems within the school.</w:t>
            </w:r>
          </w:p>
          <w:p w14:paraId="7410B29E" w14:textId="7BF71A35" w:rsidR="00BE03C5" w:rsidRPr="003F6C93" w:rsidRDefault="007107B2" w:rsidP="00BE03C5">
            <w:pPr>
              <w:widowControl w:val="0"/>
              <w:spacing w:after="0" w:line="240" w:lineRule="auto"/>
              <w:jc w:val="both"/>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         </w:t>
            </w:r>
          </w:p>
          <w:p w14:paraId="3FA15B1F" w14:textId="51B56ACC" w:rsidR="007107B2" w:rsidRPr="003F6C93" w:rsidRDefault="007107B2" w:rsidP="007107B2">
            <w:pPr>
              <w:widowControl w:val="0"/>
              <w:spacing w:after="0" w:line="240" w:lineRule="auto"/>
              <w:jc w:val="both"/>
              <w:rPr>
                <w:rFonts w:ascii="Arial Narrow" w:eastAsia="Arial" w:hAnsi="Arial Narrow" w:cs="Times New Roman"/>
                <w:sz w:val="24"/>
                <w:szCs w:val="24"/>
                <w:lang w:val="en-GB" w:eastAsia="en-PH"/>
              </w:rPr>
            </w:pPr>
          </w:p>
        </w:tc>
        <w:tc>
          <w:tcPr>
            <w:tcW w:w="3510" w:type="dxa"/>
            <w:shd w:val="clear" w:color="auto" w:fill="auto"/>
            <w:tcMar>
              <w:top w:w="100" w:type="dxa"/>
              <w:left w:w="100" w:type="dxa"/>
              <w:bottom w:w="100" w:type="dxa"/>
              <w:right w:w="100" w:type="dxa"/>
            </w:tcMar>
          </w:tcPr>
          <w:p w14:paraId="2C319AB1"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r w:rsidRPr="003F6C93">
              <w:rPr>
                <w:rFonts w:ascii="Arial Narrow" w:eastAsia="Arial" w:hAnsi="Arial Narrow" w:cs="Times New Roman"/>
                <w:b/>
                <w:i/>
                <w:sz w:val="24"/>
                <w:szCs w:val="24"/>
                <w:lang w:val="en-GB" w:eastAsia="en-PH"/>
              </w:rPr>
              <w:lastRenderedPageBreak/>
              <w:t>MOVs</w:t>
            </w:r>
          </w:p>
          <w:p w14:paraId="06083765"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b/>
                <w:i/>
                <w:sz w:val="24"/>
                <w:szCs w:val="24"/>
                <w:lang w:val="en-GB" w:eastAsia="en-PH"/>
              </w:rPr>
            </w:pPr>
          </w:p>
          <w:p w14:paraId="0441CEEC" w14:textId="77777777" w:rsidR="007107B2" w:rsidRPr="003F6C93" w:rsidRDefault="007107B2" w:rsidP="007107B2">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6BABF42C" w14:textId="01BDF25D" w:rsidR="007107B2" w:rsidRDefault="00BE03C5"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 xml:space="preserve"> Copy of </w:t>
            </w:r>
            <w:r w:rsidR="007107B2" w:rsidRPr="003F6C93">
              <w:rPr>
                <w:rFonts w:ascii="Arial Narrow" w:eastAsia="Arial" w:hAnsi="Arial Narrow" w:cs="Times New Roman"/>
                <w:sz w:val="24"/>
                <w:szCs w:val="24"/>
                <w:lang w:val="en-GB" w:eastAsia="en-PH"/>
              </w:rPr>
              <w:t>LCP</w:t>
            </w:r>
          </w:p>
          <w:p w14:paraId="6F077B47" w14:textId="77777777" w:rsidR="00BE03C5" w:rsidRPr="003F6C93" w:rsidRDefault="00BE03C5" w:rsidP="00BE03C5">
            <w:pPr>
              <w:widowControl w:val="0"/>
              <w:pBdr>
                <w:top w:val="nil"/>
                <w:left w:val="nil"/>
                <w:bottom w:val="nil"/>
                <w:right w:val="nil"/>
                <w:between w:val="nil"/>
              </w:pBdr>
              <w:spacing w:after="0" w:line="240" w:lineRule="auto"/>
              <w:ind w:left="720"/>
              <w:contextualSpacing/>
              <w:rPr>
                <w:rFonts w:ascii="Arial Narrow" w:eastAsia="Arial" w:hAnsi="Arial Narrow" w:cs="Times New Roman"/>
                <w:sz w:val="24"/>
                <w:szCs w:val="24"/>
                <w:lang w:val="en-GB" w:eastAsia="en-PH"/>
              </w:rPr>
            </w:pPr>
          </w:p>
          <w:p w14:paraId="3EC31DEB" w14:textId="0D11340E"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APP </w:t>
            </w:r>
            <w:proofErr w:type="gramStart"/>
            <w:r w:rsidRPr="003F6C93">
              <w:rPr>
                <w:rFonts w:ascii="Arial Narrow" w:eastAsia="Arial" w:hAnsi="Arial Narrow" w:cs="Times New Roman"/>
                <w:sz w:val="24"/>
                <w:szCs w:val="24"/>
                <w:lang w:val="en-GB" w:eastAsia="en-PH"/>
              </w:rPr>
              <w:t>( prioritized</w:t>
            </w:r>
            <w:proofErr w:type="gramEnd"/>
            <w:r w:rsidRPr="003F6C93">
              <w:rPr>
                <w:rFonts w:ascii="Arial Narrow" w:eastAsia="Arial" w:hAnsi="Arial Narrow" w:cs="Times New Roman"/>
                <w:sz w:val="24"/>
                <w:szCs w:val="24"/>
                <w:lang w:val="en-GB" w:eastAsia="en-PH"/>
              </w:rPr>
              <w:t xml:space="preserve"> items related to prevention of COVID-19 transmission)</w:t>
            </w:r>
          </w:p>
          <w:p w14:paraId="6806BECC" w14:textId="57221529"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5E5F836E" w14:textId="5192B4F0"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LDM Implementation Plan</w:t>
            </w:r>
          </w:p>
          <w:p w14:paraId="04343C60" w14:textId="1825E3A8"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663BDC92" w14:textId="77777777" w:rsidR="00BE03C5"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TA LDM Implementation Plan</w:t>
            </w:r>
          </w:p>
          <w:p w14:paraId="1142029B" w14:textId="3E968088" w:rsidR="007107B2" w:rsidRPr="003F6C93" w:rsidRDefault="007107B2"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 </w:t>
            </w:r>
          </w:p>
          <w:p w14:paraId="2C6AC083" w14:textId="2ECDAEA9"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M&amp;E LDM Implementation Plan</w:t>
            </w:r>
          </w:p>
          <w:p w14:paraId="23B2474A" w14:textId="195379C5"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16683104" w14:textId="009543D1" w:rsidR="007107B2" w:rsidRDefault="00BE03C5"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Enrolment Lists</w:t>
            </w:r>
          </w:p>
          <w:p w14:paraId="080AAA0D" w14:textId="21CF7F7F"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362D2E9C" w14:textId="795759A0"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Inventory of Learning materials</w:t>
            </w:r>
          </w:p>
          <w:p w14:paraId="271651E1" w14:textId="79AD7610"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7E61ED6F" w14:textId="0E972C31"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Inventory of Physical Facilities specifically the hand washing area and the toilets</w:t>
            </w:r>
          </w:p>
          <w:p w14:paraId="58870853" w14:textId="610B7916"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0DDEC891" w14:textId="10313AD4" w:rsidR="007107B2"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Class Programs</w:t>
            </w:r>
          </w:p>
          <w:p w14:paraId="4BAA97D4" w14:textId="1DF1F058" w:rsidR="00BE03C5" w:rsidRPr="003F6C93" w:rsidRDefault="00BE03C5" w:rsidP="00BE03C5">
            <w:pPr>
              <w:widowControl w:val="0"/>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p>
          <w:p w14:paraId="36C1254A" w14:textId="77777777" w:rsidR="007107B2" w:rsidRPr="003F6C93" w:rsidRDefault="007107B2" w:rsidP="007107B2">
            <w:pPr>
              <w:widowControl w:val="0"/>
              <w:numPr>
                <w:ilvl w:val="0"/>
                <w:numId w:val="12"/>
              </w:numPr>
              <w:pBdr>
                <w:top w:val="nil"/>
                <w:left w:val="nil"/>
                <w:bottom w:val="nil"/>
                <w:right w:val="nil"/>
                <w:between w:val="nil"/>
              </w:pBdr>
              <w:spacing w:after="0" w:line="240" w:lineRule="auto"/>
              <w:contextualSpacing/>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Teachers Program</w:t>
            </w:r>
          </w:p>
          <w:p w14:paraId="2AC04DB8"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2E724A69"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719D6B51"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3F2B0613" w14:textId="77777777" w:rsidR="007107B2" w:rsidRPr="003F6C93" w:rsidRDefault="007107B2"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p>
          <w:p w14:paraId="7094E649" w14:textId="7D02DAC3" w:rsidR="007107B2" w:rsidRPr="003F6C93" w:rsidRDefault="00BE03C5" w:rsidP="007107B2">
            <w:pPr>
              <w:widowControl w:val="0"/>
              <w:pBdr>
                <w:top w:val="nil"/>
                <w:left w:val="nil"/>
                <w:bottom w:val="nil"/>
                <w:right w:val="nil"/>
                <w:between w:val="nil"/>
              </w:pBdr>
              <w:spacing w:after="0" w:line="240" w:lineRule="auto"/>
              <w:rPr>
                <w:rFonts w:ascii="Arial Narrow" w:eastAsia="Arial" w:hAnsi="Arial Narrow" w:cs="Times New Roman"/>
                <w:sz w:val="24"/>
                <w:szCs w:val="24"/>
                <w:lang w:val="en-GB" w:eastAsia="en-PH"/>
              </w:rPr>
            </w:pPr>
            <w:r>
              <w:rPr>
                <w:rFonts w:ascii="Arial Narrow" w:eastAsia="Arial" w:hAnsi="Arial Narrow" w:cs="Times New Roman"/>
                <w:sz w:val="24"/>
                <w:szCs w:val="24"/>
                <w:lang w:val="en-GB" w:eastAsia="en-PH"/>
              </w:rPr>
              <w:t>Target Date August 20,2020</w:t>
            </w:r>
            <w:bookmarkStart w:id="1" w:name="_GoBack"/>
            <w:bookmarkEnd w:id="1"/>
          </w:p>
        </w:tc>
      </w:tr>
    </w:tbl>
    <w:p w14:paraId="68C1E3F6" w14:textId="77777777" w:rsidR="007107B2" w:rsidRPr="003F6C93" w:rsidRDefault="007107B2" w:rsidP="007107B2">
      <w:pPr>
        <w:widowControl w:val="0"/>
        <w:spacing w:after="0" w:line="240" w:lineRule="auto"/>
        <w:rPr>
          <w:rFonts w:ascii="Arial Narrow" w:eastAsia="Arial" w:hAnsi="Arial Narrow" w:cs="Times New Roman"/>
          <w:b/>
          <w:sz w:val="24"/>
          <w:szCs w:val="24"/>
          <w:lang w:val="en-GB" w:eastAsia="en-PH"/>
        </w:rPr>
      </w:pPr>
    </w:p>
    <w:p w14:paraId="71533E50" w14:textId="77777777" w:rsidR="007107B2" w:rsidRPr="003F6C93" w:rsidRDefault="007107B2" w:rsidP="007107B2">
      <w:pPr>
        <w:widowControl w:val="0"/>
        <w:spacing w:after="0" w:line="240" w:lineRule="auto"/>
        <w:rPr>
          <w:rFonts w:ascii="Arial Narrow" w:eastAsia="Arial" w:hAnsi="Arial Narrow" w:cs="Times New Roman"/>
          <w:sz w:val="24"/>
          <w:szCs w:val="24"/>
          <w:lang w:val="en-GB" w:eastAsia="en-PH"/>
        </w:rPr>
      </w:pPr>
    </w:p>
    <w:p w14:paraId="218A7D1F" w14:textId="77777777" w:rsidR="007107B2" w:rsidRPr="003F6C93" w:rsidRDefault="007107B2" w:rsidP="007107B2">
      <w:pPr>
        <w:widowControl w:val="0"/>
        <w:spacing w:after="0" w:line="240" w:lineRule="auto"/>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 xml:space="preserve"> </w:t>
      </w:r>
    </w:p>
    <w:p w14:paraId="58EEE40E" w14:textId="77777777" w:rsidR="007107B2" w:rsidRPr="003F6C93" w:rsidRDefault="007107B2" w:rsidP="007107B2">
      <w:pPr>
        <w:widowControl w:val="0"/>
        <w:spacing w:after="0" w:line="240" w:lineRule="auto"/>
        <w:rPr>
          <w:rFonts w:ascii="Arial Narrow" w:eastAsia="Arial" w:hAnsi="Arial Narrow" w:cs="Times New Roman"/>
          <w:sz w:val="24"/>
          <w:szCs w:val="24"/>
          <w:lang w:val="en-GB" w:eastAsia="en-PH"/>
        </w:rPr>
      </w:pPr>
      <w:r w:rsidRPr="003F6C93">
        <w:rPr>
          <w:rFonts w:ascii="Arial Narrow" w:eastAsia="Arial" w:hAnsi="Arial Narrow" w:cs="Times New Roman"/>
          <w:sz w:val="24"/>
          <w:szCs w:val="24"/>
          <w:lang w:val="en-GB" w:eastAsia="en-PH"/>
        </w:rPr>
        <w:t>NOTE: Use another sheet if needed.</w:t>
      </w:r>
    </w:p>
    <w:p w14:paraId="539B085B" w14:textId="13BF8842" w:rsidR="006D465B" w:rsidRPr="003F6C93" w:rsidRDefault="006D465B" w:rsidP="007107B2">
      <w:pPr>
        <w:rPr>
          <w:rFonts w:ascii="Arial Narrow" w:hAnsi="Arial Narrow"/>
        </w:rPr>
      </w:pPr>
    </w:p>
    <w:sectPr w:rsidR="006D465B" w:rsidRPr="003F6C93" w:rsidSect="00F449F8">
      <w:headerReference w:type="default" r:id="rId8"/>
      <w:footerReference w:type="default" r:id="rId9"/>
      <w:pgSz w:w="11906" w:h="16838" w:code="9"/>
      <w:pgMar w:top="173" w:right="720" w:bottom="173"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78D94" w14:textId="77777777" w:rsidR="00E724F2" w:rsidRDefault="00E724F2" w:rsidP="006E3E1E">
      <w:pPr>
        <w:spacing w:after="0" w:line="240" w:lineRule="auto"/>
      </w:pPr>
      <w:r>
        <w:separator/>
      </w:r>
    </w:p>
  </w:endnote>
  <w:endnote w:type="continuationSeparator" w:id="0">
    <w:p w14:paraId="4C1E4DE2" w14:textId="77777777" w:rsidR="00E724F2" w:rsidRDefault="00E724F2" w:rsidP="006E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Trajan Pro">
    <w:altName w:val="Times New Roman"/>
    <w:panose1 w:val="02020502050506020301"/>
    <w:charset w:val="00"/>
    <w:family w:val="roma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DD68D" w14:textId="77777777" w:rsidR="0071560F" w:rsidRDefault="000F6200" w:rsidP="006E3E1E">
    <w:pPr>
      <w:pStyle w:val="Footer"/>
      <w:rPr>
        <w:lang w:val="en-PH"/>
      </w:rPr>
    </w:pPr>
    <w:r>
      <w:rPr>
        <w:noProof/>
      </w:rPr>
      <mc:AlternateContent>
        <mc:Choice Requires="wps">
          <w:drawing>
            <wp:anchor distT="0" distB="0" distL="114300" distR="114300" simplePos="0" relativeHeight="251664384" behindDoc="0" locked="0" layoutInCell="1" allowOverlap="1" wp14:anchorId="6D478AC7" wp14:editId="6CA3EAFA">
              <wp:simplePos x="0" y="0"/>
              <wp:positionH relativeFrom="column">
                <wp:posOffset>161925</wp:posOffset>
              </wp:positionH>
              <wp:positionV relativeFrom="paragraph">
                <wp:posOffset>-21926</wp:posOffset>
              </wp:positionV>
              <wp:extent cx="65024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650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212567"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75pt" to="524.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PHzwEAAAMEAAAOAAAAZHJzL2Uyb0RvYy54bWysU01vEzEQvSPxHyzfyW6i0qJ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" strokecolor="black [3213]" strokeweight=".5pt">
              <v:stroke joinstyle="miter"/>
            </v:line>
          </w:pict>
        </mc:Fallback>
      </mc:AlternateContent>
    </w:r>
    <w:r w:rsidR="00B9597E">
      <w:rPr>
        <w:noProof/>
      </w:rPr>
      <mc:AlternateContent>
        <mc:Choice Requires="wps">
          <w:drawing>
            <wp:anchor distT="0" distB="0" distL="114300" distR="114300" simplePos="0" relativeHeight="251667456" behindDoc="0" locked="0" layoutInCell="1" allowOverlap="1" wp14:anchorId="677A6E3B" wp14:editId="5EE3BF8C">
              <wp:simplePos x="0" y="0"/>
              <wp:positionH relativeFrom="column">
                <wp:posOffset>-177651</wp:posOffset>
              </wp:positionH>
              <wp:positionV relativeFrom="paragraph">
                <wp:posOffset>-16473</wp:posOffset>
              </wp:positionV>
              <wp:extent cx="4872990" cy="1162050"/>
              <wp:effectExtent l="0" t="0" r="0" b="0"/>
              <wp:wrapNone/>
              <wp:docPr id="15" name="Rectangle 15"/>
              <wp:cNvGraphicFramePr/>
              <a:graphic xmlns:a="http://schemas.openxmlformats.org/drawingml/2006/main">
                <a:graphicData uri="http://schemas.microsoft.com/office/word/2010/wordprocessingShape">
                  <wps:wsp>
                    <wps:cNvSpPr/>
                    <wps:spPr>
                      <a:xfrm>
                        <a:off x="0" y="0"/>
                        <a:ext cx="4872990" cy="1162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5E67E" w14:textId="77777777" w:rsidR="0071560F" w:rsidRPr="006D465B" w:rsidRDefault="0071560F" w:rsidP="0071560F">
                          <w:pPr>
                            <w:rPr>
                              <w:color w:val="000000"/>
                              <w:sz w:val="20"/>
                            </w:rPr>
                          </w:pPr>
                          <w:r w:rsidRPr="006D465B">
                            <w:rPr>
                              <w:b/>
                              <w:color w:val="000000"/>
                              <w:sz w:val="20"/>
                              <w:lang w:val="en-PH"/>
                            </w:rPr>
                            <w:t xml:space="preserve">   </w:t>
                          </w:r>
                          <w:r w:rsidR="00B17E1A" w:rsidRPr="006D465B">
                            <w:rPr>
                              <w:b/>
                              <w:color w:val="000000"/>
                              <w:sz w:val="20"/>
                              <w:lang w:val="en-PH"/>
                            </w:rPr>
                            <w:t xml:space="preserve">                               </w:t>
                          </w:r>
                          <w:r w:rsidRPr="006D465B">
                            <w:rPr>
                              <w:b/>
                              <w:color w:val="000000"/>
                              <w:sz w:val="20"/>
                              <w:lang w:val="en-PH"/>
                            </w:rPr>
                            <w:t xml:space="preserve">Phase 5, </w:t>
                          </w:r>
                          <w:proofErr w:type="spellStart"/>
                          <w:r w:rsidRPr="006D465B">
                            <w:rPr>
                              <w:b/>
                              <w:color w:val="000000"/>
                              <w:sz w:val="20"/>
                              <w:lang w:val="en-PH"/>
                            </w:rPr>
                            <w:t>Minuyan</w:t>
                          </w:r>
                          <w:proofErr w:type="spellEnd"/>
                          <w:r w:rsidRPr="006D465B">
                            <w:rPr>
                              <w:b/>
                              <w:color w:val="000000"/>
                              <w:sz w:val="20"/>
                              <w:lang w:val="en-PH"/>
                            </w:rPr>
                            <w:t xml:space="preserve"> Proper, San Jose del Monte City 3023</w:t>
                          </w:r>
                          <w:r w:rsidRPr="006D465B">
                            <w:rPr>
                              <w:color w:val="000000"/>
                              <w:sz w:val="20"/>
                              <w:lang w:val="en-PH"/>
                            </w:rPr>
                            <w:br/>
                            <w:t xml:space="preserve">                                  </w:t>
                          </w:r>
                          <w:r w:rsidR="00CD5F9D" w:rsidRPr="006D465B">
                            <w:rPr>
                              <w:b/>
                              <w:color w:val="000000"/>
                              <w:sz w:val="20"/>
                              <w:lang w:val="en-PH"/>
                            </w:rPr>
                            <w:t xml:space="preserve">Contact Number: </w:t>
                          </w:r>
                          <w:r w:rsidR="00CD5F9D">
                            <w:rPr>
                              <w:b/>
                              <w:color w:val="000000"/>
                              <w:sz w:val="20"/>
                              <w:lang w:val="en-PH"/>
                            </w:rPr>
                            <w:t>0916-104-0095 /0936-087-1754</w:t>
                          </w:r>
                          <w:r w:rsidRPr="006D465B">
                            <w:rPr>
                              <w:color w:val="000000"/>
                              <w:sz w:val="20"/>
                              <w:lang w:val="en-PH"/>
                            </w:rPr>
                            <w:br/>
                            <w:t xml:space="preserve">  </w:t>
                          </w:r>
                          <w:r w:rsidR="00B17E1A" w:rsidRPr="006D465B">
                            <w:rPr>
                              <w:color w:val="000000"/>
                              <w:sz w:val="20"/>
                              <w:lang w:val="en-PH"/>
                            </w:rPr>
                            <w:t xml:space="preserve">                                </w:t>
                          </w:r>
                          <w:hyperlink r:id="rId1" w:history="1">
                            <w:r w:rsidRPr="006D465B">
                              <w:rPr>
                                <w:b/>
                                <w:color w:val="000000"/>
                                <w:sz w:val="20"/>
                                <w:lang w:val="en-PH"/>
                              </w:rPr>
                              <w:t>www.depedminuyannhs.weebly.com</w:t>
                            </w:r>
                          </w:hyperlink>
                          <w:r w:rsidR="00B17E1A" w:rsidRPr="006D465B">
                            <w:rPr>
                              <w:rFonts w:cs="Cambria"/>
                              <w:b/>
                              <w:color w:val="000000"/>
                              <w:sz w:val="20"/>
                              <w:lang w:val="en-PH"/>
                            </w:rPr>
                            <w:t>●</w:t>
                          </w:r>
                          <w:r w:rsidR="00B17E1A" w:rsidRPr="006D465B">
                            <w:rPr>
                              <w:b/>
                              <w:color w:val="000000"/>
                              <w:sz w:val="20"/>
                              <w:lang w:val="en-PH"/>
                            </w:rPr>
                            <w:t>307505.sjdmc@deped.gov.ph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A6E3B" id="Rectangle 15" o:spid="_x0000_s1026" style="position:absolute;margin-left:-14pt;margin-top:-1.3pt;width:383.7pt;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" filled="f" stroked="f" strokeweight="1pt">
              <v:textbox>
                <w:txbxContent>
                  <w:p w14:paraId="7DF5E67E" w14:textId="77777777" w:rsidR="0071560F" w:rsidRPr="006D465B" w:rsidRDefault="0071560F" w:rsidP="0071560F">
                    <w:pPr>
                      <w:rPr>
                        <w:color w:val="000000"/>
                        <w:sz w:val="20"/>
                      </w:rPr>
                    </w:pPr>
                    <w:r w:rsidRPr="006D465B">
                      <w:rPr>
                        <w:b/>
                        <w:color w:val="000000"/>
                        <w:sz w:val="20"/>
                        <w:lang w:val="en-PH"/>
                      </w:rPr>
                      <w:t xml:space="preserve">   </w:t>
                    </w:r>
                    <w:r w:rsidR="00B17E1A" w:rsidRPr="006D465B">
                      <w:rPr>
                        <w:b/>
                        <w:color w:val="000000"/>
                        <w:sz w:val="20"/>
                        <w:lang w:val="en-PH"/>
                      </w:rPr>
                      <w:t xml:space="preserve">                               </w:t>
                    </w:r>
                    <w:r w:rsidRPr="006D465B">
                      <w:rPr>
                        <w:b/>
                        <w:color w:val="000000"/>
                        <w:sz w:val="20"/>
                        <w:lang w:val="en-PH"/>
                      </w:rPr>
                      <w:t xml:space="preserve">Phase 5, </w:t>
                    </w:r>
                    <w:proofErr w:type="spellStart"/>
                    <w:r w:rsidRPr="006D465B">
                      <w:rPr>
                        <w:b/>
                        <w:color w:val="000000"/>
                        <w:sz w:val="20"/>
                        <w:lang w:val="en-PH"/>
                      </w:rPr>
                      <w:t>Minuyan</w:t>
                    </w:r>
                    <w:proofErr w:type="spellEnd"/>
                    <w:r w:rsidRPr="006D465B">
                      <w:rPr>
                        <w:b/>
                        <w:color w:val="000000"/>
                        <w:sz w:val="20"/>
                        <w:lang w:val="en-PH"/>
                      </w:rPr>
                      <w:t xml:space="preserve"> Proper, San Jose del Monte City 3023</w:t>
                    </w:r>
                    <w:r w:rsidRPr="006D465B">
                      <w:rPr>
                        <w:color w:val="000000"/>
                        <w:sz w:val="20"/>
                        <w:lang w:val="en-PH"/>
                      </w:rPr>
                      <w:br/>
                      <w:t xml:space="preserve">                                  </w:t>
                    </w:r>
                    <w:r w:rsidR="00CD5F9D" w:rsidRPr="006D465B">
                      <w:rPr>
                        <w:b/>
                        <w:color w:val="000000"/>
                        <w:sz w:val="20"/>
                        <w:lang w:val="en-PH"/>
                      </w:rPr>
                      <w:t xml:space="preserve">Contact Number: </w:t>
                    </w:r>
                    <w:r w:rsidR="00CD5F9D">
                      <w:rPr>
                        <w:b/>
                        <w:color w:val="000000"/>
                        <w:sz w:val="20"/>
                        <w:lang w:val="en-PH"/>
                      </w:rPr>
                      <w:t>0916-104-0095 /0936-087-1754</w:t>
                    </w:r>
                    <w:r w:rsidRPr="006D465B">
                      <w:rPr>
                        <w:color w:val="000000"/>
                        <w:sz w:val="20"/>
                        <w:lang w:val="en-PH"/>
                      </w:rPr>
                      <w:br/>
                      <w:t xml:space="preserve">  </w:t>
                    </w:r>
                    <w:r w:rsidR="00B17E1A" w:rsidRPr="006D465B">
                      <w:rPr>
                        <w:color w:val="000000"/>
                        <w:sz w:val="20"/>
                        <w:lang w:val="en-PH"/>
                      </w:rPr>
                      <w:t xml:space="preserve">                                </w:t>
                    </w:r>
                    <w:hyperlink r:id="rId2" w:history="1">
                      <w:r w:rsidRPr="006D465B">
                        <w:rPr>
                          <w:b/>
                          <w:color w:val="000000"/>
                          <w:sz w:val="20"/>
                          <w:lang w:val="en-PH"/>
                        </w:rPr>
                        <w:t>www.depedminuyannhs.weebly.com</w:t>
                      </w:r>
                    </w:hyperlink>
                    <w:r w:rsidR="00B17E1A" w:rsidRPr="006D465B">
                      <w:rPr>
                        <w:rFonts w:cs="Cambria"/>
                        <w:b/>
                        <w:color w:val="000000"/>
                        <w:sz w:val="20"/>
                        <w:lang w:val="en-PH"/>
                      </w:rPr>
                      <w:t>●</w:t>
                    </w:r>
                    <w:r w:rsidR="00B17E1A" w:rsidRPr="006D465B">
                      <w:rPr>
                        <w:b/>
                        <w:color w:val="000000"/>
                        <w:sz w:val="20"/>
                        <w:lang w:val="en-PH"/>
                      </w:rPr>
                      <w:t>307505.sjdmc@deped.gov.ph</w:t>
                    </w:r>
                  </w:p>
                </w:txbxContent>
              </v:textbox>
            </v:rect>
          </w:pict>
        </mc:Fallback>
      </mc:AlternateContent>
    </w:r>
    <w:r w:rsidR="00B9597E">
      <w:rPr>
        <w:noProof/>
      </w:rPr>
      <mc:AlternateContent>
        <mc:Choice Requires="wps">
          <w:drawing>
            <wp:anchor distT="0" distB="0" distL="114300" distR="114300" simplePos="0" relativeHeight="251661312" behindDoc="0" locked="0" layoutInCell="1" allowOverlap="1" wp14:anchorId="62385033" wp14:editId="25699569">
              <wp:simplePos x="0" y="0"/>
              <wp:positionH relativeFrom="column">
                <wp:posOffset>-39071</wp:posOffset>
              </wp:positionH>
              <wp:positionV relativeFrom="paragraph">
                <wp:posOffset>62193</wp:posOffset>
              </wp:positionV>
              <wp:extent cx="962025" cy="981075"/>
              <wp:effectExtent l="0" t="0" r="0" b="0"/>
              <wp:wrapNone/>
              <wp:docPr id="2" name="Rectangle 2"/>
              <wp:cNvGraphicFramePr/>
              <a:graphic xmlns:a="http://schemas.openxmlformats.org/drawingml/2006/main">
                <a:graphicData uri="http://schemas.microsoft.com/office/word/2010/wordprocessingShape">
                  <wps:wsp>
                    <wps:cNvSpPr/>
                    <wps:spPr>
                      <a:xfrm>
                        <a:off x="0" y="0"/>
                        <a:ext cx="962025"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125B4F" w14:textId="77777777" w:rsidR="006E3E1E" w:rsidRDefault="006E3E1E" w:rsidP="006E3E1E">
                          <w:pPr>
                            <w:jc w:val="center"/>
                          </w:pPr>
                          <w:r w:rsidRPr="008968B0">
                            <w:rPr>
                              <w:noProof/>
                            </w:rPr>
                            <w:drawing>
                              <wp:inline distT="0" distB="0" distL="0" distR="0" wp14:anchorId="4E22DAE0" wp14:editId="2A339CEA">
                                <wp:extent cx="766445" cy="7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6445" cy="724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85033" id="Rectangle 2" o:spid="_x0000_s1027" style="position:absolute;margin-left:-3.1pt;margin-top:4.9pt;width:75.7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" filled="f" stroked="f" strokeweight="1pt">
              <v:textbox>
                <w:txbxContent>
                  <w:p w14:paraId="3C125B4F" w14:textId="77777777" w:rsidR="006E3E1E" w:rsidRDefault="006E3E1E" w:rsidP="006E3E1E">
                    <w:pPr>
                      <w:jc w:val="center"/>
                    </w:pPr>
                    <w:r w:rsidRPr="008968B0">
                      <w:rPr>
                        <w:noProof/>
                      </w:rPr>
                      <w:drawing>
                        <wp:inline distT="0" distB="0" distL="0" distR="0" wp14:anchorId="4E22DAE0" wp14:editId="2A339CEA">
                          <wp:extent cx="766445" cy="7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6445" cy="724319"/>
                                  </a:xfrm>
                                  <a:prstGeom prst="rect">
                                    <a:avLst/>
                                  </a:prstGeom>
                                  <a:noFill/>
                                  <a:ln>
                                    <a:noFill/>
                                  </a:ln>
                                </pic:spPr>
                              </pic:pic>
                            </a:graphicData>
                          </a:graphic>
                        </wp:inline>
                      </w:drawing>
                    </w:r>
                  </w:p>
                </w:txbxContent>
              </v:textbox>
            </v:rect>
          </w:pict>
        </mc:Fallback>
      </mc:AlternateContent>
    </w:r>
    <w:r w:rsidR="00B17E1A">
      <w:rPr>
        <w:noProof/>
      </w:rPr>
      <mc:AlternateContent>
        <mc:Choice Requires="wps">
          <w:drawing>
            <wp:anchor distT="0" distB="0" distL="114300" distR="114300" simplePos="0" relativeHeight="251663360" behindDoc="0" locked="0" layoutInCell="1" allowOverlap="1" wp14:anchorId="5E95B1A9" wp14:editId="2FCD9C67">
              <wp:simplePos x="0" y="0"/>
              <wp:positionH relativeFrom="column">
                <wp:posOffset>5636148</wp:posOffset>
              </wp:positionH>
              <wp:positionV relativeFrom="paragraph">
                <wp:posOffset>-73211</wp:posOffset>
              </wp:positionV>
              <wp:extent cx="1330325" cy="1057275"/>
              <wp:effectExtent l="0" t="0" r="0" b="0"/>
              <wp:wrapNone/>
              <wp:docPr id="4" name="Rectangle 4"/>
              <wp:cNvGraphicFramePr/>
              <a:graphic xmlns:a="http://schemas.openxmlformats.org/drawingml/2006/main">
                <a:graphicData uri="http://schemas.microsoft.com/office/word/2010/wordprocessingShape">
                  <wps:wsp>
                    <wps:cNvSpPr/>
                    <wps:spPr>
                      <a:xfrm>
                        <a:off x="0" y="0"/>
                        <a:ext cx="1330325" cy="1057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FC5C8" w14:textId="77777777" w:rsidR="006E3E1E" w:rsidRDefault="006E3E1E" w:rsidP="006E3E1E">
                          <w:pPr>
                            <w:jc w:val="center"/>
                          </w:pPr>
                          <w:r w:rsidRPr="006E3E1E">
                            <w:rPr>
                              <w:noProof/>
                            </w:rPr>
                            <w:drawing>
                              <wp:inline distT="0" distB="0" distL="0" distR="0" wp14:anchorId="1917992C" wp14:editId="24AAB4D4">
                                <wp:extent cx="933450" cy="940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671" cy="9694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5B1A9" id="Rectangle 4" o:spid="_x0000_s1028" style="position:absolute;margin-left:443.8pt;margin-top:-5.75pt;width:104.75pt;height:8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" filled="f" stroked="f" strokeweight="1pt">
              <v:textbox>
                <w:txbxContent>
                  <w:p w14:paraId="398FC5C8" w14:textId="77777777" w:rsidR="006E3E1E" w:rsidRDefault="006E3E1E" w:rsidP="006E3E1E">
                    <w:pPr>
                      <w:jc w:val="center"/>
                    </w:pPr>
                    <w:r w:rsidRPr="006E3E1E">
                      <w:rPr>
                        <w:noProof/>
                      </w:rPr>
                      <w:drawing>
                        <wp:inline distT="0" distB="0" distL="0" distR="0" wp14:anchorId="1917992C" wp14:editId="24AAB4D4">
                          <wp:extent cx="933450" cy="940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671" cy="969486"/>
                                  </a:xfrm>
                                  <a:prstGeom prst="rect">
                                    <a:avLst/>
                                  </a:prstGeom>
                                  <a:noFill/>
                                  <a:ln>
                                    <a:noFill/>
                                  </a:ln>
                                </pic:spPr>
                              </pic:pic>
                            </a:graphicData>
                          </a:graphic>
                        </wp:inline>
                      </w:drawing>
                    </w:r>
                  </w:p>
                </w:txbxContent>
              </v:textbox>
            </v:rect>
          </w:pict>
        </mc:Fallback>
      </mc:AlternateContent>
    </w:r>
    <w:r w:rsidR="006E3E1E" w:rsidRPr="006E3E1E">
      <w:rPr>
        <w:lang w:val="en-PH"/>
      </w:rPr>
      <w:t xml:space="preserve">                                   </w:t>
    </w:r>
  </w:p>
  <w:p w14:paraId="741CAB59" w14:textId="77777777" w:rsidR="0071560F" w:rsidRDefault="0071560F" w:rsidP="006E3E1E">
    <w:pPr>
      <w:pStyle w:val="Footer"/>
      <w:rPr>
        <w:lang w:val="en-PH"/>
      </w:rPr>
    </w:pPr>
  </w:p>
  <w:p w14:paraId="0AE66428" w14:textId="77777777" w:rsidR="006E3E1E" w:rsidRPr="006E3E1E" w:rsidRDefault="0071560F" w:rsidP="006E3E1E">
    <w:pPr>
      <w:pStyle w:val="Footer"/>
      <w:rPr>
        <w:b/>
        <w:lang w:val="en-PH"/>
      </w:rPr>
    </w:pPr>
    <w:r>
      <w:rPr>
        <w:lang w:val="en-PH"/>
      </w:rPr>
      <w:t xml:space="preserve">                                </w:t>
    </w:r>
    <w:r w:rsidRPr="0071560F">
      <w:rPr>
        <w:sz w:val="20"/>
        <w:lang w:val="en-PH"/>
      </w:rPr>
      <w:t xml:space="preserve">   </w:t>
    </w:r>
  </w:p>
  <w:p w14:paraId="439CF885" w14:textId="77777777" w:rsidR="006E3E1E" w:rsidRDefault="006E3E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855D" w14:textId="77777777" w:rsidR="00E724F2" w:rsidRDefault="00E724F2" w:rsidP="006E3E1E">
      <w:pPr>
        <w:spacing w:after="0" w:line="240" w:lineRule="auto"/>
      </w:pPr>
      <w:r>
        <w:separator/>
      </w:r>
    </w:p>
  </w:footnote>
  <w:footnote w:type="continuationSeparator" w:id="0">
    <w:p w14:paraId="6A9E9D09" w14:textId="77777777" w:rsidR="00E724F2" w:rsidRDefault="00E724F2" w:rsidP="006E3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FF506" w14:textId="77777777" w:rsidR="006E3E1E" w:rsidRPr="006E3E1E" w:rsidRDefault="006E3E1E" w:rsidP="006E3E1E">
    <w:pPr>
      <w:pStyle w:val="Header"/>
      <w:jc w:val="center"/>
      <w:rPr>
        <w:rFonts w:ascii="Old English Text MT" w:hAnsi="Old English Text MT"/>
        <w:lang w:val="en-PH"/>
      </w:rPr>
    </w:pPr>
    <w:r>
      <w:tab/>
    </w:r>
  </w:p>
  <w:p w14:paraId="0F47B3D6" w14:textId="77777777" w:rsidR="006E3E1E" w:rsidRPr="006E3E1E" w:rsidRDefault="006E3E1E" w:rsidP="006E3E1E">
    <w:pPr>
      <w:tabs>
        <w:tab w:val="center" w:pos="4680"/>
        <w:tab w:val="right" w:pos="9360"/>
      </w:tabs>
      <w:spacing w:after="0" w:line="240" w:lineRule="auto"/>
      <w:jc w:val="center"/>
      <w:rPr>
        <w:rFonts w:ascii="Old English Text MT" w:hAnsi="Old English Text MT"/>
        <w:lang w:val="en-PH"/>
      </w:rPr>
    </w:pPr>
  </w:p>
  <w:p w14:paraId="4CCAC540" w14:textId="77777777" w:rsidR="006E3E1E" w:rsidRPr="006E3E1E" w:rsidRDefault="006E3E1E" w:rsidP="006E3E1E">
    <w:pPr>
      <w:tabs>
        <w:tab w:val="center" w:pos="4680"/>
        <w:tab w:val="right" w:pos="9360"/>
      </w:tabs>
      <w:spacing w:after="0" w:line="240" w:lineRule="auto"/>
      <w:jc w:val="center"/>
      <w:rPr>
        <w:rFonts w:ascii="Old English Text MT" w:hAnsi="Old English Text MT"/>
        <w:lang w:val="en-PH"/>
      </w:rPr>
    </w:pPr>
    <w:r w:rsidRPr="006E3E1E">
      <w:rPr>
        <w:rFonts w:ascii="Old English Text MT" w:hAnsi="Old English Text MT"/>
        <w:noProof/>
        <w:sz w:val="36"/>
        <w:szCs w:val="36"/>
      </w:rPr>
      <w:drawing>
        <wp:anchor distT="0" distB="0" distL="114300" distR="114300" simplePos="0" relativeHeight="251659264" behindDoc="0" locked="0" layoutInCell="1" allowOverlap="1" wp14:anchorId="0EED8538" wp14:editId="491C75C8">
          <wp:simplePos x="0" y="0"/>
          <wp:positionH relativeFrom="margin">
            <wp:align>center</wp:align>
          </wp:positionH>
          <wp:positionV relativeFrom="paragraph">
            <wp:posOffset>-407138</wp:posOffset>
          </wp:positionV>
          <wp:extent cx="694944" cy="694944"/>
          <wp:effectExtent l="0" t="0" r="0" b="0"/>
          <wp:wrapThrough wrapText="bothSides">
            <wp:wrapPolygon edited="0">
              <wp:start x="5923" y="0"/>
              <wp:lineTo x="0" y="4146"/>
              <wp:lineTo x="0" y="15400"/>
              <wp:lineTo x="2962" y="18954"/>
              <wp:lineTo x="5923" y="20731"/>
              <wp:lineTo x="14808" y="20731"/>
              <wp:lineTo x="17770" y="18954"/>
              <wp:lineTo x="20731" y="15400"/>
              <wp:lineTo x="20731" y="4146"/>
              <wp:lineTo x="14808" y="0"/>
              <wp:lineTo x="592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ct deped se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4944" cy="694944"/>
                  </a:xfrm>
                  <a:prstGeom prst="rect">
                    <a:avLst/>
                  </a:prstGeom>
                </pic:spPr>
              </pic:pic>
            </a:graphicData>
          </a:graphic>
          <wp14:sizeRelH relativeFrom="page">
            <wp14:pctWidth>0</wp14:pctWidth>
          </wp14:sizeRelH>
          <wp14:sizeRelV relativeFrom="page">
            <wp14:pctHeight>0</wp14:pctHeight>
          </wp14:sizeRelV>
        </wp:anchor>
      </w:drawing>
    </w:r>
  </w:p>
  <w:p w14:paraId="19FDFE0C" w14:textId="77777777" w:rsidR="006E3E1E" w:rsidRPr="006E3E1E" w:rsidRDefault="006E3E1E" w:rsidP="006E3E1E">
    <w:pPr>
      <w:tabs>
        <w:tab w:val="center" w:pos="4680"/>
        <w:tab w:val="right" w:pos="9360"/>
      </w:tabs>
      <w:spacing w:after="0" w:line="240" w:lineRule="auto"/>
      <w:jc w:val="center"/>
      <w:rPr>
        <w:rFonts w:ascii="Old English Text MT" w:hAnsi="Old English Text MT"/>
        <w:lang w:val="en-PH"/>
      </w:rPr>
    </w:pPr>
    <w:r w:rsidRPr="006E3E1E">
      <w:rPr>
        <w:rFonts w:ascii="Old English Text MT" w:hAnsi="Old English Text MT"/>
        <w:lang w:val="en-PH"/>
      </w:rPr>
      <w:br/>
    </w:r>
  </w:p>
  <w:p w14:paraId="4007C503" w14:textId="77777777" w:rsidR="006E3E1E" w:rsidRPr="006E3E1E" w:rsidRDefault="006E3E1E" w:rsidP="006E3E1E">
    <w:pPr>
      <w:tabs>
        <w:tab w:val="center" w:pos="4680"/>
        <w:tab w:val="right" w:pos="9360"/>
      </w:tabs>
      <w:spacing w:after="0" w:line="240" w:lineRule="auto"/>
      <w:jc w:val="center"/>
      <w:rPr>
        <w:rFonts w:ascii="Trajan Pro" w:hAnsi="Trajan Pro"/>
        <w:b/>
        <w:sz w:val="20"/>
        <w:szCs w:val="20"/>
        <w:lang w:val="en-PH"/>
      </w:rPr>
    </w:pPr>
    <w:r w:rsidRPr="006E3E1E">
      <w:rPr>
        <w:rFonts w:ascii="Old English Text MT" w:hAnsi="Old English Text MT"/>
        <w:b/>
        <w:sz w:val="24"/>
        <w:szCs w:val="24"/>
        <w:lang w:val="en-PH"/>
      </w:rPr>
      <w:t>Republic of the Philippines</w:t>
    </w:r>
    <w:r w:rsidRPr="006E3E1E">
      <w:rPr>
        <w:rFonts w:ascii="Old English Text MT" w:hAnsi="Old English Text MT"/>
        <w:sz w:val="28"/>
        <w:szCs w:val="28"/>
        <w:lang w:val="en-PH"/>
      </w:rPr>
      <w:br/>
    </w:r>
    <w:r w:rsidRPr="006E3E1E">
      <w:rPr>
        <w:rFonts w:ascii="Old English Text MT" w:hAnsi="Old English Text MT"/>
        <w:b/>
        <w:sz w:val="36"/>
        <w:szCs w:val="36"/>
        <w:lang w:val="en-PH"/>
      </w:rPr>
      <w:t>Department of Education</w:t>
    </w:r>
    <w:r w:rsidRPr="006E3E1E">
      <w:rPr>
        <w:rFonts w:ascii="Old English Text MT" w:hAnsi="Old English Text MT"/>
        <w:b/>
        <w:sz w:val="36"/>
        <w:szCs w:val="36"/>
        <w:lang w:val="en-PH"/>
      </w:rPr>
      <w:br/>
    </w:r>
    <w:r w:rsidRPr="006E3E1E">
      <w:rPr>
        <w:rFonts w:ascii="Trajan Pro" w:hAnsi="Trajan Pro"/>
        <w:b/>
        <w:sz w:val="20"/>
        <w:szCs w:val="20"/>
        <w:lang w:val="en-PH"/>
      </w:rPr>
      <w:t>REGION III –</w:t>
    </w:r>
    <w:r w:rsidRPr="006E3E1E">
      <w:rPr>
        <w:rFonts w:ascii="Trajan Pro" w:hAnsi="Trajan Pro"/>
        <w:b/>
        <w:sz w:val="36"/>
        <w:szCs w:val="36"/>
        <w:lang w:val="en-PH"/>
      </w:rPr>
      <w:t xml:space="preserve"> </w:t>
    </w:r>
    <w:r w:rsidRPr="006E3E1E">
      <w:rPr>
        <w:rFonts w:ascii="Trajan Pro" w:hAnsi="Trajan Pro"/>
        <w:b/>
        <w:sz w:val="20"/>
        <w:szCs w:val="20"/>
        <w:lang w:val="en-PH"/>
      </w:rPr>
      <w:t>CENTRAL LUZON</w:t>
    </w:r>
    <w:r w:rsidRPr="006E3E1E">
      <w:rPr>
        <w:rFonts w:ascii="Trajan Pro" w:hAnsi="Trajan Pro"/>
        <w:b/>
        <w:sz w:val="20"/>
        <w:szCs w:val="20"/>
        <w:lang w:val="en-PH"/>
      </w:rPr>
      <w:br/>
      <w:t>SCHOOL DIVISION OF SAN JOSE DEL MONTE CITY</w:t>
    </w:r>
  </w:p>
  <w:p w14:paraId="051DD5D7" w14:textId="0A93CEFC" w:rsidR="006E3E1E" w:rsidRPr="00025D71" w:rsidRDefault="006E3E1E" w:rsidP="00025D71">
    <w:pPr>
      <w:spacing w:after="120" w:line="285" w:lineRule="auto"/>
      <w:jc w:val="center"/>
      <w:rPr>
        <w:rFonts w:ascii="Trajan Pro" w:eastAsia="Times New Roman" w:hAnsi="Trajan Pro" w:cs="Times New Roman"/>
        <w:b/>
        <w:color w:val="000000"/>
        <w:kern w:val="28"/>
        <w:sz w:val="20"/>
        <w:szCs w:val="20"/>
        <w:lang w:val="en-PH" w:eastAsia="en-PH"/>
        <w14:ligatures w14:val="standard"/>
        <w14:cntxtAlts/>
      </w:rPr>
    </w:pPr>
    <w:r w:rsidRPr="006E3E1E">
      <w:rPr>
        <w:rFonts w:ascii="Trajan Pro" w:eastAsia="Times New Roman" w:hAnsi="Trajan Pro" w:cs="Times New Roman"/>
        <w:b/>
        <w:noProof/>
        <w:color w:val="000000"/>
        <w:kern w:val="28"/>
        <w:sz w:val="20"/>
        <w:szCs w:val="20"/>
      </w:rPr>
      <mc:AlternateContent>
        <mc:Choice Requires="wps">
          <w:drawing>
            <wp:anchor distT="0" distB="0" distL="114300" distR="114300" simplePos="0" relativeHeight="251660288" behindDoc="0" locked="0" layoutInCell="1" allowOverlap="1" wp14:anchorId="63DF5B96" wp14:editId="0AC972D8">
              <wp:simplePos x="0" y="0"/>
              <wp:positionH relativeFrom="column">
                <wp:posOffset>104775</wp:posOffset>
              </wp:positionH>
              <wp:positionV relativeFrom="paragraph">
                <wp:posOffset>206151</wp:posOffset>
              </wp:positionV>
              <wp:extent cx="655955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65595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ED70A4" id="Straight Connector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6.25pt" to="524.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" strokecolor="windowText" strokeweight="1.5pt">
              <v:stroke joinstyle="miter"/>
            </v:line>
          </w:pict>
        </mc:Fallback>
      </mc:AlternateContent>
    </w:r>
    <w:r w:rsidRPr="006E3E1E">
      <w:rPr>
        <w:rFonts w:ascii="Trajan Pro" w:eastAsia="Times New Roman" w:hAnsi="Trajan Pro" w:cs="Times New Roman"/>
        <w:b/>
        <w:color w:val="000000"/>
        <w:kern w:val="28"/>
        <w:sz w:val="20"/>
        <w:szCs w:val="20"/>
        <w:lang w:val="en-PH" w:eastAsia="en-PH"/>
        <w14:ligatures w14:val="standard"/>
        <w14:cntxtAlts/>
      </w:rPr>
      <w:t>MINUYAN NATIONAL HIGH SCHOOL (GOLDEN</w:t>
    </w:r>
    <w:r w:rsidR="00A142B3">
      <w:rPr>
        <w:rFonts w:ascii="Trajan Pro" w:eastAsia="Times New Roman" w:hAnsi="Trajan Pro" w:cs="Times New Roman"/>
        <w:b/>
        <w:color w:val="000000"/>
        <w:kern w:val="28"/>
        <w:sz w:val="20"/>
        <w:szCs w:val="20"/>
        <w:lang w:val="en-PH" w:eastAsia="en-PH"/>
        <w14:ligatures w14:val="standard"/>
        <w14:cntxtAlts/>
      </w:rPr>
      <w:t xml:space="preserve"> </w:t>
    </w:r>
    <w:r w:rsidRPr="006E3E1E">
      <w:rPr>
        <w:rFonts w:ascii="Trajan Pro" w:eastAsia="Times New Roman" w:hAnsi="Trajan Pro" w:cs="Times New Roman"/>
        <w:b/>
        <w:color w:val="000000"/>
        <w:kern w:val="28"/>
        <w:sz w:val="20"/>
        <w:szCs w:val="20"/>
        <w:lang w:val="en-PH" w:eastAsia="en-PH"/>
        <w14:ligatures w14:val="standard"/>
        <w14:cntxtAlts/>
      </w:rPr>
      <w:t>V</w:t>
    </w:r>
    <w:r w:rsidR="00B17E1A">
      <w:rPr>
        <w:rFonts w:ascii="Trajan Pro" w:eastAsia="Times New Roman" w:hAnsi="Trajan Pro" w:cs="Times New Roman"/>
        <w:b/>
        <w:color w:val="000000"/>
        <w:kern w:val="28"/>
        <w:sz w:val="20"/>
        <w:szCs w:val="20"/>
        <w:lang w:val="en-PH" w:eastAsia="en-PH"/>
        <w14:ligatures w14:val="standard"/>
        <w14:cntxtAlts/>
      </w:rPr>
      <w:t>ILLE HS)</w:t>
    </w:r>
    <w:r w:rsidR="00B17E1A">
      <w:rPr>
        <w:rFonts w:ascii="Trajan Pro" w:eastAsia="Times New Roman" w:hAnsi="Trajan Pro" w:cs="Times New Roman"/>
        <w:b/>
        <w:color w:val="000000"/>
        <w:kern w:val="28"/>
        <w:sz w:val="20"/>
        <w:szCs w:val="20"/>
        <w:lang w:val="en-PH" w:eastAsia="en-PH"/>
        <w14:ligatures w14:val="standard"/>
        <w14:cntxtAlts/>
      </w:rPr>
      <w:b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BB1"/>
    <w:multiLevelType w:val="hybridMultilevel"/>
    <w:tmpl w:val="8F344D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E475D"/>
    <w:multiLevelType w:val="hybridMultilevel"/>
    <w:tmpl w:val="11AE9D9A"/>
    <w:lvl w:ilvl="0" w:tplc="30B276D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E714D"/>
    <w:multiLevelType w:val="hybridMultilevel"/>
    <w:tmpl w:val="EE88650C"/>
    <w:lvl w:ilvl="0" w:tplc="3F90FC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5676E0"/>
    <w:multiLevelType w:val="hybridMultilevel"/>
    <w:tmpl w:val="9DE4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2087E"/>
    <w:multiLevelType w:val="hybridMultilevel"/>
    <w:tmpl w:val="4106D8E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F0E83"/>
    <w:multiLevelType w:val="hybridMultilevel"/>
    <w:tmpl w:val="8E4215A0"/>
    <w:lvl w:ilvl="0" w:tplc="2D7C6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04E44"/>
    <w:multiLevelType w:val="hybridMultilevel"/>
    <w:tmpl w:val="ABD2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B520E"/>
    <w:multiLevelType w:val="hybridMultilevel"/>
    <w:tmpl w:val="CEB6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D0C9D"/>
    <w:multiLevelType w:val="hybridMultilevel"/>
    <w:tmpl w:val="E470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F3BD2"/>
    <w:multiLevelType w:val="hybridMultilevel"/>
    <w:tmpl w:val="C96E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43A20"/>
    <w:multiLevelType w:val="hybridMultilevel"/>
    <w:tmpl w:val="5EB4AB62"/>
    <w:lvl w:ilvl="0" w:tplc="54E40530">
      <w:numFmt w:val="bullet"/>
      <w:lvlText w:val=""/>
      <w:lvlJc w:val="left"/>
      <w:pPr>
        <w:ind w:left="2160" w:hanging="360"/>
      </w:pPr>
      <w:rPr>
        <w:rFonts w:ascii="Symbol" w:eastAsiaTheme="minorHAnsi" w:hAnsi="Symbol" w:cs="Tahoma"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6AEA581E"/>
    <w:multiLevelType w:val="hybridMultilevel"/>
    <w:tmpl w:val="0A2223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C0638C"/>
    <w:multiLevelType w:val="hybridMultilevel"/>
    <w:tmpl w:val="AC9A38DC"/>
    <w:lvl w:ilvl="0" w:tplc="B0507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483899"/>
    <w:multiLevelType w:val="hybridMultilevel"/>
    <w:tmpl w:val="B35A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34D85"/>
    <w:multiLevelType w:val="hybridMultilevel"/>
    <w:tmpl w:val="10E6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10"/>
  </w:num>
  <w:num w:numId="5">
    <w:abstractNumId w:val="12"/>
  </w:num>
  <w:num w:numId="6">
    <w:abstractNumId w:val="2"/>
  </w:num>
  <w:num w:numId="7">
    <w:abstractNumId w:val="14"/>
  </w:num>
  <w:num w:numId="8">
    <w:abstractNumId w:val="3"/>
  </w:num>
  <w:num w:numId="9">
    <w:abstractNumId w:val="6"/>
  </w:num>
  <w:num w:numId="10">
    <w:abstractNumId w:val="9"/>
  </w:num>
  <w:num w:numId="11">
    <w:abstractNumId w:val="13"/>
  </w:num>
  <w:num w:numId="12">
    <w:abstractNumId w:val="7"/>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1E"/>
    <w:rsid w:val="0001037F"/>
    <w:rsid w:val="00025D71"/>
    <w:rsid w:val="000B6FA4"/>
    <w:rsid w:val="000F6200"/>
    <w:rsid w:val="00181393"/>
    <w:rsid w:val="001A7FAB"/>
    <w:rsid w:val="001D1565"/>
    <w:rsid w:val="002000C4"/>
    <w:rsid w:val="00220EB6"/>
    <w:rsid w:val="00284B3C"/>
    <w:rsid w:val="002A748C"/>
    <w:rsid w:val="002E7F61"/>
    <w:rsid w:val="002F3185"/>
    <w:rsid w:val="002F3FF2"/>
    <w:rsid w:val="00326EA1"/>
    <w:rsid w:val="0033695B"/>
    <w:rsid w:val="00363093"/>
    <w:rsid w:val="003873DB"/>
    <w:rsid w:val="003B529C"/>
    <w:rsid w:val="003F6C93"/>
    <w:rsid w:val="00475B73"/>
    <w:rsid w:val="006119E1"/>
    <w:rsid w:val="006D465B"/>
    <w:rsid w:val="006E3E1E"/>
    <w:rsid w:val="006F4BCC"/>
    <w:rsid w:val="007107B2"/>
    <w:rsid w:val="0071560F"/>
    <w:rsid w:val="007265B0"/>
    <w:rsid w:val="007D74AF"/>
    <w:rsid w:val="008021E7"/>
    <w:rsid w:val="00805808"/>
    <w:rsid w:val="00807F2E"/>
    <w:rsid w:val="00837C86"/>
    <w:rsid w:val="00867CFB"/>
    <w:rsid w:val="008D3BEF"/>
    <w:rsid w:val="008E13B1"/>
    <w:rsid w:val="009121C5"/>
    <w:rsid w:val="00913327"/>
    <w:rsid w:val="009319C1"/>
    <w:rsid w:val="00966CC2"/>
    <w:rsid w:val="00990DFD"/>
    <w:rsid w:val="00A142B3"/>
    <w:rsid w:val="00A31997"/>
    <w:rsid w:val="00A329D8"/>
    <w:rsid w:val="00AE713F"/>
    <w:rsid w:val="00B17E1A"/>
    <w:rsid w:val="00B43B28"/>
    <w:rsid w:val="00B81141"/>
    <w:rsid w:val="00B9597E"/>
    <w:rsid w:val="00BB3835"/>
    <w:rsid w:val="00BE03C5"/>
    <w:rsid w:val="00C3185F"/>
    <w:rsid w:val="00C33232"/>
    <w:rsid w:val="00C60574"/>
    <w:rsid w:val="00CD5F9D"/>
    <w:rsid w:val="00CE6D65"/>
    <w:rsid w:val="00CF487E"/>
    <w:rsid w:val="00D5577A"/>
    <w:rsid w:val="00DE33BE"/>
    <w:rsid w:val="00E724F2"/>
    <w:rsid w:val="00EE46B8"/>
    <w:rsid w:val="00EF6350"/>
    <w:rsid w:val="00F317D9"/>
    <w:rsid w:val="00F449F8"/>
    <w:rsid w:val="00F81EE2"/>
    <w:rsid w:val="00FB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56C20"/>
  <w15:chartTrackingRefBased/>
  <w15:docId w15:val="{F496700C-DBF5-470B-B79B-5837BD59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2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E1E"/>
  </w:style>
  <w:style w:type="paragraph" w:styleId="Footer">
    <w:name w:val="footer"/>
    <w:basedOn w:val="Normal"/>
    <w:link w:val="FooterChar"/>
    <w:uiPriority w:val="99"/>
    <w:unhideWhenUsed/>
    <w:rsid w:val="006E3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1E"/>
  </w:style>
  <w:style w:type="character" w:styleId="Hyperlink">
    <w:name w:val="Hyperlink"/>
    <w:basedOn w:val="DefaultParagraphFont"/>
    <w:uiPriority w:val="99"/>
    <w:unhideWhenUsed/>
    <w:rsid w:val="006E3E1E"/>
    <w:rPr>
      <w:color w:val="0563C1" w:themeColor="hyperlink"/>
      <w:u w:val="single"/>
    </w:rPr>
  </w:style>
  <w:style w:type="paragraph" w:styleId="BalloonText">
    <w:name w:val="Balloon Text"/>
    <w:basedOn w:val="Normal"/>
    <w:link w:val="BalloonTextChar"/>
    <w:uiPriority w:val="99"/>
    <w:semiHidden/>
    <w:unhideWhenUsed/>
    <w:rsid w:val="006E3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E1E"/>
    <w:rPr>
      <w:rFonts w:ascii="Segoe UI" w:hAnsi="Segoe UI" w:cs="Segoe UI"/>
      <w:sz w:val="18"/>
      <w:szCs w:val="18"/>
    </w:rPr>
  </w:style>
  <w:style w:type="character" w:styleId="PlaceholderText">
    <w:name w:val="Placeholder Text"/>
    <w:basedOn w:val="DefaultParagraphFont"/>
    <w:uiPriority w:val="99"/>
    <w:semiHidden/>
    <w:rsid w:val="00B17E1A"/>
    <w:rPr>
      <w:color w:val="808080"/>
    </w:rPr>
  </w:style>
  <w:style w:type="paragraph" w:styleId="NoSpacing">
    <w:name w:val="No Spacing"/>
    <w:uiPriority w:val="1"/>
    <w:qFormat/>
    <w:rsid w:val="00B9597E"/>
    <w:pPr>
      <w:spacing w:after="0" w:line="240" w:lineRule="auto"/>
    </w:pPr>
  </w:style>
  <w:style w:type="table" w:styleId="TableGrid">
    <w:name w:val="Table Grid"/>
    <w:basedOn w:val="TableNormal"/>
    <w:uiPriority w:val="39"/>
    <w:rsid w:val="00B95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48C"/>
    <w:pPr>
      <w:ind w:left="720"/>
      <w:contextualSpacing/>
    </w:pPr>
  </w:style>
  <w:style w:type="table" w:customStyle="1" w:styleId="TableGrid1">
    <w:name w:val="Table Grid1"/>
    <w:basedOn w:val="TableNormal"/>
    <w:next w:val="TableGrid"/>
    <w:uiPriority w:val="59"/>
    <w:rsid w:val="00EE46B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hyperlink" Target="http://www.depedminuyannhs.weebly.com" TargetMode="External"/><Relationship Id="rId1" Type="http://schemas.openxmlformats.org/officeDocument/2006/relationships/hyperlink" Target="http://www.depedminuyannhs.weebly.com"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F210-8477-471C-8FA4-0DBE1A58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DepED</cp:lastModifiedBy>
  <cp:revision>4</cp:revision>
  <cp:lastPrinted>2020-08-02T23:37:00Z</cp:lastPrinted>
  <dcterms:created xsi:type="dcterms:W3CDTF">2020-08-03T08:00:00Z</dcterms:created>
  <dcterms:modified xsi:type="dcterms:W3CDTF">2020-08-04T07:43:00Z</dcterms:modified>
</cp:coreProperties>
</file>