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59B7" w14:textId="77777777" w:rsidR="00524A32" w:rsidRDefault="00524A32" w:rsidP="00524A32">
      <w:pPr>
        <w:spacing w:line="480" w:lineRule="auto"/>
        <w:jc w:val="center"/>
        <w:rPr>
          <w:b/>
        </w:rPr>
      </w:pPr>
      <w:r w:rsidRPr="0044766D">
        <w:rPr>
          <w:b/>
        </w:rPr>
        <w:t>Valu</w:t>
      </w:r>
      <w:r>
        <w:rPr>
          <w:b/>
        </w:rPr>
        <w:t>ing</w:t>
      </w:r>
      <w:r w:rsidRPr="0044766D">
        <w:rPr>
          <w:b/>
        </w:rPr>
        <w:t xml:space="preserve"> </w:t>
      </w:r>
      <w:r>
        <w:rPr>
          <w:b/>
        </w:rPr>
        <w:t>Ecosystem</w:t>
      </w:r>
      <w:r w:rsidRPr="0044766D">
        <w:rPr>
          <w:b/>
        </w:rPr>
        <w:t xml:space="preserve"> Services </w:t>
      </w:r>
      <w:r>
        <w:rPr>
          <w:b/>
        </w:rPr>
        <w:t>for</w:t>
      </w:r>
      <w:r w:rsidRPr="0044766D">
        <w:rPr>
          <w:b/>
        </w:rPr>
        <w:t xml:space="preserve"> Agricultural </w:t>
      </w:r>
      <w:r>
        <w:rPr>
          <w:b/>
        </w:rPr>
        <w:t>Wetlands</w:t>
      </w:r>
      <w:r w:rsidRPr="0044766D">
        <w:rPr>
          <w:b/>
        </w:rPr>
        <w:t xml:space="preserve">: A </w:t>
      </w:r>
      <w:r>
        <w:rPr>
          <w:b/>
        </w:rPr>
        <w:t>systematic review and</w:t>
      </w:r>
    </w:p>
    <w:p w14:paraId="1E8DA1D7" w14:textId="77777777" w:rsidR="00524A32" w:rsidRDefault="00524A32" w:rsidP="00524A32">
      <w:pPr>
        <w:spacing w:line="480" w:lineRule="auto"/>
        <w:jc w:val="center"/>
        <w:rPr>
          <w:b/>
        </w:rPr>
      </w:pPr>
      <w:r>
        <w:rPr>
          <w:b/>
        </w:rPr>
        <w:t>meta-analysis</w:t>
      </w:r>
    </w:p>
    <w:p w14:paraId="3A867F5C" w14:textId="77777777" w:rsidR="00524A32" w:rsidRDefault="00524A32" w:rsidP="00524A32">
      <w:pPr>
        <w:spacing w:line="480" w:lineRule="auto"/>
        <w:rPr>
          <w:b/>
        </w:rPr>
      </w:pPr>
    </w:p>
    <w:p w14:paraId="54D0C67C" w14:textId="23289C3D" w:rsidR="00524A32" w:rsidRDefault="00524A32" w:rsidP="00524A32">
      <w:pPr>
        <w:spacing w:line="480" w:lineRule="auto"/>
        <w:rPr>
          <w:bCs/>
          <w:vertAlign w:val="superscript"/>
        </w:rPr>
      </w:pPr>
      <w:r w:rsidRPr="00F74EEE">
        <w:rPr>
          <w:bCs/>
        </w:rPr>
        <w:t>Asare</w:t>
      </w:r>
      <w:r>
        <w:rPr>
          <w:bCs/>
        </w:rPr>
        <w:t xml:space="preserve"> Eric</w:t>
      </w:r>
      <w:r>
        <w:rPr>
          <w:bCs/>
          <w:vertAlign w:val="superscript"/>
        </w:rPr>
        <w:t>a</w:t>
      </w:r>
      <w:r>
        <w:rPr>
          <w:bCs/>
        </w:rPr>
        <w:t xml:space="preserve">, Mantyka-Pringle </w:t>
      </w:r>
      <w:proofErr w:type="spellStart"/>
      <w:proofErr w:type="gramStart"/>
      <w:r>
        <w:rPr>
          <w:bCs/>
        </w:rPr>
        <w:t>Chrystal</w:t>
      </w:r>
      <w:r>
        <w:rPr>
          <w:bCs/>
          <w:vertAlign w:val="superscript"/>
        </w:rPr>
        <w:t>d,e</w:t>
      </w:r>
      <w:proofErr w:type="spellEnd"/>
      <w:proofErr w:type="gramEnd"/>
      <w:r>
        <w:rPr>
          <w:bCs/>
        </w:rPr>
        <w:t xml:space="preserve">, Anderson </w:t>
      </w:r>
      <w:proofErr w:type="spellStart"/>
      <w:r>
        <w:rPr>
          <w:bCs/>
        </w:rPr>
        <w:t>Eric</w:t>
      </w:r>
      <w:r>
        <w:rPr>
          <w:bCs/>
          <w:vertAlign w:val="superscript"/>
        </w:rPr>
        <w:t>c</w:t>
      </w:r>
      <w:proofErr w:type="spellEnd"/>
      <w:r>
        <w:rPr>
          <w:bCs/>
          <w:vertAlign w:val="superscript"/>
        </w:rPr>
        <w:t>, d</w:t>
      </w:r>
      <w:r>
        <w:rPr>
          <w:bCs/>
        </w:rPr>
        <w:t>, Belcher Kenneth</w:t>
      </w:r>
      <w:r>
        <w:rPr>
          <w:bCs/>
          <w:vertAlign w:val="superscript"/>
        </w:rPr>
        <w:t>g</w:t>
      </w:r>
      <w:r>
        <w:rPr>
          <w:bCs/>
        </w:rPr>
        <w:t>, Clark Robert</w:t>
      </w:r>
      <w:r>
        <w:rPr>
          <w:bCs/>
          <w:vertAlign w:val="superscript"/>
        </w:rPr>
        <w:t>d,h</w:t>
      </w:r>
    </w:p>
    <w:p w14:paraId="685B699F" w14:textId="77777777" w:rsidR="00524A32" w:rsidRPr="00F74EEE" w:rsidRDefault="00524A32" w:rsidP="00524A32">
      <w:pPr>
        <w:spacing w:line="480" w:lineRule="auto"/>
        <w:rPr>
          <w:b/>
          <w:vertAlign w:val="superscript"/>
        </w:rPr>
      </w:pPr>
    </w:p>
    <w:p w14:paraId="15EFEC27" w14:textId="77777777" w:rsidR="00524A32" w:rsidRDefault="00524A32" w:rsidP="00524A32">
      <w:pPr>
        <w:rPr>
          <w:sz w:val="22"/>
          <w:szCs w:val="22"/>
        </w:rPr>
      </w:pPr>
      <w:r>
        <w:rPr>
          <w:sz w:val="22"/>
          <w:szCs w:val="22"/>
          <w:vertAlign w:val="superscript"/>
        </w:rPr>
        <w:t>a</w:t>
      </w:r>
      <w:r>
        <w:rPr>
          <w:sz w:val="22"/>
          <w:szCs w:val="22"/>
        </w:rPr>
        <w:t>D</w:t>
      </w:r>
      <w:r w:rsidRPr="00E60F08">
        <w:rPr>
          <w:sz w:val="22"/>
          <w:szCs w:val="22"/>
        </w:rPr>
        <w:t>epartment of Agricultural and Resource Economics,</w:t>
      </w:r>
      <w:r w:rsidRPr="007A089B">
        <w:rPr>
          <w:sz w:val="22"/>
          <w:szCs w:val="22"/>
        </w:rPr>
        <w:t xml:space="preserve"> Room </w:t>
      </w:r>
      <w:r>
        <w:rPr>
          <w:sz w:val="22"/>
          <w:szCs w:val="22"/>
        </w:rPr>
        <w:t>2E78</w:t>
      </w:r>
      <w:r w:rsidRPr="007A089B">
        <w:rPr>
          <w:sz w:val="22"/>
          <w:szCs w:val="22"/>
        </w:rPr>
        <w:t xml:space="preserve">, Agriculture Building 51 Campus  </w:t>
      </w:r>
      <w:r>
        <w:rPr>
          <w:sz w:val="22"/>
          <w:szCs w:val="22"/>
        </w:rPr>
        <w:t xml:space="preserve">  </w:t>
      </w:r>
    </w:p>
    <w:p w14:paraId="30436385" w14:textId="77777777" w:rsidR="00524A32" w:rsidRPr="007A089B" w:rsidRDefault="00524A32" w:rsidP="00524A32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7A089B">
        <w:rPr>
          <w:sz w:val="22"/>
          <w:szCs w:val="22"/>
        </w:rPr>
        <w:t xml:space="preserve">Drive Saskatoon SK S7N 5A8, </w:t>
      </w:r>
      <w:r w:rsidRPr="00E60F08">
        <w:rPr>
          <w:sz w:val="22"/>
          <w:szCs w:val="22"/>
        </w:rPr>
        <w:t>University of Saskatchewan</w:t>
      </w:r>
    </w:p>
    <w:p w14:paraId="244DA682" w14:textId="77777777" w:rsidR="00524A32" w:rsidRPr="00E60F08" w:rsidRDefault="00524A32" w:rsidP="00524A32">
      <w:pPr>
        <w:pStyle w:val="CommentText"/>
        <w:rPr>
          <w:rFonts w:hint="eastAsia"/>
          <w:color w:val="000000"/>
          <w:sz w:val="22"/>
          <w:szCs w:val="22"/>
        </w:rPr>
      </w:pPr>
      <w:r>
        <w:rPr>
          <w:sz w:val="22"/>
          <w:szCs w:val="22"/>
          <w:vertAlign w:val="superscript"/>
        </w:rPr>
        <w:t>b</w:t>
      </w:r>
      <w:r w:rsidRPr="00E60F08">
        <w:rPr>
          <w:color w:val="000000"/>
          <w:sz w:val="22"/>
          <w:szCs w:val="22"/>
        </w:rPr>
        <w:t xml:space="preserve">School of Environment and Sustainability, University of Saskatchewan, Saskatoon, SK, S7N 5B3, Canada. </w:t>
      </w:r>
    </w:p>
    <w:p w14:paraId="51F97DC0" w14:textId="77777777" w:rsidR="00524A32" w:rsidRPr="00E60F08" w:rsidRDefault="00524A32" w:rsidP="00524A32">
      <w:pPr>
        <w:pStyle w:val="CommentText"/>
        <w:rPr>
          <w:rFonts w:hint="eastAsia"/>
          <w:color w:val="000000"/>
          <w:sz w:val="22"/>
          <w:szCs w:val="22"/>
        </w:rPr>
      </w:pPr>
      <w:r>
        <w:rPr>
          <w:color w:val="000000"/>
          <w:sz w:val="22"/>
          <w:szCs w:val="22"/>
          <w:vertAlign w:val="superscript"/>
        </w:rPr>
        <w:t>c</w:t>
      </w:r>
      <w:r w:rsidRPr="00E60F08">
        <w:rPr>
          <w:color w:val="000000"/>
          <w:sz w:val="22"/>
          <w:szCs w:val="22"/>
        </w:rPr>
        <w:t xml:space="preserve">Global Institute for Water Security, University of Saskatchewan, Saskatoon, SK, S7N 5B3, Canada. </w:t>
      </w:r>
    </w:p>
    <w:p w14:paraId="6B5A1540" w14:textId="77777777" w:rsidR="00524A32" w:rsidRPr="00E60F08" w:rsidRDefault="00524A32" w:rsidP="00524A32">
      <w:pPr>
        <w:pStyle w:val="CommentText"/>
        <w:rPr>
          <w:rFonts w:hint="eastAsia"/>
          <w:color w:val="000000"/>
          <w:sz w:val="22"/>
          <w:szCs w:val="22"/>
        </w:rPr>
      </w:pPr>
      <w:r>
        <w:rPr>
          <w:color w:val="000000"/>
          <w:sz w:val="22"/>
          <w:szCs w:val="22"/>
          <w:vertAlign w:val="superscript"/>
        </w:rPr>
        <w:t>d</w:t>
      </w:r>
      <w:r w:rsidRPr="00E60F08">
        <w:rPr>
          <w:color w:val="000000"/>
          <w:sz w:val="22"/>
          <w:szCs w:val="22"/>
        </w:rPr>
        <w:t xml:space="preserve">Department of Biology, University of Saskatchewan, Saskatoon, SK, S7N 5B3, Canada. </w:t>
      </w:r>
    </w:p>
    <w:p w14:paraId="79EE24AB" w14:textId="2CEF94A7" w:rsidR="00524A32" w:rsidRPr="00E60F08" w:rsidRDefault="00524A32" w:rsidP="00524A32">
      <w:pPr>
        <w:rPr>
          <w:rFonts w:ascii="Liberation Serif" w:eastAsia="SimSun" w:hAnsi="Liberation Serif" w:cs="Mangal" w:hint="eastAsia"/>
          <w:color w:val="000000"/>
          <w:kern w:val="3"/>
          <w:sz w:val="22"/>
          <w:szCs w:val="22"/>
          <w:lang w:eastAsia="zh-CN" w:bidi="hi-IN"/>
        </w:rPr>
      </w:pPr>
      <w:r>
        <w:rPr>
          <w:rFonts w:ascii="Liberation Serif" w:eastAsia="SimSun" w:hAnsi="Liberation Serif" w:cs="Mangal"/>
          <w:color w:val="000000"/>
          <w:kern w:val="3"/>
          <w:sz w:val="22"/>
          <w:szCs w:val="22"/>
          <w:vertAlign w:val="superscript"/>
          <w:lang w:eastAsia="zh-CN" w:bidi="hi-IN"/>
        </w:rPr>
        <w:t>e</w:t>
      </w:r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Wildlife Conservation Society Canada, Whitehorse, Y</w:t>
      </w:r>
      <w:r w:rsidR="000A0E84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T</w:t>
      </w:r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, Y1A 0E9, Canada.</w:t>
      </w:r>
    </w:p>
    <w:p w14:paraId="4001AE08" w14:textId="77777777" w:rsidR="00524A32" w:rsidRDefault="00524A32" w:rsidP="00524A32">
      <w:pPr>
        <w:rPr>
          <w:sz w:val="22"/>
          <w:szCs w:val="22"/>
        </w:rPr>
      </w:pPr>
      <w:r>
        <w:rPr>
          <w:rFonts w:ascii="Liberation Serif" w:eastAsia="SimSun" w:hAnsi="Liberation Serif" w:cs="Mangal"/>
          <w:color w:val="000000"/>
          <w:kern w:val="3"/>
          <w:sz w:val="22"/>
          <w:szCs w:val="22"/>
          <w:vertAlign w:val="superscript"/>
          <w:lang w:eastAsia="zh-CN" w:bidi="hi-IN"/>
        </w:rPr>
        <w:t>g</w:t>
      </w:r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 xml:space="preserve">Department of </w:t>
      </w:r>
      <w:r w:rsidRPr="00E60F08">
        <w:rPr>
          <w:sz w:val="22"/>
          <w:szCs w:val="22"/>
        </w:rPr>
        <w:t xml:space="preserve">Agricultural and Resource Economics, </w:t>
      </w:r>
      <w:r w:rsidRPr="007A089B">
        <w:rPr>
          <w:sz w:val="22"/>
          <w:szCs w:val="22"/>
        </w:rPr>
        <w:t xml:space="preserve">Room 3D34, Agriculture Building 51 Campus  </w:t>
      </w:r>
      <w:r>
        <w:rPr>
          <w:sz w:val="22"/>
          <w:szCs w:val="22"/>
        </w:rPr>
        <w:t xml:space="preserve">  </w:t>
      </w:r>
    </w:p>
    <w:p w14:paraId="1B7E30C4" w14:textId="77777777" w:rsidR="00524A32" w:rsidRPr="007A089B" w:rsidRDefault="00524A32" w:rsidP="00524A32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7A089B">
        <w:rPr>
          <w:sz w:val="22"/>
          <w:szCs w:val="22"/>
        </w:rPr>
        <w:t xml:space="preserve">Drive Saskatoon SK S7N 5A8, </w:t>
      </w:r>
      <w:r w:rsidRPr="00E60F08">
        <w:rPr>
          <w:sz w:val="22"/>
          <w:szCs w:val="22"/>
        </w:rPr>
        <w:t>University of Saskatchewan</w:t>
      </w:r>
    </w:p>
    <w:p w14:paraId="53218A19" w14:textId="77777777" w:rsidR="00524A32" w:rsidRDefault="00524A32" w:rsidP="00524A32">
      <w:pPr>
        <w:rPr>
          <w:rFonts w:ascii="Liberation Serif" w:eastAsia="SimSun" w:hAnsi="Liberation Serif" w:cs="Mangal" w:hint="eastAsia"/>
          <w:color w:val="000000"/>
          <w:kern w:val="3"/>
          <w:sz w:val="22"/>
          <w:szCs w:val="22"/>
          <w:lang w:eastAsia="zh-CN" w:bidi="hi-IN"/>
        </w:rPr>
      </w:pPr>
      <w:r>
        <w:rPr>
          <w:rFonts w:ascii="Liberation Serif" w:eastAsia="SimSun" w:hAnsi="Liberation Serif" w:cs="Mangal"/>
          <w:color w:val="000000"/>
          <w:kern w:val="3"/>
          <w:sz w:val="22"/>
          <w:szCs w:val="22"/>
          <w:vertAlign w:val="superscript"/>
          <w:lang w:eastAsia="zh-CN" w:bidi="hi-IN"/>
        </w:rPr>
        <w:t>h</w:t>
      </w:r>
      <w:r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 xml:space="preserve">Environment and Climate Change </w:t>
      </w:r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Canada</w:t>
      </w:r>
      <w:r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, 115 Perimeter Road, Saskatoon, Saskatchewan S7N0X4, Canada</w:t>
      </w:r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.</w:t>
      </w:r>
    </w:p>
    <w:p w14:paraId="48BBB214" w14:textId="77777777" w:rsidR="00524A32" w:rsidRPr="00E60F08" w:rsidRDefault="00524A32" w:rsidP="00524A32">
      <w:pPr>
        <w:rPr>
          <w:rFonts w:ascii="Liberation Serif" w:eastAsia="SimSun" w:hAnsi="Liberation Serif" w:cs="Mangal" w:hint="eastAsia"/>
          <w:color w:val="000000"/>
          <w:kern w:val="3"/>
          <w:sz w:val="22"/>
          <w:szCs w:val="22"/>
          <w:lang w:eastAsia="zh-CN" w:bidi="hi-IN"/>
        </w:rPr>
      </w:pPr>
    </w:p>
    <w:p w14:paraId="63AB90AA" w14:textId="77777777" w:rsidR="00524A32" w:rsidRPr="00E60F08" w:rsidRDefault="00524A32" w:rsidP="00524A32">
      <w:pPr>
        <w:rPr>
          <w:rFonts w:ascii="Liberation Serif" w:eastAsia="SimSun" w:hAnsi="Liberation Serif" w:cs="Mangal" w:hint="eastAsia"/>
          <w:color w:val="000000"/>
          <w:kern w:val="3"/>
          <w:sz w:val="22"/>
          <w:szCs w:val="22"/>
          <w:lang w:eastAsia="zh-CN" w:bidi="hi-IN"/>
        </w:rPr>
      </w:pPr>
    </w:p>
    <w:p w14:paraId="47D9BD13" w14:textId="77777777" w:rsidR="00524A32" w:rsidRDefault="00524A32" w:rsidP="00524A32">
      <w:pPr>
        <w:spacing w:line="480" w:lineRule="auto"/>
        <w:rPr>
          <w:rFonts w:ascii="Liberation Serif" w:eastAsia="SimSun" w:hAnsi="Liberation Serif" w:cs="Mangal" w:hint="eastAsia"/>
          <w:color w:val="000000"/>
          <w:kern w:val="3"/>
          <w:sz w:val="22"/>
          <w:szCs w:val="22"/>
          <w:lang w:eastAsia="zh-CN" w:bidi="hi-IN"/>
        </w:rPr>
      </w:pPr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Corresponding Author:  Eric Asare (</w:t>
      </w:r>
      <w:hyperlink r:id="rId4" w:history="1">
        <w:r w:rsidRPr="00746799">
          <w:rPr>
            <w:rStyle w:val="Hyperlink"/>
            <w:rFonts w:ascii="Liberation Serif" w:eastAsia="SimSun" w:hAnsi="Liberation Serif" w:cs="Mangal"/>
            <w:kern w:val="3"/>
            <w:sz w:val="22"/>
            <w:szCs w:val="22"/>
            <w:lang w:eastAsia="zh-CN" w:bidi="hi-IN"/>
          </w:rPr>
          <w:t>eric.asare@usask.ca</w:t>
        </w:r>
      </w:hyperlink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)</w:t>
      </w:r>
    </w:p>
    <w:p w14:paraId="07374A49" w14:textId="77777777" w:rsidR="00524A32" w:rsidRPr="00E60F08" w:rsidRDefault="00524A32" w:rsidP="00524A32">
      <w:pPr>
        <w:spacing w:line="480" w:lineRule="auto"/>
        <w:rPr>
          <w:rFonts w:ascii="Liberation Serif" w:eastAsia="SimSun" w:hAnsi="Liberation Serif" w:cs="Mangal" w:hint="eastAsia"/>
          <w:color w:val="000000"/>
          <w:kern w:val="3"/>
          <w:sz w:val="22"/>
          <w:szCs w:val="22"/>
          <w:lang w:eastAsia="zh-CN" w:bidi="hi-IN"/>
        </w:rPr>
      </w:pPr>
    </w:p>
    <w:p w14:paraId="161BED4B" w14:textId="77777777" w:rsidR="00587738" w:rsidRDefault="000A0E84"/>
    <w:sectPr w:rsidR="00587738" w:rsidSect="0059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32"/>
    <w:rsid w:val="000A0E84"/>
    <w:rsid w:val="000C7B49"/>
    <w:rsid w:val="000F723A"/>
    <w:rsid w:val="001F2358"/>
    <w:rsid w:val="003016B4"/>
    <w:rsid w:val="003C7029"/>
    <w:rsid w:val="004F3252"/>
    <w:rsid w:val="00524A32"/>
    <w:rsid w:val="00593AFE"/>
    <w:rsid w:val="00804BAD"/>
    <w:rsid w:val="008C4763"/>
    <w:rsid w:val="009C03CF"/>
    <w:rsid w:val="00A7329A"/>
    <w:rsid w:val="00B4233B"/>
    <w:rsid w:val="00B8569C"/>
    <w:rsid w:val="00CA5622"/>
    <w:rsid w:val="00EB15B5"/>
    <w:rsid w:val="00EC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A46D"/>
  <w14:defaultImageDpi w14:val="32767"/>
  <w15:chartTrackingRefBased/>
  <w15:docId w15:val="{54EE9E43-A664-154B-BC87-93E5F18F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24A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rsid w:val="00524A32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0"/>
      <w:szCs w:val="18"/>
      <w:lang w:eastAsia="zh-CN" w:bidi="hi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4A32"/>
    <w:rPr>
      <w:rFonts w:ascii="Liberation Serif" w:eastAsia="SimSun" w:hAnsi="Liberation Serif" w:cs="Mangal"/>
      <w:kern w:val="3"/>
      <w:sz w:val="20"/>
      <w:szCs w:val="18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524A3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ic.asare@usask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2</cp:revision>
  <dcterms:created xsi:type="dcterms:W3CDTF">2021-09-13T12:13:00Z</dcterms:created>
  <dcterms:modified xsi:type="dcterms:W3CDTF">2021-09-13T12:13:00Z</dcterms:modified>
</cp:coreProperties>
</file>