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A0D5" w14:textId="77777777" w:rsidR="00560F9C" w:rsidRDefault="00560F9C" w:rsidP="00560F9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Agricultural and Resource Economics</w:t>
      </w:r>
    </w:p>
    <w:p w14:paraId="14A30331" w14:textId="77777777" w:rsidR="00560F9C" w:rsidRDefault="00560F9C" w:rsidP="00560F9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 2E78 Agricultural Building</w:t>
      </w:r>
    </w:p>
    <w:p w14:paraId="4CBE3349" w14:textId="77777777" w:rsidR="00560F9C" w:rsidRDefault="00560F9C" w:rsidP="00560F9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 Campus Drive Saskatoon, SK, </w:t>
      </w:r>
    </w:p>
    <w:p w14:paraId="37C2521C" w14:textId="77777777" w:rsidR="00560F9C" w:rsidRPr="0038262B" w:rsidRDefault="00560F9C" w:rsidP="00560F9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S7N 5B3, Canada</w:t>
      </w:r>
    </w:p>
    <w:p w14:paraId="4517E177" w14:textId="11AAA103" w:rsidR="00524654" w:rsidRDefault="00524654" w:rsidP="00560F9C">
      <w:pPr>
        <w:spacing w:line="360" w:lineRule="auto"/>
        <w:rPr>
          <w:rFonts w:ascii="Times New Roman" w:hAnsi="Times New Roman" w:cs="Times New Roman"/>
        </w:rPr>
      </w:pPr>
    </w:p>
    <w:p w14:paraId="61DB7D03" w14:textId="03F41009" w:rsidR="00560F9C" w:rsidRPr="0049215F" w:rsidRDefault="00560F9C" w:rsidP="00560F9C">
      <w:pPr>
        <w:spacing w:line="360" w:lineRule="auto"/>
        <w:rPr>
          <w:rFonts w:ascii="Times New Roman" w:hAnsi="Times New Roman" w:cs="Times New Roman"/>
        </w:rPr>
      </w:pPr>
      <w:r w:rsidRPr="0049215F">
        <w:rPr>
          <w:rFonts w:ascii="Times New Roman" w:hAnsi="Times New Roman" w:cs="Times New Roman"/>
        </w:rPr>
        <w:t>Editor in-Chief</w:t>
      </w:r>
    </w:p>
    <w:p w14:paraId="3C57D46D" w14:textId="1F6A28F6" w:rsidR="00560F9C" w:rsidRDefault="00085F78" w:rsidP="00560F9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Wetland</w:t>
      </w:r>
      <w:r w:rsidR="00E4197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6C0096">
        <w:rPr>
          <w:rFonts w:ascii="Times New Roman" w:hAnsi="Times New Roman" w:cs="Times New Roman"/>
        </w:rPr>
        <w:t>Ecology and Management</w:t>
      </w:r>
    </w:p>
    <w:p w14:paraId="2C87743E" w14:textId="77777777" w:rsidR="00560F9C" w:rsidRPr="0049215F" w:rsidRDefault="00560F9C" w:rsidP="00560F9C">
      <w:pPr>
        <w:spacing w:line="360" w:lineRule="auto"/>
        <w:rPr>
          <w:rFonts w:ascii="Times New Roman" w:hAnsi="Times New Roman" w:cs="Times New Roman"/>
        </w:rPr>
      </w:pPr>
    </w:p>
    <w:p w14:paraId="63833BC6" w14:textId="4BF745C3" w:rsidR="00560F9C" w:rsidRDefault="006C0096" w:rsidP="00560F9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</w:t>
      </w:r>
      <w:r w:rsidR="00560F9C" w:rsidRPr="0049215F">
        <w:rPr>
          <w:rFonts w:ascii="Times New Roman" w:hAnsi="Times New Roman" w:cs="Times New Roman"/>
        </w:rPr>
        <w:t>, 20</w:t>
      </w:r>
      <w:r w:rsidR="00085F78">
        <w:rPr>
          <w:rFonts w:ascii="Times New Roman" w:hAnsi="Times New Roman" w:cs="Times New Roman"/>
        </w:rPr>
        <w:t>21</w:t>
      </w:r>
    </w:p>
    <w:p w14:paraId="3C98FF2F" w14:textId="77777777" w:rsidR="00560F9C" w:rsidRPr="0049215F" w:rsidRDefault="00560F9C" w:rsidP="00560F9C">
      <w:pPr>
        <w:spacing w:line="360" w:lineRule="auto"/>
        <w:rPr>
          <w:rFonts w:ascii="Times New Roman" w:hAnsi="Times New Roman" w:cs="Times New Roman"/>
        </w:rPr>
      </w:pPr>
    </w:p>
    <w:p w14:paraId="54828943" w14:textId="77777777" w:rsidR="00560F9C" w:rsidRPr="0049215F" w:rsidRDefault="00560F9C" w:rsidP="00560F9C">
      <w:pPr>
        <w:spacing w:line="360" w:lineRule="auto"/>
        <w:rPr>
          <w:rFonts w:ascii="Times New Roman" w:hAnsi="Times New Roman" w:cs="Times New Roman"/>
        </w:rPr>
      </w:pPr>
      <w:r w:rsidRPr="0049215F">
        <w:rPr>
          <w:rFonts w:ascii="Times New Roman" w:hAnsi="Times New Roman" w:cs="Times New Roman"/>
        </w:rPr>
        <w:t>Dear Sir/Madam,</w:t>
      </w:r>
    </w:p>
    <w:p w14:paraId="73D0DD6A" w14:textId="77777777" w:rsidR="00517E3E" w:rsidRDefault="00517E3E" w:rsidP="00517E3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1D1C874" w14:textId="182ED009" w:rsidR="00517E3E" w:rsidRDefault="00560F9C" w:rsidP="00517E3E">
      <w:pPr>
        <w:pStyle w:val="NoSpacing"/>
        <w:spacing w:line="360" w:lineRule="auto"/>
        <w:rPr>
          <w:rFonts w:ascii="Times New Roman" w:hAnsi="Times New Roman" w:cs="Times New Roman"/>
        </w:rPr>
      </w:pPr>
      <w:r w:rsidRPr="0049215F">
        <w:rPr>
          <w:rFonts w:ascii="Times New Roman" w:hAnsi="Times New Roman" w:cs="Times New Roman"/>
        </w:rPr>
        <w:t>I am happy to submit an original research article title</w:t>
      </w:r>
      <w:r w:rsidR="00F91513">
        <w:rPr>
          <w:rFonts w:ascii="Times New Roman" w:hAnsi="Times New Roman" w:cs="Times New Roman"/>
        </w:rPr>
        <w:t>d</w:t>
      </w:r>
      <w:r w:rsidRPr="0049215F">
        <w:rPr>
          <w:rFonts w:ascii="Times New Roman" w:hAnsi="Times New Roman" w:cs="Times New Roman"/>
        </w:rPr>
        <w:t xml:space="preserve"> “Valuing Ecosystem Services for Agricultural Wetlands: A systematic review and meta-analysis” for publication in the </w:t>
      </w:r>
      <w:r w:rsidR="00E41974">
        <w:rPr>
          <w:rFonts w:ascii="Times New Roman" w:hAnsi="Times New Roman" w:cs="Times New Roman"/>
        </w:rPr>
        <w:t xml:space="preserve">Wetlands </w:t>
      </w:r>
      <w:r w:rsidR="006C0096">
        <w:rPr>
          <w:rFonts w:ascii="Times New Roman" w:hAnsi="Times New Roman" w:cs="Times New Roman"/>
        </w:rPr>
        <w:t xml:space="preserve">Ecology and Management </w:t>
      </w:r>
      <w:r w:rsidRPr="0049215F">
        <w:rPr>
          <w:rFonts w:ascii="Times New Roman" w:hAnsi="Times New Roman" w:cs="Times New Roman"/>
        </w:rPr>
        <w:t>Journal. The authors of this manuscript</w:t>
      </w:r>
      <w:r w:rsidR="00AA7FA2">
        <w:rPr>
          <w:rFonts w:ascii="Times New Roman" w:hAnsi="Times New Roman" w:cs="Times New Roman"/>
        </w:rPr>
        <w:t xml:space="preserve">, </w:t>
      </w:r>
      <w:r w:rsidRPr="0049215F">
        <w:rPr>
          <w:rFonts w:ascii="Times New Roman" w:hAnsi="Times New Roman" w:cs="Times New Roman"/>
        </w:rPr>
        <w:t>Asare Eric, Mantyka-Pringle Chrystal, Anderson Eri</w:t>
      </w:r>
      <w:r w:rsidR="00A051A6">
        <w:rPr>
          <w:rFonts w:ascii="Times New Roman" w:hAnsi="Times New Roman" w:cs="Times New Roman"/>
        </w:rPr>
        <w:t>k</w:t>
      </w:r>
      <w:r w:rsidRPr="0049215F">
        <w:rPr>
          <w:rFonts w:ascii="Times New Roman" w:hAnsi="Times New Roman" w:cs="Times New Roman"/>
        </w:rPr>
        <w:t>, Belcher Kenneth and Clark Robert</w:t>
      </w:r>
      <w:r w:rsidR="00AA7FA2">
        <w:rPr>
          <w:rFonts w:ascii="Times New Roman" w:hAnsi="Times New Roman" w:cs="Times New Roman"/>
        </w:rPr>
        <w:t xml:space="preserve">, </w:t>
      </w:r>
      <w:r w:rsidRPr="0049215F">
        <w:rPr>
          <w:rFonts w:ascii="Times New Roman" w:hAnsi="Times New Roman" w:cs="Times New Roman"/>
        </w:rPr>
        <w:t xml:space="preserve">have approved the manuscript and agree with its submission for publication. </w:t>
      </w:r>
    </w:p>
    <w:p w14:paraId="741C5AFE" w14:textId="77777777" w:rsidR="00517E3E" w:rsidRDefault="00517E3E" w:rsidP="00517E3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93277A2" w14:textId="53565E77" w:rsidR="00560F9C" w:rsidRPr="0049215F" w:rsidRDefault="00560F9C" w:rsidP="00085F78">
      <w:pPr>
        <w:pStyle w:val="NoSpacing"/>
        <w:spacing w:line="360" w:lineRule="auto"/>
        <w:rPr>
          <w:rFonts w:ascii="Times New Roman" w:hAnsi="Times New Roman" w:cs="Times New Roman"/>
        </w:rPr>
      </w:pPr>
      <w:r w:rsidRPr="0049215F">
        <w:rPr>
          <w:rFonts w:ascii="Times New Roman" w:hAnsi="Times New Roman" w:cs="Times New Roman"/>
        </w:rPr>
        <w:t>Our manuscript</w:t>
      </w:r>
      <w:r w:rsidR="00AA7FA2">
        <w:rPr>
          <w:rFonts w:ascii="Times New Roman" w:hAnsi="Times New Roman" w:cs="Times New Roman"/>
        </w:rPr>
        <w:t xml:space="preserve"> </w:t>
      </w:r>
      <w:r w:rsidR="00F91513" w:rsidRPr="0049215F">
        <w:rPr>
          <w:rFonts w:ascii="Times New Roman" w:hAnsi="Times New Roman" w:cs="Times New Roman"/>
        </w:rPr>
        <w:t>evaluate</w:t>
      </w:r>
      <w:r w:rsidR="00F91513">
        <w:rPr>
          <w:rFonts w:ascii="Times New Roman" w:hAnsi="Times New Roman" w:cs="Times New Roman"/>
        </w:rPr>
        <w:t>s, using a meta-analysis,</w:t>
      </w:r>
      <w:r w:rsidR="00F91513" w:rsidRPr="0049215F">
        <w:rPr>
          <w:rFonts w:ascii="Times New Roman" w:hAnsi="Times New Roman" w:cs="Times New Roman"/>
        </w:rPr>
        <w:t xml:space="preserve"> </w:t>
      </w:r>
      <w:r w:rsidR="00F91513">
        <w:rPr>
          <w:rFonts w:ascii="Times New Roman" w:hAnsi="Times New Roman" w:cs="Times New Roman"/>
        </w:rPr>
        <w:t>a suite of</w:t>
      </w:r>
      <w:r w:rsidR="00F91513" w:rsidRPr="0049215F">
        <w:rPr>
          <w:rFonts w:ascii="Times New Roman" w:hAnsi="Times New Roman" w:cs="Times New Roman"/>
        </w:rPr>
        <w:t xml:space="preserve"> </w:t>
      </w:r>
      <w:r w:rsidRPr="0049215F">
        <w:rPr>
          <w:rFonts w:ascii="Times New Roman" w:hAnsi="Times New Roman" w:cs="Times New Roman"/>
        </w:rPr>
        <w:t xml:space="preserve">biophysical and socioeconomic factors that potentially influence </w:t>
      </w:r>
      <w:r w:rsidR="00F91513">
        <w:rPr>
          <w:rFonts w:ascii="Times New Roman" w:hAnsi="Times New Roman" w:cs="Times New Roman"/>
        </w:rPr>
        <w:t xml:space="preserve">the value of ecosystem services provided by </w:t>
      </w:r>
      <w:r w:rsidRPr="0049215F">
        <w:rPr>
          <w:rFonts w:ascii="Times New Roman" w:hAnsi="Times New Roman" w:cs="Times New Roman"/>
        </w:rPr>
        <w:t>wetland</w:t>
      </w:r>
      <w:r w:rsidR="00F91513">
        <w:rPr>
          <w:rFonts w:ascii="Times New Roman" w:hAnsi="Times New Roman" w:cs="Times New Roman"/>
        </w:rPr>
        <w:t>s</w:t>
      </w:r>
      <w:r w:rsidRPr="0049215F">
        <w:rPr>
          <w:rFonts w:ascii="Times New Roman" w:hAnsi="Times New Roman" w:cs="Times New Roman"/>
        </w:rPr>
        <w:t xml:space="preserve"> </w:t>
      </w:r>
      <w:r w:rsidR="00E24882">
        <w:rPr>
          <w:rFonts w:ascii="Times New Roman" w:hAnsi="Times New Roman" w:cs="Times New Roman"/>
        </w:rPr>
        <w:t xml:space="preserve">(provisioning and regulating) </w:t>
      </w:r>
      <w:r w:rsidRPr="0049215F">
        <w:rPr>
          <w:rFonts w:ascii="Times New Roman" w:hAnsi="Times New Roman" w:cs="Times New Roman"/>
        </w:rPr>
        <w:t>on agricultural landscapes</w:t>
      </w:r>
      <w:r w:rsidR="00AA7FA2">
        <w:rPr>
          <w:rFonts w:ascii="Times New Roman" w:hAnsi="Times New Roman" w:cs="Times New Roman"/>
        </w:rPr>
        <w:t>.</w:t>
      </w:r>
      <w:r w:rsidRPr="0049215F">
        <w:rPr>
          <w:rFonts w:ascii="Times New Roman" w:hAnsi="Times New Roman" w:cs="Times New Roman"/>
        </w:rPr>
        <w:t xml:space="preserve"> The results of </w:t>
      </w:r>
      <w:r w:rsidR="00F91513">
        <w:rPr>
          <w:rFonts w:ascii="Times New Roman" w:hAnsi="Times New Roman" w:cs="Times New Roman"/>
        </w:rPr>
        <w:t>this analysis</w:t>
      </w:r>
      <w:r w:rsidRPr="0049215F">
        <w:rPr>
          <w:rFonts w:ascii="Times New Roman" w:hAnsi="Times New Roman" w:cs="Times New Roman"/>
        </w:rPr>
        <w:t xml:space="preserve"> </w:t>
      </w:r>
      <w:r w:rsidR="00F91513">
        <w:rPr>
          <w:rFonts w:ascii="Times New Roman" w:hAnsi="Times New Roman" w:cs="Times New Roman"/>
        </w:rPr>
        <w:t>suggested</w:t>
      </w:r>
      <w:r w:rsidR="00F91513" w:rsidRPr="0049215F">
        <w:rPr>
          <w:rFonts w:ascii="Times New Roman" w:hAnsi="Times New Roman" w:cs="Times New Roman"/>
        </w:rPr>
        <w:t xml:space="preserve"> </w:t>
      </w:r>
      <w:r w:rsidRPr="0049215F">
        <w:rPr>
          <w:rFonts w:ascii="Times New Roman" w:hAnsi="Times New Roman" w:cs="Times New Roman"/>
        </w:rPr>
        <w:t>that</w:t>
      </w:r>
      <w:r w:rsidR="00085F78">
        <w:rPr>
          <w:rFonts w:ascii="Times New Roman" w:hAnsi="Times New Roman" w:cs="Times New Roman"/>
        </w:rPr>
        <w:t xml:space="preserve"> </w:t>
      </w:r>
      <w:r w:rsidR="00085F78" w:rsidRPr="00085F78">
        <w:rPr>
          <w:rFonts w:ascii="Times New Roman" w:hAnsi="Times New Roman" w:cs="Times New Roman"/>
        </w:rPr>
        <w:t>per capita income, peer-reviewed journal publications, agricultural total factor productivity and population density</w:t>
      </w:r>
      <w:r w:rsidRPr="0049215F">
        <w:rPr>
          <w:rFonts w:ascii="Times New Roman" w:hAnsi="Times New Roman" w:cs="Times New Roman"/>
        </w:rPr>
        <w:t xml:space="preserve"> </w:t>
      </w:r>
      <w:r w:rsidR="00085F78">
        <w:rPr>
          <w:rFonts w:ascii="Times New Roman" w:hAnsi="Times New Roman" w:cs="Times New Roman"/>
        </w:rPr>
        <w:t>had significant effect on provisioning</w:t>
      </w:r>
      <w:r w:rsidR="00F91513">
        <w:rPr>
          <w:rFonts w:ascii="Times New Roman" w:hAnsi="Times New Roman" w:cs="Times New Roman"/>
        </w:rPr>
        <w:t xml:space="preserve"> values from </w:t>
      </w:r>
      <w:r w:rsidR="00085F78">
        <w:rPr>
          <w:rFonts w:ascii="Times New Roman" w:hAnsi="Times New Roman" w:cs="Times New Roman"/>
        </w:rPr>
        <w:t>wetland</w:t>
      </w:r>
      <w:r w:rsidR="00F91513">
        <w:rPr>
          <w:rFonts w:ascii="Times New Roman" w:hAnsi="Times New Roman" w:cs="Times New Roman"/>
        </w:rPr>
        <w:t>s</w:t>
      </w:r>
      <w:r w:rsidR="00085F78">
        <w:rPr>
          <w:rFonts w:ascii="Times New Roman" w:hAnsi="Times New Roman" w:cs="Times New Roman"/>
        </w:rPr>
        <w:t xml:space="preserve">, </w:t>
      </w:r>
      <w:r w:rsidR="00085F78" w:rsidRPr="00085F78">
        <w:rPr>
          <w:rFonts w:ascii="Times New Roman" w:hAnsi="Times New Roman" w:cs="Times New Roman"/>
        </w:rPr>
        <w:t>while agricultural total factor productivity, income level and wetland area had significant effects on regulating wetland ecosystem values.</w:t>
      </w:r>
      <w:r w:rsidR="00085F78">
        <w:rPr>
          <w:rFonts w:ascii="Times New Roman" w:hAnsi="Times New Roman" w:cs="Times New Roman"/>
        </w:rPr>
        <w:t xml:space="preserve"> Also, we showed that meta-regression transfers errors were significantly lower than mean-value transfer errors from our estimated models. </w:t>
      </w:r>
    </w:p>
    <w:p w14:paraId="7BE6F31D" w14:textId="77777777" w:rsidR="00517E3E" w:rsidRDefault="00517E3E" w:rsidP="00085F7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E59C03B" w14:textId="26F35DB8" w:rsidR="00E41974" w:rsidRDefault="00E41974" w:rsidP="00AA7FA2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6039AD">
        <w:rPr>
          <w:rFonts w:ascii="Times New Roman" w:hAnsi="Times New Roman" w:cs="Times New Roman"/>
        </w:rPr>
        <w:t xml:space="preserve"> world </w:t>
      </w:r>
      <w:r>
        <w:rPr>
          <w:rFonts w:ascii="Times New Roman" w:hAnsi="Times New Roman" w:cs="Times New Roman"/>
        </w:rPr>
        <w:t xml:space="preserve">has lost </w:t>
      </w:r>
      <w:r w:rsidRPr="006039AD">
        <w:rPr>
          <w:rFonts w:ascii="Times New Roman" w:hAnsi="Times New Roman" w:cs="Times New Roman"/>
        </w:rPr>
        <w:t xml:space="preserve">more than 50 percent of its original wetland area at a </w:t>
      </w:r>
      <w:r w:rsidR="00A54072">
        <w:rPr>
          <w:rFonts w:ascii="Times New Roman" w:hAnsi="Times New Roman" w:cs="Times New Roman"/>
        </w:rPr>
        <w:t>greater</w:t>
      </w:r>
      <w:r w:rsidR="00A54072" w:rsidRPr="006039AD">
        <w:rPr>
          <w:rFonts w:ascii="Times New Roman" w:hAnsi="Times New Roman" w:cs="Times New Roman"/>
        </w:rPr>
        <w:t xml:space="preserve"> </w:t>
      </w:r>
      <w:r w:rsidRPr="006039AD">
        <w:rPr>
          <w:rFonts w:ascii="Times New Roman" w:hAnsi="Times New Roman" w:cs="Times New Roman"/>
        </w:rPr>
        <w:t xml:space="preserve">rate than </w:t>
      </w:r>
      <w:r w:rsidR="00A54072">
        <w:rPr>
          <w:rFonts w:ascii="Times New Roman" w:hAnsi="Times New Roman" w:cs="Times New Roman"/>
        </w:rPr>
        <w:t>many of the</w:t>
      </w:r>
      <w:r w:rsidRPr="006039AD">
        <w:rPr>
          <w:rFonts w:ascii="Times New Roman" w:hAnsi="Times New Roman" w:cs="Times New Roman"/>
        </w:rPr>
        <w:t xml:space="preserve"> ecosystems in the world</w:t>
      </w:r>
      <w:r>
        <w:rPr>
          <w:rFonts w:ascii="Times New Roman" w:hAnsi="Times New Roman" w:cs="Times New Roman"/>
        </w:rPr>
        <w:t xml:space="preserve">. The international wetland research community and policy makers </w:t>
      </w:r>
      <w:r w:rsidR="00A54072">
        <w:rPr>
          <w:rFonts w:ascii="Times New Roman" w:hAnsi="Times New Roman" w:cs="Times New Roman"/>
        </w:rPr>
        <w:t xml:space="preserve">need to </w:t>
      </w:r>
      <w:r w:rsidR="0076039E">
        <w:rPr>
          <w:rFonts w:ascii="Times New Roman" w:hAnsi="Times New Roman" w:cs="Times New Roman"/>
        </w:rPr>
        <w:t xml:space="preserve">understand </w:t>
      </w:r>
      <w:r w:rsidR="0076039E" w:rsidRPr="006039AD">
        <w:rPr>
          <w:rFonts w:ascii="Times New Roman" w:hAnsi="Times New Roman" w:cs="Times New Roman"/>
        </w:rPr>
        <w:t>the</w:t>
      </w:r>
      <w:r w:rsidRPr="006039AD">
        <w:rPr>
          <w:rFonts w:ascii="Times New Roman" w:hAnsi="Times New Roman" w:cs="Times New Roman"/>
        </w:rPr>
        <w:t xml:space="preserve"> drivers of wetland values, on agricultural landscapes</w:t>
      </w:r>
      <w:r w:rsidR="00A54072">
        <w:rPr>
          <w:rFonts w:ascii="Times New Roman" w:hAnsi="Times New Roman" w:cs="Times New Roman"/>
        </w:rPr>
        <w:t xml:space="preserve"> in different regions</w:t>
      </w:r>
      <w:r w:rsidRPr="006039A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Also, policy makers could use our estimated wetland regression value functions to </w:t>
      </w:r>
      <w:r w:rsidR="00A54072">
        <w:rPr>
          <w:rFonts w:ascii="Times New Roman" w:hAnsi="Times New Roman" w:cs="Times New Roman"/>
        </w:rPr>
        <w:t xml:space="preserve">inform </w:t>
      </w:r>
      <w:r w:rsidR="00A54072">
        <w:rPr>
          <w:rFonts w:ascii="Times New Roman" w:hAnsi="Times New Roman" w:cs="Times New Roman"/>
        </w:rPr>
        <w:lastRenderedPageBreak/>
        <w:t xml:space="preserve">approaches to </w:t>
      </w:r>
      <w:r>
        <w:rPr>
          <w:rFonts w:ascii="Times New Roman" w:hAnsi="Times New Roman" w:cs="Times New Roman"/>
        </w:rPr>
        <w:t xml:space="preserve">estimate </w:t>
      </w:r>
      <w:r w:rsidRPr="006039AD">
        <w:rPr>
          <w:rFonts w:ascii="Times New Roman" w:hAnsi="Times New Roman" w:cs="Times New Roman"/>
        </w:rPr>
        <w:t>wetland values</w:t>
      </w:r>
      <w:r>
        <w:rPr>
          <w:rFonts w:ascii="Times New Roman" w:hAnsi="Times New Roman" w:cs="Times New Roman"/>
        </w:rPr>
        <w:t xml:space="preserve"> </w:t>
      </w:r>
      <w:r w:rsidRPr="006039AD">
        <w:rPr>
          <w:rFonts w:ascii="Times New Roman" w:hAnsi="Times New Roman" w:cs="Times New Roman"/>
        </w:rPr>
        <w:t>on agricultural landscapes</w:t>
      </w:r>
      <w:r>
        <w:rPr>
          <w:rFonts w:ascii="Times New Roman" w:hAnsi="Times New Roman" w:cs="Times New Roman"/>
        </w:rPr>
        <w:t>,</w:t>
      </w:r>
      <w:r w:rsidRPr="006039AD">
        <w:rPr>
          <w:rFonts w:ascii="Times New Roman" w:hAnsi="Times New Roman" w:cs="Times New Roman"/>
        </w:rPr>
        <w:t xml:space="preserve"> which could provide the foundation for benefit cost analys</w:t>
      </w:r>
      <w:r>
        <w:rPr>
          <w:rFonts w:ascii="Times New Roman" w:hAnsi="Times New Roman" w:cs="Times New Roman"/>
        </w:rPr>
        <w:t>es</w:t>
      </w:r>
      <w:r w:rsidRPr="006039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A54072">
        <w:rPr>
          <w:rFonts w:ascii="Times New Roman" w:hAnsi="Times New Roman" w:cs="Times New Roman"/>
        </w:rPr>
        <w:t xml:space="preserve">land use policies and other initiatives to conserve wetlands and wetland function. </w:t>
      </w:r>
      <w:r>
        <w:rPr>
          <w:rFonts w:ascii="Times New Roman" w:hAnsi="Times New Roman" w:cs="Times New Roman"/>
        </w:rPr>
        <w:t xml:space="preserve"> </w:t>
      </w:r>
    </w:p>
    <w:p w14:paraId="0B4625A2" w14:textId="77777777" w:rsidR="00E41974" w:rsidRDefault="00E41974" w:rsidP="00AA7FA2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CF4D458" w14:textId="18FB241B" w:rsidR="00517E3E" w:rsidRPr="00AA7FA2" w:rsidRDefault="00560F9C" w:rsidP="0020071C">
      <w:pPr>
        <w:pStyle w:val="NoSpacing"/>
        <w:spacing w:line="360" w:lineRule="auto"/>
        <w:rPr>
          <w:rFonts w:ascii="Times New Roman" w:hAnsi="Times New Roman" w:cs="Times New Roman"/>
        </w:rPr>
      </w:pPr>
      <w:r w:rsidRPr="0049215F">
        <w:rPr>
          <w:rFonts w:ascii="Times New Roman" w:hAnsi="Times New Roman" w:cs="Times New Roman"/>
        </w:rPr>
        <w:t>We confirm that this manuscript has not been published elsewhere and is not under consideration by another journal. We have no conflict of interest to disclose.</w:t>
      </w:r>
    </w:p>
    <w:p w14:paraId="46B0B238" w14:textId="7EDBAFD1" w:rsidR="00560F9C" w:rsidRPr="0049215F" w:rsidRDefault="00560F9C" w:rsidP="00AA7FA2">
      <w:pPr>
        <w:pStyle w:val="NoSpacing"/>
        <w:spacing w:line="360" w:lineRule="auto"/>
        <w:rPr>
          <w:rFonts w:ascii="Times New Roman" w:hAnsi="Times New Roman" w:cs="Times New Roman"/>
        </w:rPr>
      </w:pPr>
      <w:r w:rsidRPr="0049215F">
        <w:rPr>
          <w:rFonts w:ascii="Times New Roman" w:hAnsi="Times New Roman" w:cs="Times New Roman"/>
        </w:rPr>
        <w:t>Thank you for your consideration!</w:t>
      </w:r>
    </w:p>
    <w:p w14:paraId="03B1D6F4" w14:textId="77777777" w:rsidR="00560F9C" w:rsidRPr="0049215F" w:rsidRDefault="00560F9C" w:rsidP="00560F9C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890027D" w14:textId="77777777" w:rsidR="00560F9C" w:rsidRPr="0049215F" w:rsidRDefault="00560F9C" w:rsidP="00560F9C">
      <w:pPr>
        <w:pStyle w:val="NoSpacing"/>
        <w:spacing w:line="360" w:lineRule="auto"/>
        <w:rPr>
          <w:rFonts w:ascii="Times New Roman" w:hAnsi="Times New Roman" w:cs="Times New Roman"/>
        </w:rPr>
      </w:pPr>
      <w:r w:rsidRPr="0049215F">
        <w:rPr>
          <w:rFonts w:ascii="Times New Roman" w:hAnsi="Times New Roman" w:cs="Times New Roman"/>
        </w:rPr>
        <w:t>Sincerely,</w:t>
      </w:r>
    </w:p>
    <w:p w14:paraId="55BF5023" w14:textId="52CF4480" w:rsidR="00587738" w:rsidRPr="00560F9C" w:rsidRDefault="00560F9C">
      <w:pPr>
        <w:rPr>
          <w:rFonts w:ascii="Times New Roman" w:hAnsi="Times New Roman" w:cs="Times New Roman"/>
        </w:rPr>
      </w:pPr>
      <w:r w:rsidRPr="00560F9C">
        <w:rPr>
          <w:rFonts w:ascii="Times New Roman" w:hAnsi="Times New Roman" w:cs="Times New Roman"/>
        </w:rPr>
        <w:t>Eric Asare, Ph.D.</w:t>
      </w:r>
    </w:p>
    <w:p w14:paraId="78D08D8A" w14:textId="60405755" w:rsidR="00560F9C" w:rsidRPr="00560F9C" w:rsidRDefault="00560F9C">
      <w:pPr>
        <w:rPr>
          <w:rFonts w:ascii="Times New Roman" w:hAnsi="Times New Roman" w:cs="Times New Roman"/>
        </w:rPr>
      </w:pPr>
      <w:r w:rsidRPr="00560F9C">
        <w:rPr>
          <w:rFonts w:ascii="Times New Roman" w:hAnsi="Times New Roman" w:cs="Times New Roman"/>
        </w:rPr>
        <w:t>Postdoctoral Fellow,</w:t>
      </w:r>
    </w:p>
    <w:p w14:paraId="1F633C36" w14:textId="7483BD76" w:rsidR="00560F9C" w:rsidRPr="00560F9C" w:rsidRDefault="00560F9C">
      <w:pPr>
        <w:rPr>
          <w:rFonts w:ascii="Times New Roman" w:hAnsi="Times New Roman" w:cs="Times New Roman"/>
        </w:rPr>
      </w:pPr>
      <w:r w:rsidRPr="00560F9C">
        <w:rPr>
          <w:rFonts w:ascii="Times New Roman" w:hAnsi="Times New Roman" w:cs="Times New Roman"/>
        </w:rPr>
        <w:t>University of Saskatchewan.</w:t>
      </w:r>
    </w:p>
    <w:sectPr w:rsidR="00560F9C" w:rsidRPr="00560F9C" w:rsidSect="0059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53131"/>
    <w:multiLevelType w:val="multilevel"/>
    <w:tmpl w:val="6B6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F9C"/>
    <w:rsid w:val="00033F8D"/>
    <w:rsid w:val="00085F78"/>
    <w:rsid w:val="000C7B49"/>
    <w:rsid w:val="000F723A"/>
    <w:rsid w:val="001F2358"/>
    <w:rsid w:val="0020071C"/>
    <w:rsid w:val="0028634D"/>
    <w:rsid w:val="003016B4"/>
    <w:rsid w:val="003C7029"/>
    <w:rsid w:val="00430FC2"/>
    <w:rsid w:val="004F3252"/>
    <w:rsid w:val="00517E3E"/>
    <w:rsid w:val="00524654"/>
    <w:rsid w:val="0053030E"/>
    <w:rsid w:val="00560F9C"/>
    <w:rsid w:val="00593AFE"/>
    <w:rsid w:val="005A37A6"/>
    <w:rsid w:val="006C0096"/>
    <w:rsid w:val="0076039E"/>
    <w:rsid w:val="00804BAD"/>
    <w:rsid w:val="008B0C62"/>
    <w:rsid w:val="008C4763"/>
    <w:rsid w:val="009C03CF"/>
    <w:rsid w:val="00A051A6"/>
    <w:rsid w:val="00A54072"/>
    <w:rsid w:val="00A7329A"/>
    <w:rsid w:val="00AA7FA2"/>
    <w:rsid w:val="00B4233B"/>
    <w:rsid w:val="00B8569C"/>
    <w:rsid w:val="00CA5622"/>
    <w:rsid w:val="00E00315"/>
    <w:rsid w:val="00E24882"/>
    <w:rsid w:val="00E41974"/>
    <w:rsid w:val="00EB15B5"/>
    <w:rsid w:val="00EC4418"/>
    <w:rsid w:val="00F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A35F"/>
  <w14:defaultImageDpi w14:val="32767"/>
  <w15:chartTrackingRefBased/>
  <w15:docId w15:val="{BF5BC7DA-077A-8942-A58E-1E63380B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F9C"/>
  </w:style>
  <w:style w:type="paragraph" w:styleId="BalloonText">
    <w:name w:val="Balloon Text"/>
    <w:basedOn w:val="Normal"/>
    <w:link w:val="BalloonTextChar"/>
    <w:uiPriority w:val="99"/>
    <w:semiHidden/>
    <w:unhideWhenUsed/>
    <w:rsid w:val="00F915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4</cp:revision>
  <dcterms:created xsi:type="dcterms:W3CDTF">2021-10-03T11:35:00Z</dcterms:created>
  <dcterms:modified xsi:type="dcterms:W3CDTF">2021-10-04T14:03:00Z</dcterms:modified>
</cp:coreProperties>
</file>