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1945"/>
        <w:gridCol w:w="1717"/>
      </w:tblGrid>
      <w:tr w:rsidR="00236B3B" w:rsidRPr="00864352" w14:paraId="3BC12EA4" w14:textId="77777777" w:rsidTr="00864352">
        <w:trPr>
          <w:tblCellSpacing w:w="15" w:type="dxa"/>
        </w:trPr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312E6D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CF08FA" w14:textId="77777777" w:rsidR="00236B3B" w:rsidRDefault="00236B3B" w:rsidP="00864352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30CED69A" w14:textId="31EFFA42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(Restricted)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AC87617" w14:textId="77777777" w:rsidR="00236B3B" w:rsidRDefault="00236B3B" w:rsidP="00864352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7BC47B75" w14:textId="476709D3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6426B">
              <w:rPr>
                <w:b/>
                <w:bCs/>
                <w:sz w:val="20"/>
                <w:szCs w:val="20"/>
              </w:rPr>
              <w:t>(Full)</w:t>
            </w:r>
          </w:p>
        </w:tc>
      </w:tr>
      <w:tr w:rsidR="00236B3B" w:rsidRPr="00864352" w14:paraId="0979B322" w14:textId="77777777" w:rsidTr="00864352">
        <w:trPr>
          <w:tblCellSpacing w:w="15" w:type="dxa"/>
        </w:trPr>
        <w:tc>
          <w:tcPr>
            <w:tcW w:w="3255" w:type="dxa"/>
            <w:vAlign w:val="center"/>
          </w:tcPr>
          <w:p w14:paraId="6AA466AB" w14:textId="2000D00F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Dependent Variable:  Log (WTP)</w:t>
            </w:r>
          </w:p>
        </w:tc>
        <w:tc>
          <w:tcPr>
            <w:tcW w:w="1915" w:type="dxa"/>
            <w:vAlign w:val="center"/>
          </w:tcPr>
          <w:p w14:paraId="4003B13F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14:paraId="4C12D4C7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6B3B" w:rsidRPr="00864352" w14:paraId="297370BE" w14:textId="77777777" w:rsidTr="00864352">
        <w:trPr>
          <w:tblCellSpacing w:w="15" w:type="dxa"/>
        </w:trPr>
        <w:tc>
          <w:tcPr>
            <w:tcW w:w="3255" w:type="dxa"/>
            <w:vAlign w:val="center"/>
          </w:tcPr>
          <w:p w14:paraId="1CD9D4DA" w14:textId="5A3A991A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Context-specific</w:t>
            </w:r>
          </w:p>
        </w:tc>
        <w:tc>
          <w:tcPr>
            <w:tcW w:w="1915" w:type="dxa"/>
            <w:vAlign w:val="center"/>
          </w:tcPr>
          <w:p w14:paraId="6BC77D31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14:paraId="20EC6F38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6B3B" w:rsidRPr="00864352" w14:paraId="417D0D9B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2822A589" w14:textId="31ABC198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(Acreage)</w:t>
            </w:r>
          </w:p>
        </w:tc>
        <w:tc>
          <w:tcPr>
            <w:tcW w:w="1915" w:type="dxa"/>
            <w:vAlign w:val="center"/>
            <w:hideMark/>
          </w:tcPr>
          <w:p w14:paraId="543530F7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0.101</w:t>
            </w:r>
            <w:r w:rsidRPr="00864352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864352">
              <w:rPr>
                <w:rFonts w:eastAsia="Times New Roman"/>
                <w:sz w:val="20"/>
                <w:szCs w:val="20"/>
              </w:rPr>
              <w:t xml:space="preserve"> (0.051)</w:t>
            </w:r>
          </w:p>
        </w:tc>
        <w:tc>
          <w:tcPr>
            <w:tcW w:w="1672" w:type="dxa"/>
            <w:vAlign w:val="center"/>
            <w:hideMark/>
          </w:tcPr>
          <w:p w14:paraId="1693DC74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0.030 (0.051)</w:t>
            </w:r>
          </w:p>
        </w:tc>
      </w:tr>
      <w:tr w:rsidR="00236B3B" w:rsidRPr="00864352" w14:paraId="30DAB733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757FC760" w14:textId="0ADF926A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(Acreage Change)</w:t>
            </w:r>
          </w:p>
        </w:tc>
        <w:tc>
          <w:tcPr>
            <w:tcW w:w="1915" w:type="dxa"/>
            <w:vAlign w:val="center"/>
            <w:hideMark/>
          </w:tcPr>
          <w:p w14:paraId="4210A66F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0.278</w:t>
            </w:r>
            <w:r w:rsidRPr="00864352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864352">
              <w:rPr>
                <w:rFonts w:eastAsia="Times New Roman"/>
                <w:sz w:val="20"/>
                <w:szCs w:val="20"/>
              </w:rPr>
              <w:t xml:space="preserve"> (0.063)</w:t>
            </w:r>
          </w:p>
        </w:tc>
        <w:tc>
          <w:tcPr>
            <w:tcW w:w="1672" w:type="dxa"/>
            <w:vAlign w:val="center"/>
            <w:hideMark/>
          </w:tcPr>
          <w:p w14:paraId="5A52AD99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0.420</w:t>
            </w:r>
            <w:r w:rsidRPr="00864352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864352">
              <w:rPr>
                <w:rFonts w:eastAsia="Times New Roman"/>
                <w:sz w:val="20"/>
                <w:szCs w:val="20"/>
              </w:rPr>
              <w:t xml:space="preserve"> (0.114)</w:t>
            </w:r>
          </w:p>
        </w:tc>
      </w:tr>
      <w:tr w:rsidR="00236B3B" w:rsidRPr="00864352" w14:paraId="14693C8D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51B2F997" w14:textId="37098F1C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(Year)</w:t>
            </w:r>
          </w:p>
        </w:tc>
        <w:tc>
          <w:tcPr>
            <w:tcW w:w="1915" w:type="dxa"/>
            <w:vAlign w:val="center"/>
            <w:hideMark/>
          </w:tcPr>
          <w:p w14:paraId="5A1DFC6E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3BDC7B0C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-0.291</w:t>
            </w:r>
            <w:r w:rsidRPr="00864352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864352">
              <w:rPr>
                <w:rFonts w:eastAsia="Times New Roman"/>
                <w:sz w:val="20"/>
                <w:szCs w:val="20"/>
              </w:rPr>
              <w:t xml:space="preserve"> (0.136)</w:t>
            </w:r>
          </w:p>
        </w:tc>
      </w:tr>
      <w:tr w:rsidR="00236B3B" w:rsidRPr="00864352" w14:paraId="6DB22CDE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2444A1C0" w14:textId="6E1DC7A1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Local</w:t>
            </w:r>
          </w:p>
        </w:tc>
        <w:tc>
          <w:tcPr>
            <w:tcW w:w="1915" w:type="dxa"/>
            <w:vAlign w:val="center"/>
            <w:hideMark/>
          </w:tcPr>
          <w:p w14:paraId="77FE02E3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2EC59A03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1.258</w:t>
            </w:r>
            <w:r w:rsidRPr="00864352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864352">
              <w:rPr>
                <w:rFonts w:eastAsia="Times New Roman"/>
                <w:sz w:val="20"/>
                <w:szCs w:val="20"/>
              </w:rPr>
              <w:t xml:space="preserve"> (0.593)</w:t>
            </w:r>
          </w:p>
        </w:tc>
      </w:tr>
      <w:tr w:rsidR="00236B3B" w:rsidRPr="00864352" w14:paraId="60625317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6770414C" w14:textId="10784C43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</w:t>
            </w:r>
          </w:p>
        </w:tc>
        <w:tc>
          <w:tcPr>
            <w:tcW w:w="1915" w:type="dxa"/>
            <w:vAlign w:val="center"/>
            <w:hideMark/>
          </w:tcPr>
          <w:p w14:paraId="5885FC2A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3BC71AF7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0.594 (0.735)</w:t>
            </w:r>
          </w:p>
        </w:tc>
      </w:tr>
      <w:tr w:rsidR="00236B3B" w:rsidRPr="00864352" w14:paraId="3CD11FC6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371A7FA2" w14:textId="14313D79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Provision</w:t>
            </w:r>
          </w:p>
        </w:tc>
        <w:tc>
          <w:tcPr>
            <w:tcW w:w="1915" w:type="dxa"/>
            <w:vAlign w:val="center"/>
            <w:hideMark/>
          </w:tcPr>
          <w:p w14:paraId="0E9F415F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01628D3D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-1.205</w:t>
            </w:r>
            <w:r w:rsidRPr="00864352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864352">
              <w:rPr>
                <w:rFonts w:eastAsia="Times New Roman"/>
                <w:sz w:val="20"/>
                <w:szCs w:val="20"/>
              </w:rPr>
              <w:t xml:space="preserve"> (0.478)</w:t>
            </w:r>
          </w:p>
        </w:tc>
      </w:tr>
      <w:tr w:rsidR="00236B3B" w:rsidRPr="00864352" w14:paraId="7E36CA07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3DBCB4C4" w14:textId="4227A868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Regulation</w:t>
            </w:r>
          </w:p>
        </w:tc>
        <w:tc>
          <w:tcPr>
            <w:tcW w:w="1915" w:type="dxa"/>
            <w:vAlign w:val="center"/>
            <w:hideMark/>
          </w:tcPr>
          <w:p w14:paraId="0B6F8D3C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3593B295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0.520 (0.506)</w:t>
            </w:r>
          </w:p>
        </w:tc>
      </w:tr>
      <w:tr w:rsidR="00236B3B" w:rsidRPr="00864352" w14:paraId="24FF6901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16F16ED3" w14:textId="3F4B8758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Cultural</w:t>
            </w:r>
          </w:p>
        </w:tc>
        <w:tc>
          <w:tcPr>
            <w:tcW w:w="1915" w:type="dxa"/>
            <w:vAlign w:val="center"/>
            <w:hideMark/>
          </w:tcPr>
          <w:p w14:paraId="473546EE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2622ED89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-0.433 (0.582)</w:t>
            </w:r>
          </w:p>
        </w:tc>
      </w:tr>
      <w:tr w:rsidR="00236B3B" w:rsidRPr="00864352" w14:paraId="14A07059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756C02BB" w14:textId="0178064C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Income</w:t>
            </w:r>
          </w:p>
        </w:tc>
        <w:tc>
          <w:tcPr>
            <w:tcW w:w="1915" w:type="dxa"/>
            <w:vAlign w:val="center"/>
            <w:hideMark/>
          </w:tcPr>
          <w:p w14:paraId="4BB1C90D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4B1C3816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1.399 (1.164)</w:t>
            </w:r>
          </w:p>
        </w:tc>
      </w:tr>
      <w:tr w:rsidR="00236B3B" w:rsidRPr="00864352" w14:paraId="0637D40B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6A02BD54" w14:textId="3C8C27CA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864352">
              <w:rPr>
                <w:rFonts w:eastAsia="Times New Roman"/>
                <w:sz w:val="20"/>
                <w:szCs w:val="20"/>
              </w:rPr>
              <w:t>orest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  <w:vAlign w:val="center"/>
            <w:hideMark/>
          </w:tcPr>
          <w:p w14:paraId="062625CC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7E044E2B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0.271 (0.368)</w:t>
            </w:r>
          </w:p>
        </w:tc>
      </w:tr>
      <w:tr w:rsidR="00236B3B" w:rsidRPr="00864352" w14:paraId="42A689AE" w14:textId="77777777" w:rsidTr="00864352">
        <w:trPr>
          <w:tblCellSpacing w:w="15" w:type="dxa"/>
        </w:trPr>
        <w:tc>
          <w:tcPr>
            <w:tcW w:w="3255" w:type="dxa"/>
            <w:vAlign w:val="center"/>
          </w:tcPr>
          <w:p w14:paraId="43F596E6" w14:textId="5FA0437A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Moderator</w:t>
            </w:r>
          </w:p>
        </w:tc>
        <w:tc>
          <w:tcPr>
            <w:tcW w:w="1915" w:type="dxa"/>
            <w:vAlign w:val="center"/>
          </w:tcPr>
          <w:p w14:paraId="3FAACCD9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14:paraId="7E0FE3E3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6B3B" w:rsidRPr="00864352" w14:paraId="10070FEC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26CE51C9" w14:textId="7AC8F4A9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Voluntary</w:t>
            </w:r>
          </w:p>
        </w:tc>
        <w:tc>
          <w:tcPr>
            <w:tcW w:w="1915" w:type="dxa"/>
            <w:vAlign w:val="center"/>
            <w:hideMark/>
          </w:tcPr>
          <w:p w14:paraId="542450CE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0575B756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-0.272 (0.667)</w:t>
            </w:r>
          </w:p>
        </w:tc>
      </w:tr>
      <w:tr w:rsidR="00236B3B" w:rsidRPr="00864352" w14:paraId="4CAAA07C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79FA949E" w14:textId="79AC2A8C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Lumpsum</w:t>
            </w:r>
          </w:p>
        </w:tc>
        <w:tc>
          <w:tcPr>
            <w:tcW w:w="1915" w:type="dxa"/>
            <w:vAlign w:val="center"/>
            <w:hideMark/>
          </w:tcPr>
          <w:p w14:paraId="1D2460F8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42297CEE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0.351 (0.559)</w:t>
            </w:r>
          </w:p>
        </w:tc>
      </w:tr>
      <w:tr w:rsidR="00236B3B" w:rsidRPr="00864352" w14:paraId="50DA8C15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48DB8FB6" w14:textId="7B373C3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Choice Experiment</w:t>
            </w:r>
          </w:p>
        </w:tc>
        <w:tc>
          <w:tcPr>
            <w:tcW w:w="1915" w:type="dxa"/>
            <w:vAlign w:val="center"/>
            <w:hideMark/>
          </w:tcPr>
          <w:p w14:paraId="2A250AB7" w14:textId="77777777" w:rsidR="00236B3B" w:rsidRPr="00864352" w:rsidRDefault="00236B3B" w:rsidP="008643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5778D043" w14:textId="77777777" w:rsidR="00236B3B" w:rsidRPr="00864352" w:rsidRDefault="00236B3B" w:rsidP="00864352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-0.339 (0.460)</w:t>
            </w:r>
          </w:p>
        </w:tc>
      </w:tr>
      <w:tr w:rsidR="00236B3B" w:rsidRPr="00864352" w14:paraId="019CAAC0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6B3CD120" w14:textId="5B0AC3BC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Peer Review</w:t>
            </w:r>
          </w:p>
        </w:tc>
        <w:tc>
          <w:tcPr>
            <w:tcW w:w="1915" w:type="dxa"/>
            <w:vAlign w:val="center"/>
            <w:hideMark/>
          </w:tcPr>
          <w:p w14:paraId="172FAE1E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  <w:hideMark/>
          </w:tcPr>
          <w:p w14:paraId="369808F7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0.945 (0.580)</w:t>
            </w:r>
          </w:p>
        </w:tc>
      </w:tr>
      <w:tr w:rsidR="00236B3B" w:rsidRPr="00864352" w14:paraId="5D72A1B7" w14:textId="77777777" w:rsidTr="00236B3B">
        <w:trPr>
          <w:tblCellSpacing w:w="15" w:type="dxa"/>
        </w:trPr>
        <w:tc>
          <w:tcPr>
            <w:tcW w:w="3255" w:type="dxa"/>
            <w:tcBorders>
              <w:bottom w:val="single" w:sz="4" w:space="0" w:color="auto"/>
            </w:tcBorders>
            <w:vAlign w:val="center"/>
            <w:hideMark/>
          </w:tcPr>
          <w:p w14:paraId="724F3202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Constant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  <w:hideMark/>
          </w:tcPr>
          <w:p w14:paraId="633E61A6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0.904 (0.727)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  <w:hideMark/>
          </w:tcPr>
          <w:p w14:paraId="6CDFB6BF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-15.642 (13.419)</w:t>
            </w:r>
          </w:p>
        </w:tc>
      </w:tr>
      <w:tr w:rsidR="00236B3B" w:rsidRPr="00864352" w14:paraId="2979FBF9" w14:textId="77777777" w:rsidTr="00236B3B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11B2CBB7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 w:rsidRPr="00864352">
              <w:rPr>
                <w:rStyle w:val="Emphasis"/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1915" w:type="dxa"/>
            <w:vAlign w:val="center"/>
            <w:hideMark/>
          </w:tcPr>
          <w:p w14:paraId="133DE3FB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1672" w:type="dxa"/>
            <w:vAlign w:val="center"/>
            <w:hideMark/>
          </w:tcPr>
          <w:p w14:paraId="1D3C32EA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41</w:t>
            </w:r>
          </w:p>
        </w:tc>
      </w:tr>
      <w:tr w:rsidR="00236B3B" w:rsidRPr="00864352" w14:paraId="4A8FD8F6" w14:textId="77777777" w:rsidTr="00864352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47C44571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Log Likelihood</w:t>
            </w:r>
          </w:p>
        </w:tc>
        <w:tc>
          <w:tcPr>
            <w:tcW w:w="1915" w:type="dxa"/>
            <w:vAlign w:val="center"/>
            <w:hideMark/>
          </w:tcPr>
          <w:p w14:paraId="4FA8CC8D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-59.791</w:t>
            </w:r>
          </w:p>
        </w:tc>
        <w:tc>
          <w:tcPr>
            <w:tcW w:w="1672" w:type="dxa"/>
            <w:vAlign w:val="center"/>
            <w:hideMark/>
          </w:tcPr>
          <w:p w14:paraId="626B545A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-38.394</w:t>
            </w:r>
          </w:p>
        </w:tc>
      </w:tr>
      <w:tr w:rsidR="00236B3B" w:rsidRPr="00864352" w14:paraId="6AC064F3" w14:textId="77777777" w:rsidTr="00236B3B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0B832E29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Akaike Inf. Crit.</w:t>
            </w:r>
          </w:p>
        </w:tc>
        <w:tc>
          <w:tcPr>
            <w:tcW w:w="1915" w:type="dxa"/>
            <w:vAlign w:val="center"/>
            <w:hideMark/>
          </w:tcPr>
          <w:p w14:paraId="428E97BD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129.581</w:t>
            </w:r>
          </w:p>
        </w:tc>
        <w:tc>
          <w:tcPr>
            <w:tcW w:w="1672" w:type="dxa"/>
            <w:vAlign w:val="center"/>
            <w:hideMark/>
          </w:tcPr>
          <w:p w14:paraId="43212CCC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110.789</w:t>
            </w:r>
          </w:p>
        </w:tc>
      </w:tr>
      <w:tr w:rsidR="00236B3B" w:rsidRPr="00864352" w14:paraId="2054C868" w14:textId="77777777" w:rsidTr="00236B3B">
        <w:trPr>
          <w:tblCellSpacing w:w="15" w:type="dxa"/>
        </w:trPr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14:paraId="2D600E0B" w14:textId="77777777" w:rsidR="00236B3B" w:rsidRPr="00864352" w:rsidRDefault="00236B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590780EE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0FEA0880" w14:textId="77777777" w:rsidR="00236B3B" w:rsidRPr="00864352" w:rsidRDefault="00236B3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B81C1A9" w14:textId="77777777" w:rsidR="006D7C3E" w:rsidRDefault="006D7C3E">
      <w:pPr>
        <w:rPr>
          <w:rFonts w:eastAsia="Times New Roman"/>
        </w:rPr>
      </w:pPr>
    </w:p>
    <w:sectPr w:rsidR="006D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52"/>
    <w:rsid w:val="00236B3B"/>
    <w:rsid w:val="006D7C3E"/>
    <w:rsid w:val="00864352"/>
    <w:rsid w:val="00B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0A5F9"/>
  <w15:chartTrackingRefBased/>
  <w15:docId w15:val="{743D5FC3-C556-419D-910A-4EDA7F37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2021-07-07T20:39:00Z</dcterms:created>
  <dcterms:modified xsi:type="dcterms:W3CDTF">2021-07-08T18:31:00Z</dcterms:modified>
</cp:coreProperties>
</file>