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6A0CF" w14:textId="047F1D69" w:rsidR="00B6676C" w:rsidRDefault="00B6676C" w:rsidP="0097545C">
      <w:pPr>
        <w:rPr>
          <w:rFonts w:ascii="Times New Roman" w:eastAsia="新細明體" w:hAnsi="Times New Roman" w:cs="Times New Roman"/>
          <w:b/>
          <w:bCs/>
          <w:sz w:val="32"/>
          <w:szCs w:val="32"/>
          <w:lang w:eastAsia="zh-TW"/>
        </w:rPr>
      </w:pPr>
      <w:r w:rsidRPr="00B6676C">
        <w:rPr>
          <w:rFonts w:ascii="Times New Roman" w:eastAsia="新細明體" w:hAnsi="Times New Roman" w:cs="Times New Roman"/>
          <w:b/>
          <w:bCs/>
          <w:sz w:val="32"/>
          <w:szCs w:val="32"/>
          <w:lang w:eastAsia="zh-TW"/>
        </w:rPr>
        <w:t xml:space="preserve"> </w:t>
      </w:r>
      <w:r>
        <w:rPr>
          <w:rFonts w:ascii="Times New Roman" w:eastAsia="新細明體" w:hAnsi="Times New Roman" w:cs="Times New Roman" w:hint="eastAsia"/>
          <w:b/>
          <w:bCs/>
          <w:sz w:val="32"/>
          <w:szCs w:val="32"/>
          <w:lang w:eastAsia="zh-TW"/>
        </w:rPr>
        <w:t xml:space="preserve">                 </w:t>
      </w:r>
      <w:r w:rsidRPr="00B6676C">
        <w:rPr>
          <w:rFonts w:ascii="Times New Roman" w:eastAsia="新細明體" w:hAnsi="Times New Roman" w:cs="Times New Roman"/>
          <w:b/>
          <w:bCs/>
          <w:sz w:val="32"/>
          <w:szCs w:val="32"/>
          <w:lang w:eastAsia="zh-TW"/>
        </w:rPr>
        <w:t>AI Infrastructure Investment Thesis</w:t>
      </w:r>
      <w:r w:rsidRPr="00B6676C">
        <w:rPr>
          <w:rFonts w:ascii="Times New Roman" w:eastAsia="新細明體" w:hAnsi="Times New Roman" w:cs="Times New Roman"/>
          <w:b/>
          <w:bCs/>
          <w:sz w:val="32"/>
          <w:szCs w:val="32"/>
          <w:lang w:eastAsia="zh-TW"/>
        </w:rPr>
        <w:t xml:space="preserve"> </w:t>
      </w:r>
      <w:r>
        <w:rPr>
          <w:rFonts w:ascii="Times New Roman" w:eastAsia="新細明體" w:hAnsi="Times New Roman" w:cs="Times New Roman" w:hint="eastAsia"/>
          <w:b/>
          <w:bCs/>
          <w:sz w:val="32"/>
          <w:szCs w:val="32"/>
          <w:lang w:eastAsia="zh-TW"/>
        </w:rPr>
        <w:t xml:space="preserve">   </w:t>
      </w:r>
    </w:p>
    <w:p w14:paraId="7D4BF994" w14:textId="2BDB336B" w:rsidR="00B6676C" w:rsidRPr="00B6676C" w:rsidRDefault="00B6676C" w:rsidP="0097545C">
      <w:pPr>
        <w:rPr>
          <w:rFonts w:ascii="Times New Roman" w:eastAsia="新細明體" w:hAnsi="Times New Roman" w:cs="Times New Roman"/>
          <w:b/>
          <w:bCs/>
          <w:sz w:val="32"/>
          <w:szCs w:val="32"/>
          <w:lang w:eastAsia="zh-TW"/>
        </w:rPr>
      </w:pPr>
      <w:r>
        <w:rPr>
          <w:rFonts w:ascii="Times New Roman" w:eastAsia="新細明體" w:hAnsi="Times New Roman" w:cs="Times New Roman" w:hint="eastAsia"/>
          <w:b/>
          <w:bCs/>
          <w:sz w:val="32"/>
          <w:szCs w:val="32"/>
          <w:lang w:eastAsia="zh-TW"/>
        </w:rPr>
        <w:t xml:space="preserve">                              (</w:t>
      </w:r>
      <w:r w:rsidRPr="00B6676C">
        <w:rPr>
          <w:rFonts w:ascii="Times New Roman" w:eastAsia="新細明體" w:hAnsi="Times New Roman" w:cs="Times New Roman"/>
          <w:b/>
          <w:bCs/>
          <w:sz w:val="32"/>
          <w:szCs w:val="32"/>
          <w:lang w:eastAsia="zh-TW"/>
        </w:rPr>
        <w:t>NVIDIA Case Study)</w:t>
      </w:r>
    </w:p>
    <w:p w14:paraId="6F8D058B" w14:textId="77777777" w:rsidR="00B6676C" w:rsidRDefault="00B6676C" w:rsidP="0097545C">
      <w:pPr>
        <w:rPr>
          <w:rFonts w:ascii="Segoe UI Emoji" w:eastAsia="新細明體" w:hAnsi="Segoe UI Emoji" w:cs="Segoe UI Emoji"/>
          <w:b/>
          <w:bCs/>
          <w:lang w:eastAsia="zh-TW"/>
        </w:rPr>
      </w:pPr>
    </w:p>
    <w:p w14:paraId="453053FC" w14:textId="2A07D895" w:rsidR="0097545C" w:rsidRPr="0097545C" w:rsidRDefault="0097545C" w:rsidP="0097545C">
      <w:pPr>
        <w:rPr>
          <w:rFonts w:ascii="Times New Roman" w:hAnsi="Times New Roman" w:cs="Times New Roman"/>
          <w:b/>
          <w:bCs/>
        </w:rPr>
      </w:pPr>
      <w:r w:rsidRPr="0097545C">
        <w:rPr>
          <w:rFonts w:ascii="Times New Roman" w:hAnsi="Times New Roman" w:cs="Times New Roman"/>
          <w:b/>
          <w:bCs/>
        </w:rPr>
        <w:t>AI Infrastructure Thesis</w:t>
      </w:r>
    </w:p>
    <w:p w14:paraId="6A12D59E" w14:textId="77777777" w:rsidR="0097545C" w:rsidRPr="0097545C" w:rsidRDefault="0097545C" w:rsidP="0097545C">
      <w:pPr>
        <w:rPr>
          <w:rFonts w:ascii="Times New Roman" w:hAnsi="Times New Roman" w:cs="Times New Roman"/>
        </w:rPr>
      </w:pPr>
      <w:r w:rsidRPr="0097545C">
        <w:rPr>
          <w:rFonts w:ascii="Times New Roman" w:hAnsi="Times New Roman" w:cs="Times New Roman"/>
        </w:rPr>
        <w:t>AI adoption is driving exponential growth in computing demand, creating opportunities not only in semiconductors but also across the broader infrastructure ecosystem.</w:t>
      </w:r>
    </w:p>
    <w:p w14:paraId="4932F9A5" w14:textId="77777777" w:rsidR="0097545C" w:rsidRPr="0097545C" w:rsidRDefault="0097545C" w:rsidP="0097545C">
      <w:pPr>
        <w:rPr>
          <w:rFonts w:ascii="Times New Roman" w:eastAsia="新細明體" w:hAnsi="Times New Roman" w:cs="Times New Roman"/>
          <w:lang w:eastAsia="zh-TW"/>
        </w:rPr>
      </w:pPr>
    </w:p>
    <w:p w14:paraId="01ADF876" w14:textId="73F4D330" w:rsidR="0097545C" w:rsidRPr="0097545C" w:rsidRDefault="0097545C" w:rsidP="0097545C">
      <w:pPr>
        <w:rPr>
          <w:rFonts w:ascii="Times New Roman" w:hAnsi="Times New Roman" w:cs="Times New Roman"/>
          <w:b/>
          <w:bCs/>
        </w:rPr>
      </w:pPr>
      <w:r>
        <w:rPr>
          <w:rFonts w:ascii="Times New Roman" w:eastAsia="新細明體" w:hAnsi="Times New Roman" w:cs="Times New Roman" w:hint="eastAsia"/>
          <w:b/>
          <w:bCs/>
          <w:lang w:eastAsia="zh-TW"/>
        </w:rPr>
        <w:t>1.</w:t>
      </w:r>
      <w:r>
        <w:rPr>
          <w:rFonts w:ascii="Times New Roman" w:eastAsia="新細明體" w:hAnsi="Times New Roman" w:cs="Times New Roman"/>
          <w:b/>
          <w:bCs/>
          <w:lang w:eastAsia="zh-TW"/>
        </w:rPr>
        <w:t xml:space="preserve"> </w:t>
      </w:r>
      <w:r w:rsidRPr="0097545C">
        <w:rPr>
          <w:rFonts w:ascii="Times New Roman" w:hAnsi="Times New Roman" w:cs="Times New Roman"/>
          <w:b/>
          <w:bCs/>
        </w:rPr>
        <w:t>Key Drivers</w:t>
      </w:r>
    </w:p>
    <w:p w14:paraId="3544E5B2" w14:textId="77777777" w:rsidR="0097545C" w:rsidRPr="0097545C" w:rsidRDefault="0097545C" w:rsidP="0097545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545C">
        <w:rPr>
          <w:rFonts w:ascii="Times New Roman" w:hAnsi="Times New Roman" w:cs="Times New Roman"/>
        </w:rPr>
        <w:t>Generative AI growth</w:t>
      </w:r>
    </w:p>
    <w:p w14:paraId="410ED744" w14:textId="0C8068E6" w:rsidR="0097545C" w:rsidRPr="0097545C" w:rsidRDefault="0097545C" w:rsidP="0097545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545C">
        <w:rPr>
          <w:rFonts w:ascii="Times New Roman" w:hAnsi="Times New Roman" w:cs="Times New Roman"/>
        </w:rPr>
        <w:t xml:space="preserve">Data center expansion </w:t>
      </w:r>
    </w:p>
    <w:p w14:paraId="71651605" w14:textId="73BFA888" w:rsidR="0097545C" w:rsidRPr="0097545C" w:rsidRDefault="0097545C" w:rsidP="0097545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545C">
        <w:rPr>
          <w:rFonts w:ascii="Times New Roman" w:hAnsi="Times New Roman" w:cs="Times New Roman"/>
        </w:rPr>
        <w:t xml:space="preserve">Increasing demand for GPUs &amp; </w:t>
      </w:r>
      <w:r w:rsidRPr="0097545C">
        <w:rPr>
          <w:rFonts w:ascii="Times New Roman" w:hAnsi="Times New Roman" w:cs="Times New Roman"/>
        </w:rPr>
        <w:t>compute</w:t>
      </w:r>
      <w:r>
        <w:rPr>
          <w:rFonts w:ascii="Times New Roman" w:eastAsia="新細明體" w:hAnsi="Times New Roman" w:cs="Times New Roman" w:hint="eastAsia"/>
          <w:lang w:eastAsia="zh-TW"/>
        </w:rPr>
        <w:t xml:space="preserve"> </w:t>
      </w:r>
      <w:r w:rsidRPr="0097545C">
        <w:rPr>
          <w:rFonts w:ascii="Times New Roman" w:hAnsi="Times New Roman" w:cs="Times New Roman"/>
        </w:rPr>
        <w:t xml:space="preserve">power </w:t>
      </w:r>
    </w:p>
    <w:p w14:paraId="47B408DC" w14:textId="77777777" w:rsidR="0097545C" w:rsidRDefault="0097545C" w:rsidP="0097545C">
      <w:pPr>
        <w:rPr>
          <w:rFonts w:ascii="Times New Roman" w:eastAsia="新細明體" w:hAnsi="Times New Roman" w:cs="Times New Roman"/>
          <w:lang w:eastAsia="zh-TW"/>
        </w:rPr>
      </w:pPr>
    </w:p>
    <w:p w14:paraId="6B8D5204" w14:textId="1AB158C1" w:rsidR="0097545C" w:rsidRDefault="0097545C" w:rsidP="0097545C">
      <w:pPr>
        <w:rPr>
          <w:rFonts w:ascii="Times New Roman" w:eastAsia="新細明體" w:hAnsi="Times New Roman" w:cs="Times New Roman"/>
          <w:b/>
          <w:bCs/>
          <w:lang w:eastAsia="zh-TW"/>
        </w:rPr>
      </w:pPr>
      <w:r>
        <w:rPr>
          <w:rFonts w:ascii="Times New Roman" w:eastAsia="新細明體" w:hAnsi="Times New Roman" w:cs="Times New Roman" w:hint="eastAsia"/>
          <w:b/>
          <w:bCs/>
          <w:lang w:eastAsia="zh-TW"/>
        </w:rPr>
        <w:t>2.</w:t>
      </w:r>
      <w:r>
        <w:rPr>
          <w:rFonts w:ascii="Times New Roman" w:eastAsia="新細明體" w:hAnsi="Times New Roman" w:cs="Times New Roman"/>
          <w:b/>
          <w:bCs/>
          <w:lang w:eastAsia="zh-TW"/>
        </w:rPr>
        <w:t xml:space="preserve"> </w:t>
      </w:r>
      <w:r w:rsidRPr="0097545C">
        <w:rPr>
          <w:rFonts w:ascii="Times New Roman" w:hAnsi="Times New Roman" w:cs="Times New Roman"/>
          <w:b/>
          <w:bCs/>
        </w:rPr>
        <w:t>Industry Structure</w:t>
      </w:r>
    </w:p>
    <w:p w14:paraId="6396A37A" w14:textId="7BF47083" w:rsidR="0097545C" w:rsidRPr="0097545C" w:rsidRDefault="0097545C" w:rsidP="0097545C">
      <w:pPr>
        <w:rPr>
          <w:rFonts w:ascii="Times New Roman" w:hAnsi="Times New Roman" w:cs="Times New Roman"/>
          <w:b/>
          <w:bCs/>
        </w:rPr>
      </w:pPr>
      <w:r w:rsidRPr="0097545C">
        <w:rPr>
          <w:rFonts w:ascii="Times New Roman" w:hAnsi="Times New Roman" w:cs="Times New Roman"/>
          <w:b/>
          <w:bCs/>
        </w:rPr>
        <w:t>Value Chain</w:t>
      </w:r>
      <w:r>
        <w:rPr>
          <w:rFonts w:ascii="新細明體" w:eastAsia="新細明體" w:hAnsi="新細明體" w:cs="Times New Roman" w:hint="eastAsia"/>
          <w:b/>
          <w:bCs/>
          <w:lang w:eastAsia="zh-TW"/>
        </w:rPr>
        <w:t>:</w:t>
      </w:r>
    </w:p>
    <w:p w14:paraId="250A6DB1" w14:textId="77777777" w:rsidR="0097545C" w:rsidRPr="0097545C" w:rsidRDefault="0097545C" w:rsidP="0097545C">
      <w:pPr>
        <w:rPr>
          <w:rFonts w:ascii="Times New Roman" w:hAnsi="Times New Roman" w:cs="Times New Roman"/>
          <w:b/>
          <w:bCs/>
        </w:rPr>
      </w:pPr>
      <w:r w:rsidRPr="0097545C">
        <w:rPr>
          <w:rFonts w:ascii="Times New Roman" w:hAnsi="Times New Roman" w:cs="Times New Roman"/>
          <w:b/>
          <w:bCs/>
        </w:rPr>
        <w:t>Core</w:t>
      </w:r>
    </w:p>
    <w:p w14:paraId="1C1EE822" w14:textId="77777777" w:rsidR="0097545C" w:rsidRPr="0097545C" w:rsidRDefault="0097545C" w:rsidP="0097545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7545C">
        <w:rPr>
          <w:rFonts w:ascii="Times New Roman" w:hAnsi="Times New Roman" w:cs="Times New Roman"/>
        </w:rPr>
        <w:t xml:space="preserve">NVIDIA → AI chips (GPU) </w:t>
      </w:r>
    </w:p>
    <w:p w14:paraId="2C9C10D4" w14:textId="77777777" w:rsidR="0097545C" w:rsidRPr="0097545C" w:rsidRDefault="0097545C" w:rsidP="0097545C">
      <w:pPr>
        <w:ind w:left="720"/>
        <w:rPr>
          <w:rFonts w:ascii="Times New Roman" w:hAnsi="Times New Roman" w:cs="Times New Roman" w:hint="eastAsia"/>
        </w:rPr>
      </w:pPr>
    </w:p>
    <w:p w14:paraId="68BC291B" w14:textId="77777777" w:rsidR="0097545C" w:rsidRPr="0097545C" w:rsidRDefault="0097545C" w:rsidP="0097545C">
      <w:pPr>
        <w:rPr>
          <w:rFonts w:ascii="Times New Roman" w:hAnsi="Times New Roman" w:cs="Times New Roman"/>
          <w:b/>
          <w:bCs/>
        </w:rPr>
      </w:pPr>
      <w:r w:rsidRPr="0097545C">
        <w:rPr>
          <w:rFonts w:ascii="Times New Roman" w:hAnsi="Times New Roman" w:cs="Times New Roman"/>
          <w:b/>
          <w:bCs/>
        </w:rPr>
        <w:t>Manufacturing</w:t>
      </w:r>
    </w:p>
    <w:p w14:paraId="1581D8F6" w14:textId="77777777" w:rsidR="0097545C" w:rsidRPr="0097545C" w:rsidRDefault="0097545C" w:rsidP="0097545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7545C">
        <w:rPr>
          <w:rFonts w:ascii="Times New Roman" w:hAnsi="Times New Roman" w:cs="Times New Roman"/>
        </w:rPr>
        <w:t xml:space="preserve">TSMC → advanced chip production </w:t>
      </w:r>
    </w:p>
    <w:p w14:paraId="6E016DA5" w14:textId="77777777" w:rsidR="0097545C" w:rsidRPr="0097545C" w:rsidRDefault="0097545C" w:rsidP="0097545C">
      <w:pPr>
        <w:ind w:left="720"/>
        <w:rPr>
          <w:rFonts w:ascii="Times New Roman" w:hAnsi="Times New Roman" w:cs="Times New Roman"/>
        </w:rPr>
      </w:pPr>
    </w:p>
    <w:p w14:paraId="316D1B47" w14:textId="77777777" w:rsidR="0097545C" w:rsidRPr="0097545C" w:rsidRDefault="0097545C" w:rsidP="0097545C">
      <w:pPr>
        <w:rPr>
          <w:rFonts w:ascii="Times New Roman" w:hAnsi="Times New Roman" w:cs="Times New Roman"/>
          <w:b/>
          <w:bCs/>
        </w:rPr>
      </w:pPr>
      <w:r w:rsidRPr="0097545C">
        <w:rPr>
          <w:rFonts w:ascii="Times New Roman" w:hAnsi="Times New Roman" w:cs="Times New Roman"/>
          <w:b/>
          <w:bCs/>
        </w:rPr>
        <w:t>Infrastructure</w:t>
      </w:r>
    </w:p>
    <w:p w14:paraId="41BC3854" w14:textId="77777777" w:rsidR="0097545C" w:rsidRPr="0097545C" w:rsidRDefault="0097545C" w:rsidP="0097545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7545C">
        <w:rPr>
          <w:rFonts w:ascii="Times New Roman" w:hAnsi="Times New Roman" w:cs="Times New Roman"/>
        </w:rPr>
        <w:t xml:space="preserve">Cloud (AWS, Azure) </w:t>
      </w:r>
    </w:p>
    <w:p w14:paraId="6CC9B791" w14:textId="77777777" w:rsidR="0097545C" w:rsidRPr="0097545C" w:rsidRDefault="0097545C" w:rsidP="0097545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7545C">
        <w:rPr>
          <w:rFonts w:ascii="Times New Roman" w:hAnsi="Times New Roman" w:cs="Times New Roman"/>
        </w:rPr>
        <w:t xml:space="preserve">Data centers </w:t>
      </w:r>
    </w:p>
    <w:p w14:paraId="4CB07597" w14:textId="77777777" w:rsidR="0097545C" w:rsidRPr="0097545C" w:rsidRDefault="0097545C" w:rsidP="0097545C">
      <w:pPr>
        <w:ind w:left="720"/>
        <w:rPr>
          <w:rFonts w:ascii="Times New Roman" w:hAnsi="Times New Roman" w:cs="Times New Roman"/>
        </w:rPr>
      </w:pPr>
    </w:p>
    <w:p w14:paraId="119439B4" w14:textId="27904A2E" w:rsidR="0097545C" w:rsidRPr="0097545C" w:rsidRDefault="0097545C" w:rsidP="0097545C">
      <w:pPr>
        <w:rPr>
          <w:rFonts w:ascii="Times New Roman" w:hAnsi="Times New Roman" w:cs="Times New Roman"/>
          <w:b/>
          <w:bCs/>
        </w:rPr>
      </w:pPr>
      <w:r w:rsidRPr="0097545C">
        <w:rPr>
          <w:rFonts w:ascii="Times New Roman" w:hAnsi="Times New Roman" w:cs="Times New Roman"/>
          <w:b/>
          <w:bCs/>
        </w:rPr>
        <w:t>Supporting</w:t>
      </w:r>
    </w:p>
    <w:p w14:paraId="7E7663F6" w14:textId="77777777" w:rsidR="0097545C" w:rsidRPr="0097545C" w:rsidRDefault="0097545C" w:rsidP="0097545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7545C">
        <w:rPr>
          <w:rFonts w:ascii="Times New Roman" w:hAnsi="Times New Roman" w:cs="Times New Roman"/>
        </w:rPr>
        <w:t xml:space="preserve">Cooling systems </w:t>
      </w:r>
    </w:p>
    <w:p w14:paraId="1EE5CFB4" w14:textId="77777777" w:rsidR="0097545C" w:rsidRPr="0097545C" w:rsidRDefault="0097545C" w:rsidP="0097545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7545C">
        <w:rPr>
          <w:rFonts w:ascii="Times New Roman" w:hAnsi="Times New Roman" w:cs="Times New Roman"/>
        </w:rPr>
        <w:t xml:space="preserve">Power supply </w:t>
      </w:r>
    </w:p>
    <w:p w14:paraId="715DDF44" w14:textId="289C0390" w:rsidR="0097545C" w:rsidRPr="0097545C" w:rsidRDefault="0097545C" w:rsidP="0097545C">
      <w:pPr>
        <w:rPr>
          <w:rFonts w:ascii="Times New Roman" w:hAnsi="Times New Roman" w:cs="Times New Roman"/>
        </w:rPr>
      </w:pPr>
    </w:p>
    <w:p w14:paraId="113EE935" w14:textId="77777777" w:rsidR="0097545C" w:rsidRPr="0097545C" w:rsidRDefault="0097545C" w:rsidP="0097545C">
      <w:pPr>
        <w:rPr>
          <w:rFonts w:ascii="Times New Roman" w:hAnsi="Times New Roman" w:cs="Times New Roman"/>
        </w:rPr>
      </w:pPr>
      <w:r w:rsidRPr="0097545C">
        <w:rPr>
          <w:rFonts w:ascii="Times New Roman" w:hAnsi="Times New Roman" w:cs="Times New Roman"/>
        </w:rPr>
        <w:t>AI growth is not only benefiting chip designers, but also the entire infrastructure ecosystem.</w:t>
      </w:r>
    </w:p>
    <w:p w14:paraId="5C451991" w14:textId="77777777" w:rsidR="0097545C" w:rsidRDefault="0097545C" w:rsidP="0097545C">
      <w:pPr>
        <w:rPr>
          <w:rFonts w:ascii="Times New Roman" w:eastAsia="新細明體" w:hAnsi="Times New Roman" w:cs="Times New Roman"/>
          <w:lang w:eastAsia="zh-TW"/>
        </w:rPr>
      </w:pPr>
    </w:p>
    <w:p w14:paraId="3A296767" w14:textId="77777777" w:rsidR="0097545C" w:rsidRDefault="0097545C" w:rsidP="0097545C">
      <w:pPr>
        <w:rPr>
          <w:rFonts w:ascii="Times New Roman" w:eastAsia="新細明體" w:hAnsi="Times New Roman" w:cs="Times New Roman"/>
          <w:lang w:eastAsia="zh-TW"/>
        </w:rPr>
      </w:pPr>
    </w:p>
    <w:p w14:paraId="3C6F71C3" w14:textId="77777777" w:rsidR="0097545C" w:rsidRDefault="0097545C" w:rsidP="0097545C">
      <w:pPr>
        <w:rPr>
          <w:rFonts w:ascii="Times New Roman" w:eastAsia="新細明體" w:hAnsi="Times New Roman" w:cs="Times New Roman"/>
          <w:lang w:eastAsia="zh-TW"/>
        </w:rPr>
      </w:pPr>
    </w:p>
    <w:p w14:paraId="3DC96D42" w14:textId="77777777" w:rsidR="0097545C" w:rsidRDefault="0097545C" w:rsidP="0097545C">
      <w:pPr>
        <w:rPr>
          <w:rFonts w:ascii="Times New Roman" w:eastAsia="新細明體" w:hAnsi="Times New Roman" w:cs="Times New Roman"/>
          <w:lang w:eastAsia="zh-TW"/>
        </w:rPr>
      </w:pPr>
    </w:p>
    <w:p w14:paraId="55507DC5" w14:textId="1A6C0A07" w:rsidR="0097545C" w:rsidRPr="0097545C" w:rsidRDefault="0097545C" w:rsidP="0097545C">
      <w:pPr>
        <w:rPr>
          <w:rFonts w:ascii="Times New Roman" w:hAnsi="Times New Roman" w:cs="Times New Roman"/>
          <w:b/>
          <w:bCs/>
        </w:rPr>
      </w:pPr>
      <w:r w:rsidRPr="0097545C">
        <w:rPr>
          <w:rFonts w:ascii="Times New Roman" w:hAnsi="Times New Roman" w:cs="Times New Roman"/>
          <w:b/>
          <w:bCs/>
        </w:rPr>
        <w:t>3. Company Analysis</w:t>
      </w:r>
      <w:r w:rsidRPr="0097545C">
        <w:rPr>
          <w:rFonts w:ascii="Times New Roman" w:hAnsi="Times New Roman" w:cs="Times New Roman"/>
          <w:b/>
          <w:bCs/>
        </w:rPr>
        <w:t>（</w:t>
      </w:r>
      <w:r w:rsidRPr="0097545C">
        <w:rPr>
          <w:rFonts w:ascii="Times New Roman" w:hAnsi="Times New Roman" w:cs="Times New Roman"/>
          <w:b/>
          <w:bCs/>
        </w:rPr>
        <w:t>NVIDIA</w:t>
      </w:r>
      <w:r w:rsidRPr="0097545C">
        <w:rPr>
          <w:rFonts w:ascii="Times New Roman" w:hAnsi="Times New Roman" w:cs="Times New Roman"/>
          <w:b/>
          <w:bCs/>
        </w:rPr>
        <w:t>）</w:t>
      </w:r>
    </w:p>
    <w:p w14:paraId="0BF5C6B0" w14:textId="5E4D3F66" w:rsidR="0097545C" w:rsidRPr="0097545C" w:rsidRDefault="0097545C" w:rsidP="0097545C">
      <w:pPr>
        <w:rPr>
          <w:rFonts w:ascii="Times New Roman" w:hAnsi="Times New Roman" w:cs="Times New Roman"/>
          <w:b/>
          <w:bCs/>
        </w:rPr>
      </w:pPr>
      <w:r w:rsidRPr="0097545C">
        <w:rPr>
          <w:rFonts w:ascii="Times New Roman" w:hAnsi="Times New Roman" w:cs="Times New Roman"/>
          <w:b/>
          <w:bCs/>
        </w:rPr>
        <w:t>Overview</w:t>
      </w:r>
    </w:p>
    <w:p w14:paraId="6ED3F26D" w14:textId="77777777" w:rsidR="0097545C" w:rsidRPr="0097545C" w:rsidRDefault="0097545C" w:rsidP="0097545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7545C">
        <w:rPr>
          <w:rFonts w:ascii="Times New Roman" w:hAnsi="Times New Roman" w:cs="Times New Roman"/>
        </w:rPr>
        <w:t xml:space="preserve">Leader in GPUs and AI computing </w:t>
      </w:r>
    </w:p>
    <w:p w14:paraId="54082B0B" w14:textId="77777777" w:rsidR="0097545C" w:rsidRPr="0097545C" w:rsidRDefault="0097545C" w:rsidP="0097545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7545C">
        <w:rPr>
          <w:rFonts w:ascii="Times New Roman" w:hAnsi="Times New Roman" w:cs="Times New Roman"/>
        </w:rPr>
        <w:t xml:space="preserve">Core player in AI infrastructure </w:t>
      </w:r>
    </w:p>
    <w:p w14:paraId="5868311E" w14:textId="54860C30" w:rsidR="0097545C" w:rsidRPr="0097545C" w:rsidRDefault="0097545C" w:rsidP="0097545C">
      <w:pPr>
        <w:rPr>
          <w:rFonts w:ascii="Times New Roman" w:hAnsi="Times New Roman" w:cs="Times New Roman"/>
        </w:rPr>
      </w:pPr>
    </w:p>
    <w:p w14:paraId="303129DC" w14:textId="335EFD7E" w:rsidR="0097545C" w:rsidRPr="0097545C" w:rsidRDefault="0097545C" w:rsidP="0097545C">
      <w:pPr>
        <w:rPr>
          <w:rFonts w:ascii="Times New Roman" w:hAnsi="Times New Roman" w:cs="Times New Roman"/>
          <w:b/>
          <w:bCs/>
        </w:rPr>
      </w:pPr>
      <w:r w:rsidRPr="0097545C">
        <w:rPr>
          <w:rFonts w:ascii="Times New Roman" w:hAnsi="Times New Roman" w:cs="Times New Roman"/>
          <w:b/>
          <w:bCs/>
        </w:rPr>
        <w:t>Investment Thesis</w:t>
      </w:r>
    </w:p>
    <w:p w14:paraId="691FAE38" w14:textId="77777777" w:rsidR="0097545C" w:rsidRPr="0097545C" w:rsidRDefault="0097545C" w:rsidP="0097545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7545C">
        <w:rPr>
          <w:rFonts w:ascii="Times New Roman" w:hAnsi="Times New Roman" w:cs="Times New Roman"/>
        </w:rPr>
        <w:t xml:space="preserve">Dominant position in AI chips </w:t>
      </w:r>
    </w:p>
    <w:p w14:paraId="7F6B7740" w14:textId="77777777" w:rsidR="0097545C" w:rsidRPr="0097545C" w:rsidRDefault="0097545C" w:rsidP="0097545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7545C">
        <w:rPr>
          <w:rFonts w:ascii="Times New Roman" w:hAnsi="Times New Roman" w:cs="Times New Roman"/>
        </w:rPr>
        <w:t xml:space="preserve">Strong demand from data centers </w:t>
      </w:r>
    </w:p>
    <w:p w14:paraId="58CADB71" w14:textId="77777777" w:rsidR="0097545C" w:rsidRPr="0097545C" w:rsidRDefault="0097545C" w:rsidP="0097545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7545C">
        <w:rPr>
          <w:rFonts w:ascii="Times New Roman" w:hAnsi="Times New Roman" w:cs="Times New Roman"/>
        </w:rPr>
        <w:t xml:space="preserve">Pricing power due to technology leadership </w:t>
      </w:r>
    </w:p>
    <w:p w14:paraId="656511CE" w14:textId="77777777" w:rsidR="0097545C" w:rsidRDefault="0097545C" w:rsidP="0097545C">
      <w:pPr>
        <w:rPr>
          <w:rFonts w:ascii="Times New Roman" w:eastAsia="新細明體" w:hAnsi="Times New Roman" w:cs="Times New Roman"/>
          <w:lang w:eastAsia="zh-TW"/>
        </w:rPr>
      </w:pPr>
    </w:p>
    <w:p w14:paraId="4403F0B4" w14:textId="407BB895" w:rsidR="0097545C" w:rsidRPr="0097545C" w:rsidRDefault="0097545C" w:rsidP="0097545C">
      <w:pPr>
        <w:rPr>
          <w:rFonts w:ascii="Times New Roman" w:hAnsi="Times New Roman" w:cs="Times New Roman"/>
          <w:b/>
          <w:bCs/>
        </w:rPr>
      </w:pPr>
      <w:r w:rsidRPr="0097545C">
        <w:rPr>
          <w:rFonts w:ascii="Times New Roman" w:hAnsi="Times New Roman" w:cs="Times New Roman"/>
          <w:b/>
          <w:bCs/>
        </w:rPr>
        <w:t>Growth Drivers</w:t>
      </w:r>
    </w:p>
    <w:p w14:paraId="6635FA3C" w14:textId="77777777" w:rsidR="0097545C" w:rsidRPr="0097545C" w:rsidRDefault="0097545C" w:rsidP="0097545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7545C">
        <w:rPr>
          <w:rFonts w:ascii="Times New Roman" w:hAnsi="Times New Roman" w:cs="Times New Roman"/>
        </w:rPr>
        <w:t xml:space="preserve">AI adoption across industries </w:t>
      </w:r>
    </w:p>
    <w:p w14:paraId="3FCDCFA0" w14:textId="77777777" w:rsidR="0097545C" w:rsidRPr="0097545C" w:rsidRDefault="0097545C" w:rsidP="0097545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7545C">
        <w:rPr>
          <w:rFonts w:ascii="Times New Roman" w:hAnsi="Times New Roman" w:cs="Times New Roman"/>
        </w:rPr>
        <w:t xml:space="preserve">Cloud infrastructure expansion </w:t>
      </w:r>
    </w:p>
    <w:p w14:paraId="55A30251" w14:textId="77777777" w:rsidR="0097545C" w:rsidRPr="0097545C" w:rsidRDefault="0097545C" w:rsidP="0097545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7545C">
        <w:rPr>
          <w:rFonts w:ascii="Times New Roman" w:hAnsi="Times New Roman" w:cs="Times New Roman"/>
        </w:rPr>
        <w:t xml:space="preserve">Enterprise AI spending </w:t>
      </w:r>
    </w:p>
    <w:p w14:paraId="699CCB6B" w14:textId="7168F854" w:rsidR="0097545C" w:rsidRPr="0097545C" w:rsidRDefault="0097545C" w:rsidP="0097545C">
      <w:pPr>
        <w:rPr>
          <w:rFonts w:ascii="Times New Roman" w:hAnsi="Times New Roman" w:cs="Times New Roman"/>
        </w:rPr>
      </w:pPr>
    </w:p>
    <w:p w14:paraId="3F34BA96" w14:textId="630BAF51" w:rsidR="0097545C" w:rsidRPr="0097545C" w:rsidRDefault="0097545C" w:rsidP="0097545C">
      <w:pPr>
        <w:rPr>
          <w:rFonts w:ascii="Times New Roman" w:hAnsi="Times New Roman" w:cs="Times New Roman"/>
          <w:b/>
          <w:bCs/>
        </w:rPr>
      </w:pPr>
      <w:r w:rsidRPr="0097545C">
        <w:rPr>
          <w:rFonts w:ascii="Times New Roman" w:hAnsi="Times New Roman" w:cs="Times New Roman"/>
          <w:b/>
          <w:bCs/>
        </w:rPr>
        <w:t xml:space="preserve"> Risks</w:t>
      </w:r>
    </w:p>
    <w:p w14:paraId="64E6E9DA" w14:textId="77777777" w:rsidR="0097545C" w:rsidRPr="0097545C" w:rsidRDefault="0097545C" w:rsidP="0097545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7545C">
        <w:rPr>
          <w:rFonts w:ascii="Times New Roman" w:hAnsi="Times New Roman" w:cs="Times New Roman"/>
        </w:rPr>
        <w:t xml:space="preserve">High valuation </w:t>
      </w:r>
    </w:p>
    <w:p w14:paraId="09A6367A" w14:textId="77777777" w:rsidR="0097545C" w:rsidRPr="0097545C" w:rsidRDefault="0097545C" w:rsidP="0097545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7545C">
        <w:rPr>
          <w:rFonts w:ascii="Times New Roman" w:hAnsi="Times New Roman" w:cs="Times New Roman"/>
        </w:rPr>
        <w:t xml:space="preserve">Competition (AMD, others) </w:t>
      </w:r>
    </w:p>
    <w:p w14:paraId="48849779" w14:textId="77777777" w:rsidR="0097545C" w:rsidRPr="0097545C" w:rsidRDefault="0097545C" w:rsidP="0097545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7545C">
        <w:rPr>
          <w:rFonts w:ascii="Times New Roman" w:hAnsi="Times New Roman" w:cs="Times New Roman"/>
        </w:rPr>
        <w:t xml:space="preserve">Cyclical semiconductor demand </w:t>
      </w:r>
    </w:p>
    <w:p w14:paraId="21B3DCCB" w14:textId="5251998E" w:rsidR="0097545C" w:rsidRPr="0097545C" w:rsidRDefault="0097545C" w:rsidP="0097545C">
      <w:pPr>
        <w:rPr>
          <w:rFonts w:ascii="Times New Roman" w:hAnsi="Times New Roman" w:cs="Times New Roman"/>
        </w:rPr>
      </w:pPr>
    </w:p>
    <w:p w14:paraId="50062C0C" w14:textId="77777777" w:rsidR="0097545C" w:rsidRDefault="0097545C" w:rsidP="0097545C">
      <w:pPr>
        <w:rPr>
          <w:rFonts w:ascii="Times New Roman" w:eastAsia="新細明體" w:hAnsi="Times New Roman" w:cs="Times New Roman"/>
          <w:b/>
          <w:bCs/>
          <w:lang w:eastAsia="zh-TW"/>
        </w:rPr>
      </w:pPr>
      <w:r w:rsidRPr="0097545C">
        <w:rPr>
          <w:rFonts w:ascii="Times New Roman" w:hAnsi="Times New Roman" w:cs="Times New Roman"/>
          <w:b/>
          <w:bCs/>
        </w:rPr>
        <w:t xml:space="preserve"> 4. Valuation</w:t>
      </w:r>
    </w:p>
    <w:p w14:paraId="0EB787BE" w14:textId="02AD5E45" w:rsidR="0097545C" w:rsidRPr="0097545C" w:rsidRDefault="0097545C" w:rsidP="0097545C">
      <w:pPr>
        <w:rPr>
          <w:rFonts w:ascii="Times New Roman" w:eastAsia="新細明體" w:hAnsi="Times New Roman" w:cs="Times New Roman"/>
          <w:b/>
          <w:bCs/>
          <w:lang w:eastAsia="zh-TW"/>
        </w:rPr>
      </w:pPr>
      <w:r w:rsidRPr="0097545C">
        <w:rPr>
          <w:rFonts w:ascii="Times New Roman" w:hAnsi="Times New Roman" w:cs="Times New Roman"/>
        </w:rPr>
        <w:t>NVIDIA is trading at a premium valuation compared to peers, reflecting strong growth expectations driven by AI demand. While the valuation appears elevated, I believe it can be justified by its dominant market position and long-term growth potential.</w:t>
      </w:r>
    </w:p>
    <w:p w14:paraId="7307B442" w14:textId="17D49DEF" w:rsidR="0097545C" w:rsidRPr="0097545C" w:rsidRDefault="0097545C" w:rsidP="0097545C">
      <w:pPr>
        <w:rPr>
          <w:rFonts w:ascii="Times New Roman" w:hAnsi="Times New Roman" w:cs="Times New Roman"/>
        </w:rPr>
      </w:pPr>
    </w:p>
    <w:p w14:paraId="37E738EA" w14:textId="77777777" w:rsidR="0097545C" w:rsidRDefault="0097545C" w:rsidP="0097545C">
      <w:pPr>
        <w:rPr>
          <w:rFonts w:ascii="Times New Roman" w:eastAsia="新細明體" w:hAnsi="Times New Roman" w:cs="Times New Roman"/>
          <w:b/>
          <w:bCs/>
          <w:lang w:eastAsia="zh-TW"/>
        </w:rPr>
      </w:pPr>
      <w:r w:rsidRPr="0097545C">
        <w:rPr>
          <w:rFonts w:ascii="Times New Roman" w:hAnsi="Times New Roman" w:cs="Times New Roman"/>
          <w:b/>
          <w:bCs/>
        </w:rPr>
        <w:t>5. Stock Pitch</w:t>
      </w:r>
    </w:p>
    <w:p w14:paraId="52707021" w14:textId="78347C03" w:rsidR="00CC6D88" w:rsidRPr="0097545C" w:rsidRDefault="0097545C">
      <w:pPr>
        <w:rPr>
          <w:rFonts w:ascii="Times New Roman" w:eastAsia="新細明體" w:hAnsi="Times New Roman" w:cs="Times New Roman" w:hint="eastAsia"/>
          <w:b/>
          <w:bCs/>
          <w:lang w:eastAsia="zh-TW"/>
        </w:rPr>
      </w:pPr>
      <w:r w:rsidRPr="0097545C">
        <w:rPr>
          <w:rFonts w:ascii="Times New Roman" w:hAnsi="Times New Roman" w:cs="Times New Roman"/>
        </w:rPr>
        <w:t>I would recommend NVIDIA as a strong investment opportunity.</w:t>
      </w:r>
      <w:r w:rsidRPr="0097545C">
        <w:rPr>
          <w:rFonts w:ascii="Times New Roman" w:hAnsi="Times New Roman" w:cs="Times New Roman"/>
        </w:rPr>
        <w:br/>
        <w:t>The company benefits from its dominant position in GPUs, which are critical for AI and data center workloads.</w:t>
      </w:r>
      <w:r w:rsidRPr="0097545C">
        <w:rPr>
          <w:rFonts w:ascii="Times New Roman" w:hAnsi="Times New Roman" w:cs="Times New Roman"/>
        </w:rPr>
        <w:br/>
        <w:t>With the rapid growth of AI adoption, demand for high-performance computing continues to increase, supporting strong revenue growth.</w:t>
      </w:r>
      <w:r w:rsidRPr="0097545C">
        <w:rPr>
          <w:rFonts w:ascii="Times New Roman" w:hAnsi="Times New Roman" w:cs="Times New Roman"/>
        </w:rPr>
        <w:br/>
        <w:t>In addition, NVIDIA has strong pricing power due to its technological leadership.</w:t>
      </w:r>
      <w:r w:rsidRPr="0097545C">
        <w:rPr>
          <w:rFonts w:ascii="Times New Roman" w:hAnsi="Times New Roman" w:cs="Times New Roman"/>
        </w:rPr>
        <w:br/>
        <w:t>While the stock is currently trading at a relatively high valuation, I believe the long-term growth potential in AI justifies the premium.</w:t>
      </w:r>
      <w:r w:rsidRPr="0097545C">
        <w:rPr>
          <w:rFonts w:ascii="Times New Roman" w:hAnsi="Times New Roman" w:cs="Times New Roman"/>
        </w:rPr>
        <w:br/>
        <w:t>Key risks include competition and potential normalization in AI demand.</w:t>
      </w:r>
    </w:p>
    <w:sectPr w:rsidR="00CC6D88" w:rsidRPr="0097545C" w:rsidSect="007E32D2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81615"/>
    <w:multiLevelType w:val="hybridMultilevel"/>
    <w:tmpl w:val="488A479A"/>
    <w:lvl w:ilvl="0" w:tplc="DC72B2FE">
      <w:start w:val="1"/>
      <w:numFmt w:val="decimal"/>
      <w:lvlText w:val="%1."/>
      <w:lvlJc w:val="left"/>
      <w:pPr>
        <w:ind w:left="720" w:hanging="360"/>
      </w:pPr>
      <w:rPr>
        <w:rFonts w:eastAsia="新細明體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05DAB"/>
    <w:multiLevelType w:val="multilevel"/>
    <w:tmpl w:val="6288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2151B"/>
    <w:multiLevelType w:val="multilevel"/>
    <w:tmpl w:val="C2A6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E7F1A"/>
    <w:multiLevelType w:val="multilevel"/>
    <w:tmpl w:val="D9AC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F031A"/>
    <w:multiLevelType w:val="multilevel"/>
    <w:tmpl w:val="4C56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F41EE"/>
    <w:multiLevelType w:val="multilevel"/>
    <w:tmpl w:val="1060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2762F"/>
    <w:multiLevelType w:val="multilevel"/>
    <w:tmpl w:val="6744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3D48BD"/>
    <w:multiLevelType w:val="multilevel"/>
    <w:tmpl w:val="9444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7E0186"/>
    <w:multiLevelType w:val="multilevel"/>
    <w:tmpl w:val="36B0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B55B2A"/>
    <w:multiLevelType w:val="multilevel"/>
    <w:tmpl w:val="6C38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2D2FAA"/>
    <w:multiLevelType w:val="multilevel"/>
    <w:tmpl w:val="84F2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165317">
    <w:abstractNumId w:val="6"/>
  </w:num>
  <w:num w:numId="2" w16cid:durableId="1951087554">
    <w:abstractNumId w:val="1"/>
  </w:num>
  <w:num w:numId="3" w16cid:durableId="336885458">
    <w:abstractNumId w:val="5"/>
  </w:num>
  <w:num w:numId="4" w16cid:durableId="1284506174">
    <w:abstractNumId w:val="2"/>
  </w:num>
  <w:num w:numId="5" w16cid:durableId="1627201587">
    <w:abstractNumId w:val="3"/>
  </w:num>
  <w:num w:numId="6" w16cid:durableId="1610964857">
    <w:abstractNumId w:val="8"/>
  </w:num>
  <w:num w:numId="7" w16cid:durableId="2107924355">
    <w:abstractNumId w:val="10"/>
  </w:num>
  <w:num w:numId="8" w16cid:durableId="199055374">
    <w:abstractNumId w:val="9"/>
  </w:num>
  <w:num w:numId="9" w16cid:durableId="243270623">
    <w:abstractNumId w:val="7"/>
  </w:num>
  <w:num w:numId="10" w16cid:durableId="1119449764">
    <w:abstractNumId w:val="4"/>
  </w:num>
  <w:num w:numId="11" w16cid:durableId="736589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45C"/>
    <w:rsid w:val="003626EF"/>
    <w:rsid w:val="003F31FD"/>
    <w:rsid w:val="00481409"/>
    <w:rsid w:val="0054406C"/>
    <w:rsid w:val="007E32D2"/>
    <w:rsid w:val="0097545C"/>
    <w:rsid w:val="00B6676C"/>
    <w:rsid w:val="00CC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6A0AD"/>
  <w15:chartTrackingRefBased/>
  <w15:docId w15:val="{E55DE81D-3404-4C68-B12C-CE955B43D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75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4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4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4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4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4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99B3FDE79D9142915C4C1137994EE6" ma:contentTypeVersion="8" ma:contentTypeDescription="Create a new document." ma:contentTypeScope="" ma:versionID="3ecd82dfd4c68e5745f3725692850f7a">
  <xsd:schema xmlns:xsd="http://www.w3.org/2001/XMLSchema" xmlns:xs="http://www.w3.org/2001/XMLSchema" xmlns:p="http://schemas.microsoft.com/office/2006/metadata/properties" xmlns:ns3="b1f6c9fc-5854-4603-9e95-86b819a0db5b" targetNamespace="http://schemas.microsoft.com/office/2006/metadata/properties" ma:root="true" ma:fieldsID="ae69740126f4a6daff25c508374742e6" ns3:_="">
    <xsd:import namespace="b1f6c9fc-5854-4603-9e95-86b819a0db5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f6c9fc-5854-4603-9e95-86b819a0db5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FB1C1F2-F2F6-49E5-8FD0-780198F132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f6c9fc-5854-4603-9e95-86b819a0db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927F50B-C408-4CD5-9DF6-4FF85655C9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A0BF921-E121-4928-8930-DF3A61B8FC9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Ya-cheng Hsieh</dc:creator>
  <cp:keywords/>
  <dc:description/>
  <cp:lastModifiedBy>Ya-cheng Hsieh</cp:lastModifiedBy>
  <cp:revision>3</cp:revision>
  <dcterms:created xsi:type="dcterms:W3CDTF">2026-03-30T23:57:00Z</dcterms:created>
  <dcterms:modified xsi:type="dcterms:W3CDTF">2026-03-31T00:09:00Z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8ecc48d8-d609-4250-a4a7-34e0c1f15b97</vt:lpwstr>
  </property>
  <property fmtid="{D5CDD505-2E9C-101B-9397-08002B2CF9AE}" pid="3" name="ContentTypeId">
    <vt:lpwstr>0x010100A599B3FDE79D9142915C4C1137994EE6</vt:lpwstr>
  </property>
</Properties>
</file>