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ST_MERGE.TEST_MODULE.TESTSUB1" wne:name="test_merge.test_module.testSub1" wne:bEncrypt="00" wne:cmg="56"/>
    <wne:mcd wne:macroName="TEST_MERGE.TEST_MODULE.TESTSUB2" wne:name="test_merge.test_module.testSub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test_merge.dotm</Template>
  <TotalTime>48</TotalTime>
  <Pages>1</Pages>
  <Words>0</Words>
  <Characters>0</Characters>
  <Application>Microsoft Office Word</Application>
  <DocSecurity>0</DocSecurity>
  <Lines>0</Lines>
  <Paragraphs>0</Paragraphs>
  <ScaleCrop>false</ScaleCrop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Warren, Erica</dc:creator>
  <cp:lastModifiedBy>Warren, Erica</cp:lastModifiedBy>
  <cp:revision>6</cp:revision>
  <dcterms:created xsi:type="dcterms:W3CDTF">2017-01-23T19:04:00Z</dcterms:created>
  <dcterms:modified xsi:type="dcterms:W3CDTF">2017-01-23T19:52:00Z</dcterms:modified>
</cp:coreProperties>
</file>