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A3" w:rsidRDefault="00653BA3" w:rsidP="00653BA3">
      <w:r>
        <w:t>In Class Activity Plan</w:t>
      </w:r>
    </w:p>
    <w:p w:rsidR="00653BA3" w:rsidRDefault="00653BA3" w:rsidP="00653BA3">
      <w:r>
        <w:t>Week 13: Investigating Spring Forces &amp; Circular Motion</w:t>
      </w:r>
    </w:p>
    <w:p w:rsidR="00653BA3" w:rsidRDefault="00653BA3" w:rsidP="00653BA3">
      <w:pPr>
        <w:ind w:left="720"/>
        <w:rPr>
          <w:i/>
        </w:rPr>
      </w:pPr>
    </w:p>
    <w:p w:rsidR="00653BA3" w:rsidRPr="000A63CC" w:rsidRDefault="000A63CC" w:rsidP="00653BA3">
      <w:pPr>
        <w:rPr>
          <w:b/>
        </w:rPr>
      </w:pPr>
      <w:r>
        <w:t>90 min</w:t>
      </w:r>
      <w:r w:rsidR="00653BA3">
        <w:tab/>
      </w:r>
      <w:r w:rsidR="00653BA3">
        <w:tab/>
      </w:r>
      <w:r w:rsidR="00653BA3" w:rsidRPr="000A63CC">
        <w:rPr>
          <w:b/>
        </w:rPr>
        <w:t>Investigating Spring Force</w:t>
      </w:r>
      <w:r w:rsidR="004D6F06">
        <w:rPr>
          <w:b/>
        </w:rPr>
        <w:t>s (</w:t>
      </w:r>
      <w:hyperlink r:id="rId9" w:history="1">
        <w:r w:rsidR="004D6F06" w:rsidRPr="00ED5893">
          <w:rPr>
            <w:rStyle w:val="Hyperlink"/>
            <w:b/>
          </w:rPr>
          <w:t>Word</w:t>
        </w:r>
      </w:hyperlink>
      <w:r w:rsidR="004D6F06">
        <w:rPr>
          <w:b/>
        </w:rPr>
        <w:t xml:space="preserve">, </w:t>
      </w:r>
      <w:hyperlink r:id="rId10" w:history="1">
        <w:r w:rsidR="004D6F06" w:rsidRPr="00ED5893">
          <w:rPr>
            <w:rStyle w:val="Hyperlink"/>
            <w:b/>
          </w:rPr>
          <w:t>Pdf</w:t>
        </w:r>
      </w:hyperlink>
      <w:r w:rsidR="004D6F06">
        <w:rPr>
          <w:b/>
        </w:rPr>
        <w:t>)</w:t>
      </w:r>
    </w:p>
    <w:p w:rsidR="00AC4658" w:rsidRDefault="000A63CC" w:rsidP="000A63CC">
      <w:pPr>
        <w:ind w:left="1440"/>
      </w:pPr>
      <w:r>
        <w:t xml:space="preserve">PURPOSE: Investigate situation that can’t be modeled with constant acceleration, introduce Hooke’s </w:t>
      </w:r>
      <w:r w:rsidR="00ED5893">
        <w:t>Law;</w:t>
      </w:r>
      <w:r>
        <w:t xml:space="preserve"> introduce relationship between forces and energy.</w:t>
      </w:r>
    </w:p>
    <w:p w:rsidR="00653BA3" w:rsidRDefault="00AC4658" w:rsidP="000A63CC">
      <w:pPr>
        <w:ind w:left="1440"/>
      </w:pPr>
      <w:r>
        <w:t>Video Example: (</w:t>
      </w:r>
      <w:hyperlink r:id="rId11" w:history="1">
        <w:r w:rsidRPr="00AC4658">
          <w:rPr>
            <w:rStyle w:val="Hyperlink"/>
          </w:rPr>
          <w:t>Predictions</w:t>
        </w:r>
      </w:hyperlink>
      <w:r>
        <w:t>)</w:t>
      </w:r>
      <w:r w:rsidR="000A63CC">
        <w:t xml:space="preserve"> </w:t>
      </w:r>
    </w:p>
    <w:p w:rsidR="00653BA3" w:rsidRDefault="00653BA3" w:rsidP="00653BA3">
      <w:pPr>
        <w:rPr>
          <w:i/>
        </w:rPr>
      </w:pPr>
      <w:r>
        <w:tab/>
      </w:r>
      <w:r>
        <w:tab/>
      </w:r>
      <w:r>
        <w:rPr>
          <w:i/>
        </w:rPr>
        <w:t>Technical Notes:</w:t>
      </w:r>
    </w:p>
    <w:p w:rsidR="00653BA3" w:rsidRDefault="00653BA3" w:rsidP="00653BA3">
      <w:pPr>
        <w:pStyle w:val="ColorfulList-Accent11"/>
        <w:numPr>
          <w:ilvl w:val="0"/>
          <w:numId w:val="14"/>
        </w:numPr>
      </w:pPr>
      <w:r>
        <w:t>The force sensors need to have their direction reversed so that both the motion sensor and the force sensor see the same direction as positive</w:t>
      </w:r>
    </w:p>
    <w:p w:rsidR="00653BA3" w:rsidRDefault="00653BA3" w:rsidP="00653BA3">
      <w:pPr>
        <w:pStyle w:val="ColorfulList-Accent11"/>
        <w:numPr>
          <w:ilvl w:val="0"/>
          <w:numId w:val="14"/>
        </w:numPr>
      </w:pPr>
      <w:r>
        <w:t>We probably want each group to have a different spring</w:t>
      </w:r>
    </w:p>
    <w:p w:rsidR="00653BA3" w:rsidRDefault="00653BA3" w:rsidP="00653BA3">
      <w:pPr>
        <w:pStyle w:val="ColorfulList-Accent11"/>
        <w:numPr>
          <w:ilvl w:val="0"/>
          <w:numId w:val="14"/>
        </w:numPr>
      </w:pPr>
      <w:r>
        <w:t>They’re going to be coming back to energy at the end of this lab using the force versus displacement graph and the energy stored in the spring</w:t>
      </w:r>
    </w:p>
    <w:p w:rsidR="00653BA3" w:rsidRDefault="00653BA3" w:rsidP="00653BA3"/>
    <w:p w:rsidR="00653BA3" w:rsidRPr="00C528BB" w:rsidRDefault="00653BA3" w:rsidP="00653BA3">
      <w:pPr>
        <w:ind w:left="1440"/>
        <w:rPr>
          <w:b/>
          <w:i/>
          <w:smallCaps/>
        </w:rPr>
      </w:pPr>
      <w:r w:rsidRPr="00C528BB">
        <w:rPr>
          <w:b/>
          <w:i/>
          <w:smallCaps/>
        </w:rPr>
        <w:t>Seed:</w:t>
      </w:r>
    </w:p>
    <w:p w:rsidR="00653BA3" w:rsidRDefault="00653BA3" w:rsidP="00653BA3">
      <w:pPr>
        <w:pStyle w:val="ColorfulList-Accent11"/>
        <w:numPr>
          <w:ilvl w:val="0"/>
          <w:numId w:val="15"/>
        </w:numPr>
      </w:pPr>
      <w:r>
        <w:t>Consider the situation of a person just constantly stretching the spring</w:t>
      </w:r>
    </w:p>
    <w:p w:rsidR="00653BA3" w:rsidRDefault="00653BA3" w:rsidP="00653BA3">
      <w:pPr>
        <w:pStyle w:val="ColorfulList-Accent11"/>
        <w:numPr>
          <w:ilvl w:val="1"/>
          <w:numId w:val="15"/>
        </w:numPr>
      </w:pPr>
      <w:r>
        <w:t>Draw pie charts for this situation</w:t>
      </w:r>
    </w:p>
    <w:p w:rsidR="00653BA3" w:rsidRDefault="00653BA3" w:rsidP="00653BA3">
      <w:pPr>
        <w:pStyle w:val="ColorfulList-Accent11"/>
        <w:numPr>
          <w:ilvl w:val="1"/>
          <w:numId w:val="15"/>
        </w:numPr>
      </w:pPr>
      <w:r>
        <w:t>Where does the energy from the person go?</w:t>
      </w:r>
    </w:p>
    <w:p w:rsidR="00653BA3" w:rsidRDefault="00653BA3" w:rsidP="00653BA3"/>
    <w:p w:rsidR="00AC4658" w:rsidRPr="00AC4658" w:rsidRDefault="00653BA3" w:rsidP="00653BA3">
      <w:pPr>
        <w:rPr>
          <w:b/>
        </w:rPr>
      </w:pPr>
      <w:r>
        <w:t>10 min</w:t>
      </w:r>
      <w:r>
        <w:tab/>
      </w:r>
      <w:r>
        <w:tab/>
      </w:r>
      <w:r w:rsidRPr="000A63CC">
        <w:rPr>
          <w:b/>
        </w:rPr>
        <w:t>Whiteboard</w:t>
      </w:r>
      <w:r w:rsidR="000A63CC" w:rsidRPr="000A63CC">
        <w:rPr>
          <w:b/>
        </w:rPr>
        <w:t xml:space="preserve"> Investigating Spring Forces</w:t>
      </w:r>
    </w:p>
    <w:p w:rsidR="00AC4658" w:rsidRDefault="00653BA3" w:rsidP="000A63CC">
      <w:pPr>
        <w:rPr>
          <w:b/>
        </w:rPr>
      </w:pPr>
      <w:r>
        <w:tab/>
      </w:r>
      <w:r>
        <w:tab/>
      </w:r>
      <w:r w:rsidR="000A63CC">
        <w:t>PURPOSE: Summarize results of investigation</w:t>
      </w:r>
    </w:p>
    <w:p w:rsidR="000A63CC" w:rsidRPr="00AC4658" w:rsidRDefault="00AC4658" w:rsidP="00AC4658">
      <w:pPr>
        <w:ind w:left="720" w:firstLine="720"/>
      </w:pPr>
      <w:r w:rsidRPr="00AC4658">
        <w:t>Video Examples: (</w:t>
      </w:r>
      <w:hyperlink r:id="rId12" w:history="1">
        <w:r w:rsidRPr="00AC4658">
          <w:rPr>
            <w:rStyle w:val="Hyperlink"/>
          </w:rPr>
          <w:t>Boarding1</w:t>
        </w:r>
      </w:hyperlink>
      <w:r w:rsidRPr="00AC4658">
        <w:t xml:space="preserve">, </w:t>
      </w:r>
      <w:hyperlink r:id="rId13" w:history="1">
        <w:r w:rsidRPr="00AC4658">
          <w:rPr>
            <w:rStyle w:val="Hyperlink"/>
          </w:rPr>
          <w:t>Boarding2</w:t>
        </w:r>
      </w:hyperlink>
      <w:r w:rsidRPr="00AC4658">
        <w:t>)</w:t>
      </w:r>
    </w:p>
    <w:p w:rsidR="00AC4658" w:rsidRDefault="00AC4658" w:rsidP="00AC4658">
      <w:pPr>
        <w:ind w:left="720" w:firstLine="720"/>
      </w:pPr>
    </w:p>
    <w:p w:rsidR="00653BA3" w:rsidRDefault="00653BA3" w:rsidP="000A63CC">
      <w:pPr>
        <w:ind w:left="720" w:firstLine="720"/>
      </w:pPr>
      <w:r>
        <w:t>1) What did you learn?</w:t>
      </w:r>
    </w:p>
    <w:p w:rsidR="00653BA3" w:rsidRDefault="00653BA3" w:rsidP="00653BA3">
      <w:pPr>
        <w:ind w:left="720" w:firstLine="720"/>
      </w:pPr>
      <w:r>
        <w:t>2) What rules can you make?</w:t>
      </w:r>
    </w:p>
    <w:p w:rsidR="00653BA3" w:rsidRDefault="00653BA3" w:rsidP="00653BA3">
      <w:r>
        <w:tab/>
      </w:r>
      <w:r>
        <w:tab/>
        <w:t>3) What questions do you still have?</w:t>
      </w:r>
    </w:p>
    <w:p w:rsidR="00653BA3" w:rsidRDefault="00653BA3" w:rsidP="00653BA3"/>
    <w:p w:rsidR="00653BA3" w:rsidRDefault="00653BA3" w:rsidP="00653BA3">
      <w:r>
        <w:t>45 min</w:t>
      </w:r>
      <w:r>
        <w:tab/>
      </w:r>
      <w:r>
        <w:tab/>
      </w:r>
      <w:r w:rsidRPr="000A63CC">
        <w:rPr>
          <w:b/>
        </w:rPr>
        <w:t>Whiteboard Discussion</w:t>
      </w:r>
    </w:p>
    <w:p w:rsidR="000A63CC" w:rsidRDefault="000A63CC" w:rsidP="000A63CC">
      <w:pPr>
        <w:ind w:left="1440"/>
      </w:pPr>
      <w:r>
        <w:t xml:space="preserve">PURPOSE: Investigate situation that can’t be modeled with constant acceleration, introduce Hooke’s </w:t>
      </w:r>
      <w:r w:rsidR="00614F29">
        <w:t>Law;</w:t>
      </w:r>
      <w:r>
        <w:t xml:space="preserve"> introduce relationship between forces and energy.</w:t>
      </w:r>
    </w:p>
    <w:p w:rsidR="00AC4658" w:rsidRDefault="00AC4658" w:rsidP="000A63CC">
      <w:pPr>
        <w:ind w:left="1440"/>
      </w:pPr>
      <w:r>
        <w:t>Video Example: (</w:t>
      </w:r>
      <w:hyperlink r:id="rId14" w:history="1">
        <w:r w:rsidRPr="00AC4658">
          <w:rPr>
            <w:rStyle w:val="Hyperlink"/>
          </w:rPr>
          <w:t>Discussion</w:t>
        </w:r>
      </w:hyperlink>
      <w:r>
        <w:t>)</w:t>
      </w:r>
    </w:p>
    <w:p w:rsidR="00653BA3" w:rsidRDefault="00653BA3" w:rsidP="00653BA3">
      <w:pPr>
        <w:ind w:left="1440"/>
        <w:rPr>
          <w:i/>
        </w:rPr>
      </w:pPr>
      <w:r>
        <w:rPr>
          <w:i/>
        </w:rPr>
        <w:t>Goals:</w:t>
      </w:r>
    </w:p>
    <w:p w:rsidR="00653BA3" w:rsidRDefault="00653BA3" w:rsidP="00653BA3">
      <w:pPr>
        <w:pStyle w:val="ColorfulList-Accent11"/>
        <w:numPr>
          <w:ilvl w:val="0"/>
          <w:numId w:val="16"/>
        </w:numPr>
      </w:pPr>
      <w:r>
        <w:t xml:space="preserve">Hooke’s Law </w:t>
      </w:r>
    </w:p>
    <w:p w:rsidR="00653BA3" w:rsidRDefault="000A63CC" w:rsidP="00653BA3">
      <w:pPr>
        <w:pStyle w:val="ColorfulList-Accent11"/>
        <w:numPr>
          <w:ilvl w:val="1"/>
          <w:numId w:val="16"/>
        </w:numPr>
      </w:pPr>
      <w:r w:rsidRPr="000A63CC">
        <w:rPr>
          <w:position w:val="-6"/>
        </w:rPr>
        <w:object w:dxaOrig="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75pt;height:16.55pt" o:ole="">
            <v:imagedata r:id="rId15" o:title=""/>
          </v:shape>
          <o:OLEObject Type="Embed" ProgID="Equation.3" ShapeID="_x0000_i1025" DrawAspect="Content" ObjectID="_1433521829" r:id="rId16"/>
        </w:object>
      </w:r>
    </w:p>
    <w:p w:rsidR="00653BA3" w:rsidRPr="009A2CB5" w:rsidRDefault="00653BA3" w:rsidP="00653BA3">
      <w:pPr>
        <w:pStyle w:val="ColorfulList-Accent11"/>
        <w:numPr>
          <w:ilvl w:val="1"/>
          <w:numId w:val="16"/>
        </w:numPr>
      </w:pPr>
      <w:r>
        <w:t xml:space="preserve">The slope of the F </w:t>
      </w:r>
      <w:proofErr w:type="spellStart"/>
      <w:r>
        <w:t>vs</w:t>
      </w:r>
      <w:proofErr w:type="spellEnd"/>
      <w:r>
        <w:t xml:space="preserve"> d graph is the spring constant</w:t>
      </w:r>
    </w:p>
    <w:p w:rsidR="00653BA3" w:rsidRDefault="00653BA3" w:rsidP="00653BA3">
      <w:pPr>
        <w:pStyle w:val="ColorfulList-Accent11"/>
        <w:numPr>
          <w:ilvl w:val="0"/>
          <w:numId w:val="14"/>
        </w:numPr>
      </w:pPr>
      <w:r>
        <w:t>Energy stored in the spring</w:t>
      </w:r>
    </w:p>
    <w:p w:rsidR="00653BA3" w:rsidRDefault="00653BA3" w:rsidP="00653BA3">
      <w:pPr>
        <w:pStyle w:val="ColorfulList-Accent11"/>
        <w:numPr>
          <w:ilvl w:val="1"/>
          <w:numId w:val="14"/>
        </w:numPr>
      </w:pPr>
      <w:r>
        <w:t xml:space="preserve">Consider the units of the area under the F </w:t>
      </w:r>
      <w:proofErr w:type="spellStart"/>
      <w:r>
        <w:t>vs</w:t>
      </w:r>
      <w:proofErr w:type="spellEnd"/>
      <w:r>
        <w:t xml:space="preserve"> d curve (get to energy stored in the spring) </w:t>
      </w:r>
    </w:p>
    <w:p w:rsidR="008805BA" w:rsidRDefault="00653BA3" w:rsidP="00653BA3">
      <w:pPr>
        <w:pStyle w:val="ColorfulList-Accent11"/>
        <w:numPr>
          <w:ilvl w:val="1"/>
          <w:numId w:val="14"/>
        </w:numPr>
      </w:pPr>
      <w:r>
        <w:t>Need to point out this is negative (and makes sense b/c the integral is negative)</w:t>
      </w:r>
    </w:p>
    <w:p w:rsidR="000A63CC" w:rsidRDefault="00F72F87" w:rsidP="008805BA">
      <w:pPr>
        <w:pStyle w:val="ColorfulList-Accent11"/>
        <w:ind w:left="252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996440" cy="1645920"/>
                <wp:effectExtent l="0" t="0" r="22860" b="11430"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6440" cy="1645920"/>
                          <a:chOff x="1968" y="1277"/>
                          <a:chExt cx="3144" cy="2592"/>
                        </a:xfrm>
                      </wpg:grpSpPr>
                      <wps:wsp>
                        <wps:cNvPr id="2" name="Line 10"/>
                        <wps:cNvCnPr/>
                        <wps:spPr bwMode="auto">
                          <a:xfrm>
                            <a:off x="2525" y="1286"/>
                            <a:ext cx="19" cy="25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11"/>
                        <wps:cNvCnPr/>
                        <wps:spPr bwMode="auto">
                          <a:xfrm rot="-5400000">
                            <a:off x="3811" y="1276"/>
                            <a:ext cx="19" cy="25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AutoShape 12" descr="Light upward diagonal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545" y="2563"/>
                            <a:ext cx="1940" cy="902"/>
                          </a:xfrm>
                          <a:prstGeom prst="rtTriangle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968" y="1277"/>
                            <a:ext cx="413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3BA3" w:rsidRDefault="00653BA3" w:rsidP="00653BA3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666" y="2535"/>
                            <a:ext cx="423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3BA3" w:rsidRDefault="00653BA3" w:rsidP="00653BA3"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157.2pt;height:129.6pt;mso-position-horizontal-relative:char;mso-position-vertical-relative:line" coordorigin="1968,1277" coordsize="3144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">
                <v:line id="Line 10" o:spid="_x0000_s1027" style="position:absolute;visibility:visible;mso-wrap-style:square" from="2525,1286" to="2544,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rxxcMAAADaAAAADwAAAGRycy9kb3ducmV2LnhtbESP3WoCMRSE7wu+QziCdzWrQumuRhGr&#10;0otW8OcBDpvjJrg5WTapu769KRR6OczMN8xi1bta3KkN1rOCyTgDQVx6bblScDnvXt9BhIissfZM&#10;Ch4UYLUcvCyw0L7jI91PsRIJwqFABSbGppAylIYchrFviJN39a3DmGRbSd1il+CultMse5MOLacF&#10;gw1tDJW3049TsC2/ZofvPH/Y/Tbk3YzPmTUfSo2G/XoOIlIf/8N/7U+tYAq/V9IN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q8cXDAAAA2gAAAA8AAAAAAAAAAAAA&#10;AAAAoQIAAGRycy9kb3ducmV2LnhtbFBLBQYAAAAABAAEAPkAAACRAwAAAAA=&#10;" strokeweight="1pt">
                  <v:shadow opacity="22938f" offset="0"/>
                </v:line>
                <v:line id="Line 11" o:spid="_x0000_s1028" style="position:absolute;rotation:-90;visibility:visible;mso-wrap-style:square" from="3811,1276" to="3830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B+D8MAAADaAAAADwAAAGRycy9kb3ducmV2LnhtbESPzWrDMBCE74W8g9hAbrXsBEpwo5iQ&#10;HwgUSuMm0ONibWU31spYSuy+fVUo9DjMzDfMqhhtK+7U+8axgixJQRBXTjdsFJzfD49LED4ga2wd&#10;k4Jv8lCsJw8rzLUb+ET3MhgRIexzVFCH0OVS+qomiz5xHXH0Pl1vMUTZG6l7HCLctnKepk/SYsNx&#10;ocaOtjVV1/JmFfCpMeXrm/lafLzo3dIOe84uqVKz6bh5BhFoDP/hv/ZRK1jA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wfg/DAAAA2gAAAA8AAAAAAAAAAAAA&#10;AAAAoQIAAGRycy9kb3ducmV2LnhtbFBLBQYAAAAABAAEAPkAAACRAwAAAAA=&#10;" strokeweight="1pt">
                  <v:shadow opacity="22938f" offset="0"/>
                </v:lin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2" o:spid="_x0000_s1029" type="#_x0000_t6" alt="Light upward diagonal" style="position:absolute;left:2545;top:2563;width:1940;height:90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t6cEA&#10;AADaAAAADwAAAGRycy9kb3ducmV2LnhtbESPQWvCQBSE74X+h+UVvBTdKCISXaW0CPYkpvX+yD6T&#10;0OzbuPvU2F/vCoUeh5n5hlmue9eqC4XYeDYwHmWgiEtvG64MfH9thnNQUZAttp7JwI0irFfPT0vM&#10;rb/yni6FVCpBOOZooBbpcq1jWZPDOPIdcfKOPjiUJEOlbcBrgrtWT7Jsph02nBZq7Oi9pvKnODsD&#10;8vG7C5kcTuVp/rqRz6BnheyMGbz0bwtQQr38h//aW2tgCo8r6Qbo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RLenBAAAA2gAAAA8AAAAAAAAAAAAAAAAAmAIAAGRycy9kb3du&#10;cmV2LnhtbFBLBQYAAAAABAAEAPUAAACGAwAAAAA=&#10;" fillcolor="black" strokeweight=".5pt">
                  <v:fill r:id="rId17" o:title="" type="pattern"/>
                  <v:shadow opacity="22938f" offset="0"/>
                  <v:textbox inset=",7.2pt,,7.2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0" type="#_x0000_t202" style="position:absolute;left:1968;top:1277;width:413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+l8EA&#10;AADaAAAADwAAAGRycy9kb3ducmV2LnhtbESPT4vCMBTE7wt+h/AEb2uq4CrVKKIsePUPeH02z6aY&#10;vJQmtl0/vVlY2OMwM79hVpveWdFSEyrPCibjDARx4XXFpYLL+ftzASJEZI3WMyn4oQCb9eBjhbn2&#10;HR+pPcVSJAiHHBWYGOtcylAYchjGviZO3t03DmOSTSl1g12COyunWfYlHVacFgzWtDNUPE5Pp6B4&#10;PfeLXXVru9f8Or/1xs7ubJUaDfvtEkSkPv6H/9oHrWAGv1fSD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ZPpfBAAAA2gAAAA8AAAAAAAAAAAAAAAAAmAIAAGRycy9kb3du&#10;cmV2LnhtbFBLBQYAAAAABAAEAPUAAACGAwAAAAA=&#10;" filled="f" stroked="f">
                  <v:textbox inset=",7.2pt,,7.2pt">
                    <w:txbxContent>
                      <w:p w:rsidR="00653BA3" w:rsidRDefault="00653BA3" w:rsidP="00653BA3">
                        <w:r>
                          <w:t>F</w:t>
                        </w:r>
                      </w:p>
                    </w:txbxContent>
                  </v:textbox>
                </v:shape>
                <v:shape id="Text Box 14" o:spid="_x0000_s1031" type="#_x0000_t202" style="position:absolute;left:4666;top:2535;width:42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g4MEA&#10;AADaAAAADwAAAGRycy9kb3ducmV2LnhtbESPT4vCMBTE7wt+h/AEb2uq4B+qUURZ8Kq74PXZPJti&#10;8lKa2Hb99EZY2OMwM79h1tveWdFSEyrPCibjDARx4XXFpYKf76/PJYgQkTVaz6TglwJsN4OPNeba&#10;d3yi9hxLkSAcclRgYqxzKUNhyGEY+5o4eTffOIxJNqXUDXYJ7qycZtlcOqw4LRisaW+ouJ8fTkHx&#10;fByW++rads/FZXHtjZ3d2Co1Gva7FYhIffwP/7WPWsEc3lfS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LoODBAAAA2gAAAA8AAAAAAAAAAAAAAAAAmAIAAGRycy9kb3du&#10;cmV2LnhtbFBLBQYAAAAABAAEAPUAAACGAwAAAAA=&#10;" filled="f" stroked="f">
                  <v:textbox inset=",7.2pt,,7.2pt">
                    <w:txbxContent>
                      <w:p w:rsidR="00653BA3" w:rsidRDefault="00653BA3" w:rsidP="00653BA3"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1FB8" w:rsidRDefault="00FC1FB8" w:rsidP="008805BA">
      <w:pPr>
        <w:pStyle w:val="ColorfulList-Accent11"/>
        <w:ind w:left="2520"/>
      </w:pPr>
    </w:p>
    <w:p w:rsidR="0014642A" w:rsidRDefault="0014642A" w:rsidP="00653BA3">
      <w:pPr>
        <w:ind w:left="1440" w:hanging="1440"/>
      </w:pPr>
    </w:p>
    <w:p w:rsidR="00653BA3" w:rsidRDefault="00CE7507" w:rsidP="00653BA3">
      <w:pPr>
        <w:ind w:left="1440" w:hanging="1440"/>
        <w:rPr>
          <w:b/>
        </w:rPr>
      </w:pPr>
      <w:r>
        <w:t>20</w:t>
      </w:r>
      <w:r w:rsidR="00653BA3">
        <w:t xml:space="preserve"> min</w:t>
      </w:r>
      <w:r w:rsidR="00653BA3">
        <w:tab/>
      </w:r>
      <w:r w:rsidRPr="00CE7507">
        <w:rPr>
          <w:b/>
        </w:rPr>
        <w:t xml:space="preserve">Whiteboard - </w:t>
      </w:r>
      <w:proofErr w:type="gramStart"/>
      <w:r w:rsidR="00653BA3" w:rsidRPr="00CE7507">
        <w:rPr>
          <w:b/>
        </w:rPr>
        <w:t>Spring</w:t>
      </w:r>
      <w:proofErr w:type="gramEnd"/>
      <w:r w:rsidR="00653BA3" w:rsidRPr="000A63CC">
        <w:rPr>
          <w:b/>
        </w:rPr>
        <w:t xml:space="preserve"> probl</w:t>
      </w:r>
      <w:r w:rsidR="004D6F06">
        <w:rPr>
          <w:b/>
        </w:rPr>
        <w:t>ems (2): Compression Spring (</w:t>
      </w:r>
      <w:hyperlink r:id="rId18" w:history="1">
        <w:r w:rsidR="004D6F06" w:rsidRPr="00ED5893">
          <w:rPr>
            <w:rStyle w:val="Hyperlink"/>
            <w:b/>
          </w:rPr>
          <w:t>Word</w:t>
        </w:r>
      </w:hyperlink>
      <w:r w:rsidR="004D6F06">
        <w:rPr>
          <w:b/>
        </w:rPr>
        <w:t xml:space="preserve">, </w:t>
      </w:r>
      <w:hyperlink r:id="rId19" w:history="1">
        <w:r w:rsidR="004D6F06" w:rsidRPr="00ED5893">
          <w:rPr>
            <w:rStyle w:val="Hyperlink"/>
            <w:b/>
          </w:rPr>
          <w:t>Pdf</w:t>
        </w:r>
      </w:hyperlink>
      <w:r w:rsidR="004D6F06">
        <w:rPr>
          <w:b/>
        </w:rPr>
        <w:t>) &amp; Crates from a spring (</w:t>
      </w:r>
      <w:hyperlink r:id="rId20" w:history="1">
        <w:r w:rsidR="004D6F06" w:rsidRPr="00ED5893">
          <w:rPr>
            <w:rStyle w:val="Hyperlink"/>
            <w:b/>
          </w:rPr>
          <w:t>Word</w:t>
        </w:r>
      </w:hyperlink>
      <w:r w:rsidR="004D6F06">
        <w:rPr>
          <w:b/>
        </w:rPr>
        <w:t xml:space="preserve">, </w:t>
      </w:r>
      <w:hyperlink r:id="rId21" w:history="1">
        <w:r w:rsidR="004D6F06" w:rsidRPr="00ED5893">
          <w:rPr>
            <w:rStyle w:val="Hyperlink"/>
            <w:b/>
          </w:rPr>
          <w:t>Pdf</w:t>
        </w:r>
      </w:hyperlink>
      <w:r w:rsidR="004D6F06">
        <w:rPr>
          <w:b/>
        </w:rPr>
        <w:t>)</w:t>
      </w:r>
    </w:p>
    <w:p w:rsidR="000A63CC" w:rsidRDefault="000A63CC" w:rsidP="000F39EB">
      <w:pPr>
        <w:ind w:left="1440"/>
      </w:pPr>
      <w:r>
        <w:t xml:space="preserve">PURPOSE: </w:t>
      </w:r>
      <w:r w:rsidR="000F39EB">
        <w:t>Practice modeling situations using Hooke’s law, integrating non constant acceleration situations into existing models.</w:t>
      </w:r>
    </w:p>
    <w:p w:rsidR="00653BA3" w:rsidRDefault="00653BA3" w:rsidP="00653BA3">
      <w:pPr>
        <w:ind w:left="720" w:firstLine="720"/>
      </w:pPr>
      <w:r>
        <w:rPr>
          <w:i/>
        </w:rPr>
        <w:t xml:space="preserve">Note: Do </w:t>
      </w:r>
      <w:r>
        <w:t>one in class and assign the other for homework</w:t>
      </w:r>
    </w:p>
    <w:p w:rsidR="00653BA3" w:rsidRDefault="00653BA3" w:rsidP="00653BA3"/>
    <w:p w:rsidR="00CE7507" w:rsidRDefault="00CE7507" w:rsidP="00CE7507">
      <w:pPr>
        <w:ind w:left="1440" w:hanging="1440"/>
      </w:pPr>
      <w:r>
        <w:t>25 min</w:t>
      </w:r>
      <w:r>
        <w:tab/>
      </w:r>
      <w:r w:rsidRPr="00AE5045">
        <w:rPr>
          <w:b/>
        </w:rPr>
        <w:t>Board Meeting</w:t>
      </w:r>
    </w:p>
    <w:p w:rsidR="00CE7507" w:rsidRDefault="00CE7507" w:rsidP="009F217B">
      <w:pPr>
        <w:ind w:left="1440"/>
      </w:pPr>
      <w:r>
        <w:t xml:space="preserve">PURPOSE: </w:t>
      </w:r>
      <w:r w:rsidR="000F39EB">
        <w:t>Build consensus around modeling situations using Hooke’s law, integrating non- constant acceleration situations into existing models.</w:t>
      </w:r>
    </w:p>
    <w:p w:rsidR="00A92EC4" w:rsidRDefault="00A92EC4" w:rsidP="009F217B">
      <w:pPr>
        <w:ind w:left="1440"/>
      </w:pPr>
      <w:r>
        <w:t>Video Examples: (</w:t>
      </w:r>
      <w:hyperlink r:id="rId22" w:history="1">
        <w:r w:rsidRPr="00A92EC4">
          <w:rPr>
            <w:rStyle w:val="Hyperlink"/>
          </w:rPr>
          <w:t>Boarding1</w:t>
        </w:r>
      </w:hyperlink>
      <w:r>
        <w:t xml:space="preserve">, </w:t>
      </w:r>
      <w:hyperlink r:id="rId23" w:history="1">
        <w:r w:rsidRPr="00A92EC4">
          <w:rPr>
            <w:rStyle w:val="Hyperlink"/>
          </w:rPr>
          <w:t>Boarding2</w:t>
        </w:r>
      </w:hyperlink>
      <w:r>
        <w:t xml:space="preserve">, </w:t>
      </w:r>
      <w:hyperlink r:id="rId24" w:history="1">
        <w:r w:rsidRPr="00A92EC4">
          <w:rPr>
            <w:rStyle w:val="Hyperlink"/>
          </w:rPr>
          <w:t>Boarding3</w:t>
        </w:r>
      </w:hyperlink>
      <w:r>
        <w:t>)</w:t>
      </w:r>
    </w:p>
    <w:p w:rsidR="00CE7507" w:rsidRDefault="00CE7507" w:rsidP="00653BA3"/>
    <w:p w:rsidR="00653BA3" w:rsidRDefault="00653BA3" w:rsidP="00653BA3">
      <w:r>
        <w:t>40 min</w:t>
      </w:r>
      <w:r>
        <w:tab/>
      </w:r>
      <w:r>
        <w:tab/>
      </w:r>
      <w:r w:rsidR="000F39EB">
        <w:rPr>
          <w:b/>
        </w:rPr>
        <w:t>Instructor led discussion - T</w:t>
      </w:r>
      <w:r w:rsidRPr="000A63CC">
        <w:rPr>
          <w:b/>
        </w:rPr>
        <w:t>hinking about circular motion</w:t>
      </w:r>
    </w:p>
    <w:p w:rsidR="000A63CC" w:rsidRDefault="000A63CC" w:rsidP="006F3CBB">
      <w:pPr>
        <w:ind w:left="1440"/>
      </w:pPr>
      <w:r>
        <w:t xml:space="preserve">PURPOSE: </w:t>
      </w:r>
      <w:r w:rsidR="006F3CBB">
        <w:t>Introducing circular motion, special type of constant a modeling.</w:t>
      </w:r>
    </w:p>
    <w:p w:rsidR="00A92EC4" w:rsidRDefault="00A92EC4" w:rsidP="006F3CBB">
      <w:pPr>
        <w:ind w:left="1440"/>
      </w:pPr>
      <w:r>
        <w:t>Video Example: (</w:t>
      </w:r>
      <w:hyperlink r:id="rId25" w:history="1">
        <w:r w:rsidRPr="00A92EC4">
          <w:rPr>
            <w:rStyle w:val="Hyperlink"/>
          </w:rPr>
          <w:t>Four perspectives</w:t>
        </w:r>
      </w:hyperlink>
      <w:r>
        <w:t>)</w:t>
      </w:r>
    </w:p>
    <w:p w:rsidR="00653BA3" w:rsidRDefault="00653BA3" w:rsidP="00653BA3">
      <w:pPr>
        <w:ind w:left="1440"/>
        <w:rPr>
          <w:i/>
        </w:rPr>
      </w:pPr>
      <w:r>
        <w:rPr>
          <w:i/>
        </w:rPr>
        <w:t>Using bowling balls and rubber mallets:</w:t>
      </w:r>
    </w:p>
    <w:p w:rsidR="00653BA3" w:rsidRDefault="00653BA3" w:rsidP="00653BA3">
      <w:pPr>
        <w:pStyle w:val="ColorfulList-Accent11"/>
        <w:numPr>
          <w:ilvl w:val="0"/>
          <w:numId w:val="17"/>
        </w:numPr>
      </w:pPr>
      <w:r w:rsidRPr="00A13DF7">
        <w:t>Ask the students, how would you have to hit the ball in order to get it to move in a circle? Try it.</w:t>
      </w:r>
    </w:p>
    <w:p w:rsidR="00653BA3" w:rsidRDefault="00653BA3" w:rsidP="00653BA3">
      <w:pPr>
        <w:pStyle w:val="ColorfulList-Accent11"/>
        <w:numPr>
          <w:ilvl w:val="0"/>
          <w:numId w:val="17"/>
        </w:numPr>
      </w:pPr>
      <w:r>
        <w:t>Should find that they need to hit the balls toward the center of the circle (or perpendicular to the motion or something similar).</w:t>
      </w:r>
    </w:p>
    <w:p w:rsidR="00653BA3" w:rsidRDefault="00653BA3" w:rsidP="00653BA3">
      <w:pPr>
        <w:pStyle w:val="ColorfulList-Accent11"/>
        <w:numPr>
          <w:ilvl w:val="0"/>
          <w:numId w:val="17"/>
        </w:numPr>
      </w:pPr>
      <w:r>
        <w:t xml:space="preserve">Confirm with video from Rutgers: </w:t>
      </w:r>
      <w:hyperlink r:id="rId26" w:history="1">
        <w:r w:rsidRPr="00FD66DF">
          <w:rPr>
            <w:rStyle w:val="Hyperlink"/>
          </w:rPr>
          <w:t>http://paer.rutgers.edu/pt3/experiment.php?topicid=5&amp;exptid=56</w:t>
        </w:r>
      </w:hyperlink>
    </w:p>
    <w:p w:rsidR="00653BA3" w:rsidRDefault="00653BA3" w:rsidP="00653BA3">
      <w:pPr>
        <w:pStyle w:val="ColorfulList-Accent11"/>
        <w:numPr>
          <w:ilvl w:val="0"/>
          <w:numId w:val="17"/>
        </w:numPr>
      </w:pPr>
      <w:r>
        <w:t>Have the students make a motion map for the ball</w:t>
      </w:r>
    </w:p>
    <w:p w:rsidR="00653BA3" w:rsidRDefault="00653BA3" w:rsidP="00653BA3">
      <w:pPr>
        <w:pStyle w:val="ColorfulList-Accent11"/>
        <w:numPr>
          <w:ilvl w:val="0"/>
          <w:numId w:val="17"/>
        </w:numPr>
      </w:pPr>
      <w:r>
        <w:t>Divide the class in quarters, and have each of them find the direction of the acceleration for each ¼ of the motion map on their whiteboard</w:t>
      </w:r>
    </w:p>
    <w:p w:rsidR="00653BA3" w:rsidRDefault="00653BA3" w:rsidP="00653BA3">
      <w:pPr>
        <w:pStyle w:val="ColorfulList-Accent11"/>
        <w:numPr>
          <w:ilvl w:val="1"/>
          <w:numId w:val="17"/>
        </w:numPr>
      </w:pPr>
      <w:r>
        <w:t>They already know about impulse, so it might be useful for them to be thinking about the force that is changing the momentum in this case</w:t>
      </w:r>
    </w:p>
    <w:p w:rsidR="00653BA3" w:rsidRDefault="00653BA3" w:rsidP="00653BA3"/>
    <w:p w:rsidR="00653BA3" w:rsidRDefault="00653BA3" w:rsidP="00653BA3">
      <w:pPr>
        <w:rPr>
          <w:b/>
        </w:rPr>
      </w:pPr>
      <w:r>
        <w:t>30 min</w:t>
      </w:r>
      <w:r>
        <w:tab/>
      </w:r>
      <w:r>
        <w:tab/>
      </w:r>
      <w:r w:rsidRPr="000A63CC">
        <w:rPr>
          <w:b/>
        </w:rPr>
        <w:t>Whiteboard Discussion</w:t>
      </w:r>
    </w:p>
    <w:p w:rsidR="000A63CC" w:rsidRDefault="000A63CC" w:rsidP="00325096">
      <w:pPr>
        <w:ind w:left="1440"/>
      </w:pPr>
      <w:r>
        <w:t xml:space="preserve">PURPOSE: </w:t>
      </w:r>
      <w:r w:rsidR="00325096">
        <w:t>Use motion maps to determine uniform circular motion as a special case of a constant acceleration model.</w:t>
      </w:r>
    </w:p>
    <w:p w:rsidR="00653BA3" w:rsidRDefault="00653BA3" w:rsidP="00653BA3">
      <w:pPr>
        <w:pStyle w:val="ColorfulList-Accent11"/>
        <w:numPr>
          <w:ilvl w:val="0"/>
          <w:numId w:val="18"/>
        </w:numPr>
      </w:pPr>
      <w:r>
        <w:t>Looking at each sections acceleration and force diagrams, what can we say about the direction of the acceleration? The net force?</w:t>
      </w:r>
    </w:p>
    <w:p w:rsidR="00653BA3" w:rsidRPr="0063669A" w:rsidRDefault="00653BA3" w:rsidP="00653BA3">
      <w:pPr>
        <w:pStyle w:val="ColorfulList-Accent11"/>
        <w:numPr>
          <w:ilvl w:val="0"/>
          <w:numId w:val="18"/>
        </w:numPr>
      </w:pPr>
      <w:r>
        <w:lastRenderedPageBreak/>
        <w:t xml:space="preserve">Either show the geometric derivation of the centripetal acceleration or give the handout to get to </w:t>
      </w:r>
      <w:r w:rsidRPr="006228DB">
        <w:rPr>
          <w:position w:val="-20"/>
        </w:rPr>
        <w:object w:dxaOrig="1320" w:dyaOrig="600">
          <v:shape id="_x0000_i1026" type="#_x0000_t75" style="width:66.15pt;height:30.15pt" o:ole="">
            <v:imagedata r:id="rId27" o:title=""/>
          </v:shape>
          <o:OLEObject Type="Embed" ProgID="Equation.3" ShapeID="_x0000_i1026" DrawAspect="Content" ObjectID="_1433521830" r:id="rId28"/>
        </w:object>
      </w:r>
    </w:p>
    <w:p w:rsidR="0063669A" w:rsidRDefault="0063669A" w:rsidP="0063669A">
      <w:pPr>
        <w:pStyle w:val="ColorfulList-Accent11"/>
      </w:pPr>
      <w:bookmarkStart w:id="0" w:name="_GoBack"/>
      <w:bookmarkEnd w:id="0"/>
    </w:p>
    <w:p w:rsidR="002D0090" w:rsidRPr="0036059E" w:rsidRDefault="00653BA3" w:rsidP="00E5197B">
      <w:pPr>
        <w:pStyle w:val="ColorfulList-Accent11"/>
        <w:numPr>
          <w:ilvl w:val="1"/>
          <w:numId w:val="18"/>
        </w:numPr>
      </w:pPr>
      <w:r>
        <w:t xml:space="preserve">Handout: </w:t>
      </w:r>
      <w:r w:rsidRPr="00C26196">
        <w:t>Centripe</w:t>
      </w:r>
      <w:r w:rsidR="00AE1275">
        <w:t>tal Acceleration Derivation (</w:t>
      </w:r>
      <w:hyperlink r:id="rId29" w:history="1">
        <w:r w:rsidR="00AE1275" w:rsidRPr="00ED5893">
          <w:rPr>
            <w:rStyle w:val="Hyperlink"/>
          </w:rPr>
          <w:t>Word</w:t>
        </w:r>
      </w:hyperlink>
      <w:r w:rsidR="00AE1275">
        <w:t xml:space="preserve">, </w:t>
      </w:r>
      <w:hyperlink r:id="rId30" w:history="1">
        <w:r w:rsidR="00AE1275" w:rsidRPr="00ED5893">
          <w:rPr>
            <w:rStyle w:val="Hyperlink"/>
          </w:rPr>
          <w:t>Pdf</w:t>
        </w:r>
      </w:hyperlink>
      <w:r w:rsidR="00AE1275">
        <w:t>)</w:t>
      </w:r>
    </w:p>
    <w:sectPr w:rsidR="002D0090" w:rsidRPr="0036059E" w:rsidSect="00653BA3">
      <w:footerReference w:type="even" r:id="rId31"/>
      <w:footerReference w:type="default" r:id="rId3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4B7" w:rsidRDefault="00E514B7">
      <w:r>
        <w:separator/>
      </w:r>
    </w:p>
  </w:endnote>
  <w:endnote w:type="continuationSeparator" w:id="0">
    <w:p w:rsidR="00E514B7" w:rsidRDefault="00E5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BA3" w:rsidRDefault="00FF3975" w:rsidP="00653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3B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3BA3" w:rsidRDefault="00653BA3" w:rsidP="00653BA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BA3" w:rsidRDefault="00FF3975" w:rsidP="00653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3BA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669A">
      <w:rPr>
        <w:rStyle w:val="PageNumber"/>
        <w:noProof/>
      </w:rPr>
      <w:t>2</w:t>
    </w:r>
    <w:r>
      <w:rPr>
        <w:rStyle w:val="PageNumber"/>
      </w:rPr>
      <w:fldChar w:fldCharType="end"/>
    </w:r>
  </w:p>
  <w:p w:rsidR="00653BA3" w:rsidRDefault="00653BA3" w:rsidP="00653B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4B7" w:rsidRDefault="00E514B7">
      <w:r>
        <w:separator/>
      </w:r>
    </w:p>
  </w:footnote>
  <w:footnote w:type="continuationSeparator" w:id="0">
    <w:p w:rsidR="00E514B7" w:rsidRDefault="00E5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70B"/>
    <w:multiLevelType w:val="hybridMultilevel"/>
    <w:tmpl w:val="5D62D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0B73AD"/>
    <w:multiLevelType w:val="hybridMultilevel"/>
    <w:tmpl w:val="18026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E870A68"/>
    <w:multiLevelType w:val="hybridMultilevel"/>
    <w:tmpl w:val="E5BE5E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F41601B"/>
    <w:multiLevelType w:val="hybridMultilevel"/>
    <w:tmpl w:val="4D320D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5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6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abstractNum w:abstractNumId="7">
    <w:nsid w:val="56E30B55"/>
    <w:multiLevelType w:val="hybridMultilevel"/>
    <w:tmpl w:val="C8A02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3A908DC"/>
    <w:multiLevelType w:val="hybridMultilevel"/>
    <w:tmpl w:val="FCEA5618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6"/>
  </w:num>
  <w:num w:numId="5">
    <w:abstractNumId w:val="6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2"/>
  </w:num>
  <w:num w:numId="15">
    <w:abstractNumId w:val="3"/>
  </w:num>
  <w:num w:numId="16">
    <w:abstractNumId w:val="1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93"/>
    <w:rsid w:val="0000777E"/>
    <w:rsid w:val="00015193"/>
    <w:rsid w:val="000A63CC"/>
    <w:rsid w:val="000F39EB"/>
    <w:rsid w:val="0014642A"/>
    <w:rsid w:val="002D0090"/>
    <w:rsid w:val="00325096"/>
    <w:rsid w:val="003676C7"/>
    <w:rsid w:val="004160EA"/>
    <w:rsid w:val="004D6F06"/>
    <w:rsid w:val="00514A26"/>
    <w:rsid w:val="00614F29"/>
    <w:rsid w:val="0063669A"/>
    <w:rsid w:val="00653BA3"/>
    <w:rsid w:val="006921B2"/>
    <w:rsid w:val="006F3CBB"/>
    <w:rsid w:val="007313ED"/>
    <w:rsid w:val="00875F55"/>
    <w:rsid w:val="008805BA"/>
    <w:rsid w:val="00980CF1"/>
    <w:rsid w:val="009F217B"/>
    <w:rsid w:val="00A13788"/>
    <w:rsid w:val="00A92EC4"/>
    <w:rsid w:val="00AC4658"/>
    <w:rsid w:val="00AE1275"/>
    <w:rsid w:val="00AE5045"/>
    <w:rsid w:val="00B51284"/>
    <w:rsid w:val="00B60DCF"/>
    <w:rsid w:val="00CE7507"/>
    <w:rsid w:val="00DF2E33"/>
    <w:rsid w:val="00E0003B"/>
    <w:rsid w:val="00E514B7"/>
    <w:rsid w:val="00E5197B"/>
    <w:rsid w:val="00E710A6"/>
    <w:rsid w:val="00ED5893"/>
    <w:rsid w:val="00EE6C93"/>
    <w:rsid w:val="00F72F87"/>
    <w:rsid w:val="00FC1FB8"/>
    <w:rsid w:val="00FF39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E6C9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Calibri" w:hAnsi="Calibri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rFonts w:ascii="Times New Roman" w:eastAsia="Times New Roman" w:hAnsi="Times New Roman"/>
      <w:b/>
      <w:bCs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  <w:rPr>
      <w:rFonts w:ascii="Cambria" w:eastAsia="Cambria" w:hAnsi="Cambria"/>
    </w:r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rFonts w:ascii="Times New Roman" w:eastAsia="Times New Roman" w:hAnsi="Times New Roman"/>
      <w:b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rFonts w:ascii="Times New Roman" w:eastAsia="Times New Roman" w:hAnsi="Times New Roman"/>
      <w:b/>
      <w:i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Calibri" w:eastAsia="Times New Roman" w:hAnsi="Calibri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E6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0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407B"/>
    <w:rPr>
      <w:rFonts w:ascii="Lucida Grande" w:eastAsia="Times New Roman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0840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07B"/>
  </w:style>
  <w:style w:type="character" w:customStyle="1" w:styleId="CommentTextChar">
    <w:name w:val="Comment Text Char"/>
    <w:link w:val="CommentText"/>
    <w:uiPriority w:val="99"/>
    <w:semiHidden/>
    <w:rsid w:val="0008407B"/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07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8407B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A6A6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FA6A60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A6A60"/>
  </w:style>
  <w:style w:type="character" w:styleId="Hyperlink">
    <w:name w:val="Hyperlink"/>
    <w:uiPriority w:val="99"/>
    <w:unhideWhenUsed/>
    <w:rsid w:val="00C52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E6C9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Calibri" w:hAnsi="Calibri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rFonts w:ascii="Times New Roman" w:eastAsia="Times New Roman" w:hAnsi="Times New Roman"/>
      <w:b/>
      <w:bCs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  <w:rPr>
      <w:rFonts w:ascii="Cambria" w:eastAsia="Cambria" w:hAnsi="Cambria"/>
    </w:r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rFonts w:ascii="Times New Roman" w:eastAsia="Times New Roman" w:hAnsi="Times New Roman"/>
      <w:b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rFonts w:ascii="Times New Roman" w:eastAsia="Times New Roman" w:hAnsi="Times New Roman"/>
      <w:b/>
      <w:i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Calibri" w:eastAsia="Times New Roman" w:hAnsi="Calibri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E6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0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407B"/>
    <w:rPr>
      <w:rFonts w:ascii="Lucida Grande" w:eastAsia="Times New Roman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0840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07B"/>
  </w:style>
  <w:style w:type="character" w:customStyle="1" w:styleId="CommentTextChar">
    <w:name w:val="Comment Text Char"/>
    <w:link w:val="CommentText"/>
    <w:uiPriority w:val="99"/>
    <w:semiHidden/>
    <w:rsid w:val="0008407B"/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07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8407B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A6A6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FA6A60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A6A60"/>
  </w:style>
  <w:style w:type="character" w:styleId="Hyperlink">
    <w:name w:val="Hyperlink"/>
    <w:uiPriority w:val="99"/>
    <w:unhideWhenUsed/>
    <w:rsid w:val="00C52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video/week13_1b_2.html" TargetMode="External"/><Relationship Id="rId18" Type="http://schemas.openxmlformats.org/officeDocument/2006/relationships/hyperlink" Target="compression_spring.docx" TargetMode="External"/><Relationship Id="rId26" Type="http://schemas.openxmlformats.org/officeDocument/2006/relationships/hyperlink" Target="http://paer.rutgers.edu/pt3/experiment.php?topicid=5&amp;exptid=56" TargetMode="External"/><Relationship Id="rId3" Type="http://schemas.openxmlformats.org/officeDocument/2006/relationships/styles" Target="styles.xml"/><Relationship Id="rId21" Type="http://schemas.openxmlformats.org/officeDocument/2006/relationships/hyperlink" Target="crates_from_a_spring.pdf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../../video/week13_1b_1.html" TargetMode="External"/><Relationship Id="rId17" Type="http://schemas.openxmlformats.org/officeDocument/2006/relationships/image" Target="media/image2.gif"/><Relationship Id="rId25" Type="http://schemas.openxmlformats.org/officeDocument/2006/relationships/hyperlink" Target="../../video/week13_3a_1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yperlink" Target="crates_from_a_spring.docx" TargetMode="External"/><Relationship Id="rId29" Type="http://schemas.openxmlformats.org/officeDocument/2006/relationships/hyperlink" Target="centripetal_acceleration_derivation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video/week13_1a_1.html" TargetMode="External"/><Relationship Id="rId24" Type="http://schemas.openxmlformats.org/officeDocument/2006/relationships/hyperlink" Target="../../video/week13_2b_3.html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hyperlink" Target="../../video/week13_2b_2.html" TargetMode="External"/><Relationship Id="rId28" Type="http://schemas.openxmlformats.org/officeDocument/2006/relationships/oleObject" Target="embeddings/oleObject2.bin"/><Relationship Id="rId10" Type="http://schemas.openxmlformats.org/officeDocument/2006/relationships/hyperlink" Target="investigating_spring_forces.pdf" TargetMode="External"/><Relationship Id="rId19" Type="http://schemas.openxmlformats.org/officeDocument/2006/relationships/hyperlink" Target="compression_spring.pdf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investigating_spring_forces.docx" TargetMode="External"/><Relationship Id="rId14" Type="http://schemas.openxmlformats.org/officeDocument/2006/relationships/hyperlink" Target="../../video/week13_1d_1.html" TargetMode="External"/><Relationship Id="rId22" Type="http://schemas.openxmlformats.org/officeDocument/2006/relationships/hyperlink" Target="../../video/week13_2b_1.html" TargetMode="External"/><Relationship Id="rId27" Type="http://schemas.openxmlformats.org/officeDocument/2006/relationships/image" Target="media/image2.wmf"/><Relationship Id="rId30" Type="http://schemas.openxmlformats.org/officeDocument/2006/relationships/hyperlink" Target="centripetal_acceleration_derivation.pdf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4DB4-943D-421D-8B73-94E4961E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4204</CharactersWithSpaces>
  <SharedDoc>false</SharedDoc>
  <HLinks>
    <vt:vector size="6" baseType="variant">
      <vt:variant>
        <vt:i4>6946925</vt:i4>
      </vt:variant>
      <vt:variant>
        <vt:i4>3</vt:i4>
      </vt:variant>
      <vt:variant>
        <vt:i4>0</vt:i4>
      </vt:variant>
      <vt:variant>
        <vt:i4>5</vt:i4>
      </vt:variant>
      <vt:variant>
        <vt:lpwstr>http://paer.rutgers.edu/pt3/experiment.php?topicid=5&amp;exptid=56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Jorge</cp:lastModifiedBy>
  <cp:revision>8</cp:revision>
  <cp:lastPrinted>2011-11-10T17:33:00Z</cp:lastPrinted>
  <dcterms:created xsi:type="dcterms:W3CDTF">2013-06-23T22:32:00Z</dcterms:created>
  <dcterms:modified xsi:type="dcterms:W3CDTF">2013-06-24T00:44:00Z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