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1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5"/>
        <w:gridCol w:w="3544"/>
        <w:gridCol w:w="4191"/>
        <w:tblGridChange w:id="0">
          <w:tblGrid>
            <w:gridCol w:w="1975"/>
            <w:gridCol w:w="3544"/>
            <w:gridCol w:w="4191"/>
          </w:tblGrid>
        </w:tblGridChange>
      </w:tblGrid>
      <w:tr>
        <w:trPr>
          <w:cantSplit w:val="0"/>
          <w:trHeight w:val="720" w:hRule="atLeast"/>
          <w:tblHeader w:val="0"/>
        </w:trPr>
        <w:tc>
          <w:tcPr>
            <w:gridSpan w:val="3"/>
            <w:shd w:fill="d9d9d9" w:val="clear"/>
            <w:tcMar>
              <w:top w:w="100.0" w:type="dxa"/>
              <w:left w:w="100.0" w:type="dxa"/>
              <w:bottom w:w="100.0" w:type="dxa"/>
              <w:right w:w="100.0" w:type="dxa"/>
            </w:tcMar>
            <w:vAlign w:val="center"/>
          </w:tcPr>
          <w:p w:rsidR="00000000" w:rsidDel="00000000" w:rsidP="00000000" w:rsidRDefault="00000000" w:rsidRPr="00000000" w14:paraId="00000002">
            <w:pPr>
              <w:widowControl w:val="0"/>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sz w:val="28"/>
                <w:szCs w:val="28"/>
                <w:rtl w:val="0"/>
              </w:rPr>
              <w:t xml:space="preserve">STAKEHOLDER ENGAGEMENT PLAN </w:t>
            </w:r>
          </w:p>
        </w:tc>
      </w:tr>
      <w:tr>
        <w:trPr>
          <w:cantSplit w:val="0"/>
          <w:trHeight w:val="42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5">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Name</w:t>
            </w:r>
          </w:p>
        </w:tc>
        <w:tc>
          <w:tcPr>
            <w:gridSpan w:val="2"/>
            <w:tcBorders>
              <w:left w:color="000000" w:space="0" w:sz="0" w:val="nil"/>
            </w:tcBorders>
            <w:shd w:fill="auto" w:val="clear"/>
          </w:tcPr>
          <w:p w:rsidR="00000000" w:rsidDel="00000000" w:rsidP="00000000" w:rsidRDefault="00000000" w:rsidRPr="00000000" w14:paraId="0000000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TaskMaster  </w:t>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vAlign w:val="center"/>
          </w:tcPr>
          <w:p w:rsidR="00000000" w:rsidDel="00000000" w:rsidP="00000000" w:rsidRDefault="00000000" w:rsidRPr="00000000" w14:paraId="00000008">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w:t>
            </w:r>
          </w:p>
        </w:tc>
        <w:tc>
          <w:tcPr>
            <w:tcBorders>
              <w:left w:color="000000" w:space="0" w:sz="0" w:val="nil"/>
              <w:right w:color="000000" w:space="0" w:sz="0" w:val="nil"/>
            </w:tcBorders>
            <w:shd w:fill="d9d9d9"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About the Stakeholder</w:t>
            </w:r>
          </w:p>
        </w:tc>
        <w:tc>
          <w:tcPr>
            <w:tcBorders>
              <w:left w:color="000000" w:space="0" w:sz="0" w:val="nil"/>
            </w:tcBorders>
            <w:shd w:fill="d9d9d9" w:val="clear"/>
            <w:vAlign w:val="center"/>
          </w:tcPr>
          <w:p w:rsidR="00000000" w:rsidDel="00000000" w:rsidP="00000000" w:rsidRDefault="00000000" w:rsidRPr="00000000" w14:paraId="0000000A">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How to Engage the Stakeholder</w:t>
            </w:r>
          </w:p>
        </w:tc>
      </w:tr>
      <w:tr>
        <w:trPr>
          <w:cantSplit w:val="0"/>
          <w:trHeight w:val="400" w:hRule="atLeast"/>
          <w:tblHeader w:val="0"/>
        </w:trPr>
        <w:tc>
          <w:tcPr>
            <w:tcBorders>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0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Students </w:t>
            </w:r>
          </w:p>
        </w:tc>
        <w:tc>
          <w:tcPr>
            <w:tcBorders>
              <w:left w:color="000000" w:space="0" w:sz="0" w:val="nil"/>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0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The group that has the most to gain from this project, in terms of  time management of their assignments  but the least amount of power in terms of whether or not the application  is effective</w:t>
            </w:r>
          </w:p>
        </w:tc>
        <w:tc>
          <w:tcPr>
            <w:tcBorders>
              <w:left w:color="000000" w:space="0" w:sz="0" w:val="nil"/>
            </w:tcBorders>
          </w:tcPr>
          <w:p w:rsidR="00000000" w:rsidDel="00000000" w:rsidP="00000000" w:rsidRDefault="00000000" w:rsidRPr="00000000" w14:paraId="0000000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Students may be able to help pitch this application to their teachers or university, it may be best to at least provide information about the application so they can best describe the benefits to their professors and university. But they are also users so we should monitor their feedback for bug fixes as well as actual user stories to provide better user experiences in later iterations of the application. </w:t>
            </w:r>
          </w:p>
        </w:tc>
      </w:tr>
      <w:tr>
        <w:trPr>
          <w:cantSplit w:val="0"/>
          <w:trHeight w:val="400" w:hRule="atLeast"/>
          <w:tblHeader w:val="0"/>
        </w:trPr>
        <w:tc>
          <w:tcPr>
            <w:tcBorders>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0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Educational instructors </w:t>
            </w:r>
          </w:p>
        </w:tc>
        <w:tc>
          <w:tcPr>
            <w:tcBorders>
              <w:left w:color="000000" w:space="0" w:sz="0" w:val="nil"/>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0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May gain more student engagement in their course and may have a better gauge of whether students are engaged with the material by providing adequate time to finish assignments to the best of student ability. </w:t>
            </w:r>
          </w:p>
        </w:tc>
        <w:tc>
          <w:tcPr>
            <w:tcBorders>
              <w:left w:color="000000" w:space="0" w:sz="0" w:val="nil"/>
            </w:tcBorders>
          </w:tcPr>
          <w:p w:rsidR="00000000" w:rsidDel="00000000" w:rsidP="00000000" w:rsidRDefault="00000000" w:rsidRPr="00000000" w14:paraId="0000001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As Education Instructors are the main users and have the most power in determining the effectiveness of this application it makes sense to want to bias our application to be more tailored towards these stakeholders as our primary users. As such, most of our  application testers should come from this group to monitor how they use the application and pay close attention to their needs from an application like this. Because these users  can shine light to bugs in the application as well as provide notes for future iterations of the application for better usability to them </w:t>
            </w:r>
          </w:p>
        </w:tc>
      </w:tr>
      <w:tr>
        <w:trPr>
          <w:cantSplit w:val="0"/>
          <w:trHeight w:val="400" w:hRule="atLeast"/>
          <w:tblHeader w:val="0"/>
        </w:trPr>
        <w:tc>
          <w:tcPr>
            <w:tcBorders>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1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Universities </w:t>
            </w:r>
          </w:p>
        </w:tc>
        <w:tc>
          <w:tcPr>
            <w:tcBorders>
              <w:left w:color="000000" w:space="0" w:sz="0" w:val="nil"/>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1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With this application, we think that universities will gain better internal communication  as this application will narrow down what professors may need to communicate with each other to ensure that their students can get the most out of their courses in terms of completing assignments. aswell, if this application becomes widely known, the use of this application may be a selling point towards prospective new students of the university in that students will have better chances to get the most out of their courses </w:t>
            </w:r>
          </w:p>
        </w:tc>
        <w:tc>
          <w:tcPr>
            <w:tcBorders>
              <w:left w:color="000000" w:space="0" w:sz="0" w:val="nil"/>
            </w:tcBorders>
          </w:tcPr>
          <w:p w:rsidR="00000000" w:rsidDel="00000000" w:rsidP="00000000" w:rsidRDefault="00000000" w:rsidRPr="00000000" w14:paraId="0000001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At least these stakeholders should be informed about this application as well as the benefits that this application can provide to students, teachers, and teven the universities themselves. these stakeholders can be very influential in influencing ( or mandating ) that teachers use this application, and thus give the best change to have maximum effectiveness of the application, as more professors can better understand how assignment due dates are affected and or clash with those of another classes </w:t>
            </w:r>
          </w:p>
        </w:tc>
      </w:tr>
      <w:tr>
        <w:trPr>
          <w:cantSplit w:val="0"/>
          <w:trHeight w:val="400" w:hRule="atLeast"/>
          <w:tblHeader w:val="0"/>
        </w:trPr>
        <w:tc>
          <w:tcPr>
            <w:tcBorders>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1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Student Unions </w:t>
            </w:r>
          </w:p>
        </w:tc>
        <w:tc>
          <w:tcPr>
            <w:tcBorders>
              <w:left w:color="000000" w:space="0" w:sz="0" w:val="nil"/>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1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Student unions are all about providing the best education for students , this application can be of interest for student unions because it benefits students, providing a better work life balance.  </w:t>
            </w:r>
          </w:p>
        </w:tc>
        <w:tc>
          <w:tcPr>
            <w:tcBorders>
              <w:left w:color="000000" w:space="0" w:sz="0" w:val="nil"/>
            </w:tcBorders>
          </w:tcPr>
          <w:p w:rsidR="00000000" w:rsidDel="00000000" w:rsidP="00000000" w:rsidRDefault="00000000" w:rsidRPr="00000000" w14:paraId="0000001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for these stakeholders it is best to provide information about this application so they can help sell it to universities and teachers who have the the highest power in determining the effectiveness of the application </w:t>
            </w:r>
          </w:p>
        </w:tc>
      </w:tr>
    </w:tbl>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4703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E47031"/>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47031"/>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8ezRoZwQo74PfZaX47U6mvXww==">AMUW2mULiW0mbk8sfoDedAJIdSCK8ZBci9Fal2PAtD9yFyilrEQJvGZgQKm+Rs1jkXgELe1TpHaj3RdxCsCcHSUwCSrhyWhC8kq25vEYvm8+hQYxbHPY3JA=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2021-06-29T16:27:00Z</dcterms:created>
  <dc:creator>Dave Barrett</dc:creator>
</cp:coreProperties>
</file>