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Title:</w:t>
      </w:r>
      <w:r w:rsidDel="00000000" w:rsidR="00000000" w:rsidRPr="00000000">
        <w:rPr>
          <w:color w:val="1f1f1f"/>
          <w:rtl w:val="0"/>
        </w:rPr>
        <w:t xml:space="preserve"> Crowdsale Contract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Expanded Description: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Crowdsale contract enables you to raise funds (typically Ether) by selling your newly created ERC-20 tokens to contributors. The contract sets a predetermined exchange rate, specifying how many tokens a contributor receives for each unit of Ether they send. Crowdsales can have different structures and rules, such as time-limited sales, bonuses for early contributors, or investment caps.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Project Requirements: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Token Integration: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color w:val="1f1f1f"/>
          <w:rtl w:val="0"/>
        </w:rPr>
        <w:t xml:space="preserve">Your Crowdsale contract must be compatible with the ERC-20 token you created in the previous project. It should be able to manage the token's distribution to contributors.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Core Crowdsale Functionality: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Rate:</w:t>
      </w:r>
      <w:r w:rsidDel="00000000" w:rsidR="00000000" w:rsidRPr="00000000">
        <w:rPr>
          <w:color w:val="1f1f1f"/>
          <w:rtl w:val="0"/>
        </w:rPr>
        <w:t xml:space="preserve"> The number of tokens received for each Ether contributed (e.g., 1 ETH = 1000 MYT).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Wallet:</w:t>
      </w:r>
      <w:r w:rsidDel="00000000" w:rsidR="00000000" w:rsidRPr="00000000">
        <w:rPr>
          <w:color w:val="1f1f1f"/>
          <w:rtl w:val="0"/>
        </w:rPr>
        <w:t xml:space="preserve"> The Ethereum address that will receive the contributed Ether.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Start and End Times:</w:t>
      </w:r>
      <w:r w:rsidDel="00000000" w:rsidR="00000000" w:rsidRPr="00000000">
        <w:rPr>
          <w:color w:val="1f1f1f"/>
          <w:rtl w:val="0"/>
        </w:rPr>
        <w:t xml:space="preserve"> Define the period during which contributions are accepted.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Hard Cap (Optional):</w:t>
      </w:r>
      <w:r w:rsidDel="00000000" w:rsidR="00000000" w:rsidRPr="00000000">
        <w:rPr>
          <w:color w:val="1f1f1f"/>
          <w:rtl w:val="0"/>
        </w:rPr>
        <w:t xml:space="preserve"> Set a maximum fundraising goal. If reached, the Crowdsale ends.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Additional Features (Optional):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Token Vesting:</w:t>
      </w:r>
      <w:r w:rsidDel="00000000" w:rsidR="00000000" w:rsidRPr="00000000">
        <w:rPr>
          <w:color w:val="1f1f1f"/>
          <w:rtl w:val="0"/>
        </w:rPr>
        <w:t xml:space="preserve"> Release tokens to contributors gradually over time.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Whitelist:</w:t>
      </w:r>
      <w:r w:rsidDel="00000000" w:rsidR="00000000" w:rsidRPr="00000000">
        <w:rPr>
          <w:color w:val="1f1f1f"/>
          <w:rtl w:val="0"/>
        </w:rPr>
        <w:t xml:space="preserve"> Restrict participation to pre-approved addresses.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b w:val="1"/>
          <w:color w:val="1f1f1f"/>
          <w:rtl w:val="0"/>
        </w:rPr>
        <w:t xml:space="preserve">Referral Bonuses:</w:t>
      </w:r>
      <w:r w:rsidDel="00000000" w:rsidR="00000000" w:rsidRPr="00000000">
        <w:rPr>
          <w:color w:val="1f1f1f"/>
          <w:rtl w:val="0"/>
        </w:rPr>
        <w:t xml:space="preserve"> Incentivize users to invite others.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Functions: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buyTokens(address beneficiary): Allows users to contribute Ether and receive tokens.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hasEnded(): Checks if the Crowdsale period has ended.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690" w:hanging="360"/>
      </w:pPr>
      <w:r w:rsidDel="00000000" w:rsidR="00000000" w:rsidRPr="00000000">
        <w:rPr>
          <w:color w:val="1f1f1f"/>
          <w:rtl w:val="0"/>
        </w:rPr>
        <w:t xml:space="preserve">Other functions for managing the Crowdsale (e.g., withdrawing funds, adjusting rates, etc.).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Events: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90" w:hanging="360"/>
      </w:pPr>
      <w:r w:rsidDel="00000000" w:rsidR="00000000" w:rsidRPr="00000000">
        <w:rPr>
          <w:color w:val="1f1f1f"/>
          <w:rtl w:val="0"/>
        </w:rPr>
        <w:t xml:space="preserve">TokenPurchase(address indexed purchaser, address indexed beneficiary, uint256 value, uint256 amount): Emitted when tokens are purchased.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Technical Resources Needed: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IDE:</w:t>
      </w:r>
      <w:r w:rsidDel="00000000" w:rsidR="00000000" w:rsidRPr="00000000">
        <w:rPr>
          <w:color w:val="1f1f1f"/>
          <w:rtl w:val="0"/>
        </w:rPr>
        <w:t xml:space="preserve"> Remix or Visual Studio Code (as in the previous project).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Ethereum Wallet:</w:t>
      </w:r>
      <w:r w:rsidDel="00000000" w:rsidR="00000000" w:rsidRPr="00000000">
        <w:rPr>
          <w:color w:val="1f1f1f"/>
          <w:rtl w:val="0"/>
        </w:rPr>
        <w:t xml:space="preserve"> MetaMask.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Ethereum Client:</w:t>
      </w:r>
      <w:r w:rsidDel="00000000" w:rsidR="00000000" w:rsidRPr="00000000">
        <w:rPr>
          <w:color w:val="1f1f1f"/>
          <w:rtl w:val="0"/>
        </w:rPr>
        <w:t xml:space="preserve"> A test network like Goerli or Sepolia.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OpenZeppelin Contracts:</w:t>
      </w:r>
      <w:r w:rsidDel="00000000" w:rsidR="00000000" w:rsidRPr="00000000">
        <w:rPr>
          <w:color w:val="1f1f1f"/>
          <w:rtl w:val="0"/>
        </w:rPr>
        <w:t xml:space="preserve"> Utilize their Crowdsale contracts (Crowdsale, TimedCrowdsale, etc.) and potentially their ERC-20 implementation from the previous project.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Timeline (Estimated):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Research Crowdsale Concepts &amp; OpenZeppelin Contracts:</w:t>
      </w:r>
      <w:r w:rsidDel="00000000" w:rsidR="00000000" w:rsidRPr="00000000">
        <w:rPr>
          <w:color w:val="1f1f1f"/>
          <w:rtl w:val="0"/>
        </w:rPr>
        <w:t xml:space="preserve"> 1-2 days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Contract Implementation:</w:t>
      </w:r>
      <w:r w:rsidDel="00000000" w:rsidR="00000000" w:rsidRPr="00000000">
        <w:rPr>
          <w:color w:val="1f1f1f"/>
          <w:rtl w:val="0"/>
        </w:rPr>
        <w:t xml:space="preserve"> 2-3 days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Testing and Deployment on a Testnet:</w:t>
      </w:r>
      <w:r w:rsidDel="00000000" w:rsidR="00000000" w:rsidRPr="00000000">
        <w:rPr>
          <w:color w:val="1f1f1f"/>
          <w:rtl w:val="0"/>
        </w:rPr>
        <w:t xml:space="preserve"> 1-2 days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Total:</w:t>
      </w:r>
      <w:r w:rsidDel="00000000" w:rsidR="00000000" w:rsidRPr="00000000">
        <w:rPr>
          <w:color w:val="1f1f1f"/>
          <w:rtl w:val="0"/>
        </w:rPr>
        <w:t xml:space="preserve"> 4-7 days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Additional Tips: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OpenZeppelin is Your Friend:</w:t>
      </w:r>
      <w:r w:rsidDel="00000000" w:rsidR="00000000" w:rsidRPr="00000000">
        <w:rPr>
          <w:color w:val="1f1f1f"/>
          <w:rtl w:val="0"/>
        </w:rPr>
        <w:t xml:space="preserve"> Make extensive use of OpenZeppelin's battle-tested Crowdsale contracts to ensure security and best practices.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Keep It Simple at First:</w:t>
      </w:r>
      <w:r w:rsidDel="00000000" w:rsidR="00000000" w:rsidRPr="00000000">
        <w:rPr>
          <w:color w:val="1f1f1f"/>
          <w:rtl w:val="0"/>
        </w:rPr>
        <w:t xml:space="preserve"> Start with a basic Crowdsale and then add more advanced features as you gain confidence.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Think About Security:</w:t>
      </w:r>
      <w:r w:rsidDel="00000000" w:rsidR="00000000" w:rsidRPr="00000000">
        <w:rPr>
          <w:color w:val="1f1f1f"/>
          <w:rtl w:val="0"/>
        </w:rPr>
        <w:t xml:space="preserve"> Consider potential vulnerabilities like reentrancy attacks and take steps to mitigate them.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70" w:hanging="360"/>
      </w:pPr>
      <w:r w:rsidDel="00000000" w:rsidR="00000000" w:rsidRPr="00000000">
        <w:rPr>
          <w:b w:val="1"/>
          <w:color w:val="1f1f1f"/>
          <w:rtl w:val="0"/>
        </w:rPr>
        <w:t xml:space="preserve">Test, Test, Test:</w:t>
      </w:r>
      <w:r w:rsidDel="00000000" w:rsidR="00000000" w:rsidRPr="00000000">
        <w:rPr>
          <w:color w:val="1f1f1f"/>
          <w:rtl w:val="0"/>
        </w:rPr>
        <w:t xml:space="preserve"> Write thorough unit tests to ensure your Crowdsale functions as expected.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Let me know when you're ready to move on to the next project!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4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69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