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927" w:rsidRDefault="00000000">
      <w:pPr>
        <w:pStyle w:val="Title"/>
      </w:pPr>
      <w:r>
        <w:t>DivDiv Trait Data Citations</w:t>
      </w:r>
    </w:p>
    <w:p w:rsidR="00645927" w:rsidRDefault="00000000">
      <w:pPr>
        <w:pStyle w:val="Author"/>
      </w:pPr>
      <w:r>
        <w:t>Eric Crandall</w:t>
      </w:r>
    </w:p>
    <w:p w:rsidR="00645927" w:rsidRDefault="00000000">
      <w:pPr>
        <w:pStyle w:val="Heading1"/>
      </w:pPr>
      <w:bookmarkStart w:id="0" w:name="generational_structure"/>
      <w:proofErr w:type="spellStart"/>
      <w:r>
        <w:t>Generational_Structure</w:t>
      </w:r>
      <w:proofErr w:type="spellEnd"/>
    </w:p>
    <w:p w:rsidR="00A25944" w:rsidRDefault="00A25944" w:rsidP="00A25944">
      <w:pPr>
        <w:pStyle w:val="FirstParagraph"/>
      </w:pPr>
      <w:bookmarkStart w:id="1" w:name="fecundity_eggsize"/>
      <w:bookmarkStart w:id="2" w:name="ref-Timm_2020"/>
      <w:bookmarkStart w:id="3" w:name="refs"/>
      <w:bookmarkEnd w:id="0"/>
      <w:r>
        <w:rPr>
          <w:i/>
          <w:iCs/>
        </w:rPr>
        <w:t>1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3</w:t>
      </w:r>
    </w:p>
    <w:p w:rsidR="00A25944" w:rsidRDefault="00A25944" w:rsidP="00A25944">
      <w:pPr>
        <w:pStyle w:val="BodyText"/>
      </w:pPr>
      <w:r>
        <w:rPr>
          <w:i/>
          <w:iCs/>
        </w:rPr>
        <w:t>4</w:t>
      </w:r>
    </w:p>
    <w:p w:rsidR="00A25944" w:rsidRDefault="00A25944" w:rsidP="00A25944">
      <w:pPr>
        <w:pStyle w:val="BodyText"/>
      </w:pPr>
      <w:r>
        <w:rPr>
          <w:i/>
          <w:iCs/>
        </w:rPr>
        <w:t>5</w:t>
      </w:r>
    </w:p>
    <w:p w:rsidR="00A25944" w:rsidRDefault="00A25944" w:rsidP="00A25944">
      <w:pPr>
        <w:pStyle w:val="BodyText"/>
      </w:pPr>
      <w:r>
        <w:rPr>
          <w:i/>
          <w:iCs/>
        </w:rPr>
        <w:t>6</w:t>
      </w:r>
    </w:p>
    <w:p w:rsidR="00A25944" w:rsidRDefault="00A25944" w:rsidP="00A25944">
      <w:pPr>
        <w:pStyle w:val="BodyText"/>
      </w:pPr>
      <w:r>
        <w:rPr>
          <w:i/>
          <w:iCs/>
        </w:rPr>
        <w:t>7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8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9</w:t>
      </w:r>
    </w:p>
    <w:p w:rsidR="00A25944" w:rsidRDefault="00A25944" w:rsidP="00A25944">
      <w:pPr>
        <w:pStyle w:val="BodyText"/>
      </w:pPr>
      <w:r>
        <w:rPr>
          <w:i/>
          <w:iCs/>
        </w:rPr>
        <w:t>10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11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12</w:t>
      </w:r>
    </w:p>
    <w:p w:rsidR="00A25944" w:rsidRDefault="00A25944" w:rsidP="00A25944">
      <w:pPr>
        <w:pStyle w:val="BodyText"/>
      </w:pPr>
      <w:r>
        <w:rPr>
          <w:i/>
          <w:iCs/>
        </w:rPr>
        <w:t>13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14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15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16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17</w:t>
      </w:r>
    </w:p>
    <w:p w:rsidR="00A25944" w:rsidRDefault="00A25944" w:rsidP="00A25944">
      <w:pPr>
        <w:pStyle w:val="BodyText"/>
      </w:pPr>
      <w:r>
        <w:rPr>
          <w:i/>
          <w:iCs/>
        </w:rPr>
        <w:t>18</w:t>
      </w:r>
    </w:p>
    <w:p w:rsidR="00A25944" w:rsidRDefault="00A25944" w:rsidP="00A25944">
      <w:pPr>
        <w:pStyle w:val="BodyText"/>
      </w:pPr>
      <w:r>
        <w:rPr>
          <w:i/>
          <w:iCs/>
        </w:rPr>
        <w:t>19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rPr>
          <w:i/>
          <w:iCs/>
        </w:rPr>
        <w:t>10</w:t>
      </w:r>
    </w:p>
    <w:p w:rsidR="00A25944" w:rsidRDefault="00A25944" w:rsidP="00A25944">
      <w:pPr>
        <w:pStyle w:val="BodyText"/>
      </w:pPr>
      <w:r>
        <w:rPr>
          <w:i/>
          <w:iCs/>
        </w:rPr>
        <w:t>21</w:t>
      </w:r>
    </w:p>
    <w:p w:rsidR="00A25944" w:rsidRDefault="00A25944" w:rsidP="00A25944">
      <w:pPr>
        <w:pStyle w:val="BodyText"/>
      </w:pPr>
      <w:r>
        <w:rPr>
          <w:i/>
          <w:iCs/>
        </w:rPr>
        <w:t>22</w:t>
      </w:r>
    </w:p>
    <w:p w:rsidR="00A25944" w:rsidRDefault="00A25944" w:rsidP="00A25944">
      <w:pPr>
        <w:pStyle w:val="BodyText"/>
      </w:pPr>
      <w:r>
        <w:rPr>
          <w:i/>
          <w:iCs/>
        </w:rPr>
        <w:t>23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24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25</w:t>
      </w:r>
    </w:p>
    <w:p w:rsidR="00A25944" w:rsidRDefault="00A25944" w:rsidP="00A25944">
      <w:pPr>
        <w:pStyle w:val="BodyText"/>
      </w:pPr>
      <w:r>
        <w:rPr>
          <w:i/>
          <w:iCs/>
        </w:rPr>
        <w:t>26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27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28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rPr>
          <w:i/>
          <w:iCs/>
        </w:rPr>
        <w:t>29</w:t>
      </w:r>
    </w:p>
    <w:p w:rsidR="00A25944" w:rsidRDefault="00A25944" w:rsidP="00A25944">
      <w:pPr>
        <w:pStyle w:val="BodyText"/>
      </w:pPr>
      <w:r>
        <w:rPr>
          <w:i/>
          <w:iCs/>
        </w:rPr>
        <w:t>30</w:t>
      </w:r>
    </w:p>
    <w:p w:rsidR="00A25944" w:rsidRDefault="00A25944" w:rsidP="00A25944">
      <w:pPr>
        <w:pStyle w:val="BodyText"/>
      </w:pPr>
      <w:r>
        <w:rPr>
          <w:i/>
          <w:iCs/>
        </w:rPr>
        <w:t>31</w:t>
      </w:r>
    </w:p>
    <w:p w:rsidR="00A25944" w:rsidRDefault="00A25944" w:rsidP="00A25944">
      <w:pPr>
        <w:pStyle w:val="BodyText"/>
      </w:pPr>
      <w:r>
        <w:rPr>
          <w:i/>
          <w:iCs/>
        </w:rPr>
        <w:t>10</w:t>
      </w:r>
    </w:p>
    <w:p w:rsidR="00A25944" w:rsidRDefault="00A25944" w:rsidP="00A25944">
      <w:pPr>
        <w:pStyle w:val="BodyText"/>
      </w:pPr>
      <w:r>
        <w:rPr>
          <w:i/>
          <w:iCs/>
        </w:rPr>
        <w:t>32</w:t>
      </w:r>
    </w:p>
    <w:p w:rsidR="00A25944" w:rsidRDefault="00A25944" w:rsidP="00A25944">
      <w:pPr>
        <w:pStyle w:val="BodyText"/>
      </w:pPr>
      <w:r>
        <w:rPr>
          <w:i/>
          <w:iCs/>
        </w:rPr>
        <w:t>1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33</w:t>
      </w:r>
    </w:p>
    <w:p w:rsidR="00A25944" w:rsidRDefault="00A25944" w:rsidP="00A25944">
      <w:pPr>
        <w:pStyle w:val="BodyText"/>
      </w:pPr>
      <w:r>
        <w:rPr>
          <w:i/>
          <w:iCs/>
        </w:rPr>
        <w:t>33</w:t>
      </w:r>
    </w:p>
    <w:p w:rsidR="00A25944" w:rsidRDefault="00A25944" w:rsidP="00A25944">
      <w:pPr>
        <w:pStyle w:val="BodyText"/>
      </w:pPr>
      <w:r>
        <w:rPr>
          <w:i/>
          <w:iCs/>
        </w:rPr>
        <w:t>33</w:t>
      </w:r>
    </w:p>
    <w:p w:rsidR="00A25944" w:rsidRDefault="00A25944" w:rsidP="00A25944">
      <w:pPr>
        <w:pStyle w:val="BodyText"/>
      </w:pPr>
      <w:r>
        <w:rPr>
          <w:i/>
          <w:iCs/>
        </w:rPr>
        <w:t>33</w:t>
      </w:r>
    </w:p>
    <w:p w:rsidR="00A25944" w:rsidRDefault="00A25944" w:rsidP="00A25944">
      <w:pPr>
        <w:pStyle w:val="BodyText"/>
      </w:pPr>
      <w:r>
        <w:rPr>
          <w:i/>
          <w:iCs/>
        </w:rPr>
        <w:t>33</w:t>
      </w:r>
    </w:p>
    <w:p w:rsidR="00A25944" w:rsidRDefault="00A25944" w:rsidP="00A25944">
      <w:pPr>
        <w:pStyle w:val="BodyText"/>
      </w:pPr>
      <w:r>
        <w:rPr>
          <w:i/>
          <w:iCs/>
        </w:rPr>
        <w:t>33</w:t>
      </w:r>
    </w:p>
    <w:p w:rsidR="00A25944" w:rsidRDefault="00A25944" w:rsidP="00A25944">
      <w:pPr>
        <w:pStyle w:val="BodyText"/>
      </w:pPr>
      <w:r>
        <w:rPr>
          <w:i/>
          <w:iCs/>
        </w:rPr>
        <w:t>34</w:t>
      </w:r>
    </w:p>
    <w:p w:rsidR="00A25944" w:rsidRDefault="00A25944" w:rsidP="00A25944">
      <w:pPr>
        <w:pStyle w:val="BodyText"/>
      </w:pPr>
      <w:r>
        <w:rPr>
          <w:i/>
          <w:iCs/>
        </w:rPr>
        <w:t>35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2</w:t>
      </w:r>
    </w:p>
    <w:p w:rsidR="00A25944" w:rsidRDefault="00A25944" w:rsidP="00A25944">
      <w:pPr>
        <w:pStyle w:val="BodyText"/>
      </w:pPr>
      <w:r>
        <w:rPr>
          <w:i/>
          <w:iCs/>
        </w:rPr>
        <w:t>36</w:t>
      </w:r>
    </w:p>
    <w:p w:rsidR="00A25944" w:rsidRDefault="00A25944" w:rsidP="00A25944">
      <w:pPr>
        <w:pStyle w:val="BodyText"/>
      </w:pPr>
      <w:r>
        <w:rPr>
          <w:i/>
          <w:iCs/>
        </w:rPr>
        <w:t>37</w:t>
      </w:r>
    </w:p>
    <w:p w:rsidR="00A25944" w:rsidRDefault="00A25944" w:rsidP="00A25944">
      <w:pPr>
        <w:pStyle w:val="BodyText"/>
      </w:pPr>
      <w:r>
        <w:rPr>
          <w:i/>
          <w:iCs/>
        </w:rPr>
        <w:t>37</w:t>
      </w:r>
    </w:p>
    <w:p w:rsidR="00A25944" w:rsidRDefault="00A25944" w:rsidP="00A25944">
      <w:pPr>
        <w:pStyle w:val="BodyText"/>
      </w:pPr>
      <w:r>
        <w:rPr>
          <w:i/>
          <w:iCs/>
        </w:rPr>
        <w:t>10</w:t>
      </w:r>
    </w:p>
    <w:p w:rsidR="00A25944" w:rsidRDefault="00A25944" w:rsidP="00A25944">
      <w:pPr>
        <w:pStyle w:val="BodyText"/>
      </w:pPr>
      <w:r>
        <w:rPr>
          <w:i/>
          <w:iCs/>
        </w:rPr>
        <w:t>38</w:t>
      </w:r>
    </w:p>
    <w:p w:rsidR="00A25944" w:rsidRDefault="00A25944" w:rsidP="00A25944">
      <w:pPr>
        <w:pStyle w:val="BodyText"/>
      </w:pPr>
      <w:r>
        <w:rPr>
          <w:i/>
          <w:iCs/>
        </w:rPr>
        <w:t>39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Heading1"/>
      </w:pPr>
      <w:bookmarkStart w:id="4" w:name="returntospawningground"/>
      <w:proofErr w:type="spellStart"/>
      <w:r>
        <w:t>ReturnToSpawningGround</w:t>
      </w:r>
      <w:proofErr w:type="spellEnd"/>
    </w:p>
    <w:p w:rsidR="00A25944" w:rsidRDefault="00A25944" w:rsidP="00A25944">
      <w:pPr>
        <w:pStyle w:val="FirstParagraph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40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41</w:t>
      </w:r>
    </w:p>
    <w:p w:rsidR="00A25944" w:rsidRDefault="00A25944" w:rsidP="00A25944">
      <w:pPr>
        <w:pStyle w:val="BodyText"/>
      </w:pPr>
      <w:r>
        <w:rPr>
          <w:i/>
          <w:iCs/>
        </w:rPr>
        <w:t>5</w:t>
      </w:r>
    </w:p>
    <w:p w:rsidR="00A25944" w:rsidRDefault="00A25944" w:rsidP="00A25944">
      <w:pPr>
        <w:pStyle w:val="BodyText"/>
      </w:pPr>
      <w:r>
        <w:rPr>
          <w:i/>
          <w:iCs/>
        </w:rPr>
        <w:t>6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42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lastRenderedPageBreak/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13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43</w:t>
      </w:r>
    </w:p>
    <w:p w:rsidR="00A25944" w:rsidRDefault="00A25944" w:rsidP="00A25944">
      <w:pPr>
        <w:pStyle w:val="BodyText"/>
      </w:pPr>
      <w:r>
        <w:rPr>
          <w:i/>
          <w:iCs/>
        </w:rPr>
        <w:t>44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16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17</w:t>
      </w:r>
    </w:p>
    <w:p w:rsidR="00A25944" w:rsidRDefault="00A25944" w:rsidP="00A25944">
      <w:pPr>
        <w:pStyle w:val="BodyText"/>
      </w:pPr>
      <w:r>
        <w:rPr>
          <w:i/>
          <w:iCs/>
        </w:rPr>
        <w:t>45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2</w:t>
      </w:r>
    </w:p>
    <w:p w:rsidR="00A25944" w:rsidRDefault="00A25944" w:rsidP="00A25944">
      <w:pPr>
        <w:pStyle w:val="BodyText"/>
      </w:pPr>
      <w:r>
        <w:rPr>
          <w:i/>
          <w:iCs/>
        </w:rPr>
        <w:t>46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47</w:t>
      </w:r>
    </w:p>
    <w:p w:rsidR="00A25944" w:rsidRDefault="00A25944" w:rsidP="00A25944">
      <w:pPr>
        <w:pStyle w:val="BodyText"/>
      </w:pPr>
      <w:r>
        <w:rPr>
          <w:i/>
          <w:iCs/>
        </w:rPr>
        <w:t>25</w:t>
      </w:r>
    </w:p>
    <w:p w:rsidR="00A25944" w:rsidRDefault="00A25944" w:rsidP="00A25944">
      <w:pPr>
        <w:pStyle w:val="BodyText"/>
      </w:pPr>
      <w:r>
        <w:rPr>
          <w:i/>
          <w:iCs/>
        </w:rPr>
        <w:t>48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rPr>
          <w:i/>
          <w:iCs/>
        </w:rPr>
        <w:t>41</w:t>
      </w:r>
    </w:p>
    <w:p w:rsidR="00A25944" w:rsidRDefault="00A25944" w:rsidP="00A25944">
      <w:pPr>
        <w:pStyle w:val="BodyText"/>
      </w:pPr>
      <w:r>
        <w:rPr>
          <w:i/>
          <w:iCs/>
        </w:rPr>
        <w:t>41</w:t>
      </w:r>
    </w:p>
    <w:p w:rsidR="00A25944" w:rsidRDefault="00A25944" w:rsidP="00A25944">
      <w:pPr>
        <w:pStyle w:val="BodyText"/>
      </w:pPr>
      <w:r>
        <w:rPr>
          <w:i/>
          <w:iCs/>
        </w:rPr>
        <w:t>41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49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50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50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51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2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52</w:t>
      </w:r>
    </w:p>
    <w:p w:rsidR="00A25944" w:rsidRDefault="00A25944" w:rsidP="00A25944">
      <w:pPr>
        <w:pStyle w:val="BodyText"/>
      </w:pPr>
      <w:r>
        <w:rPr>
          <w:i/>
          <w:iCs/>
        </w:rPr>
        <w:t>53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38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Heading1"/>
      </w:pPr>
      <w:bookmarkStart w:id="5" w:name="spawning_mode"/>
      <w:bookmarkEnd w:id="4"/>
      <w:proofErr w:type="spellStart"/>
      <w:r>
        <w:t>Spawning_mode</w:t>
      </w:r>
      <w:proofErr w:type="spellEnd"/>
    </w:p>
    <w:p w:rsidR="00A25944" w:rsidRDefault="00A25944" w:rsidP="00A25944">
      <w:pPr>
        <w:pStyle w:val="FirstParagraph"/>
      </w:pPr>
      <w:r>
        <w:rPr>
          <w:i/>
          <w:iCs/>
        </w:rPr>
        <w:t>1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55</w:t>
      </w:r>
    </w:p>
    <w:p w:rsidR="00A25944" w:rsidRDefault="00A25944" w:rsidP="00A25944">
      <w:pPr>
        <w:pStyle w:val="BodyText"/>
      </w:pPr>
      <w:r>
        <w:rPr>
          <w:i/>
          <w:iCs/>
        </w:rPr>
        <w:t>55</w:t>
      </w:r>
    </w:p>
    <w:p w:rsidR="00A25944" w:rsidRDefault="00A25944" w:rsidP="00A25944">
      <w:pPr>
        <w:pStyle w:val="BodyText"/>
      </w:pPr>
      <w:r>
        <w:rPr>
          <w:i/>
          <w:iCs/>
        </w:rPr>
        <w:t>55</w:t>
      </w:r>
    </w:p>
    <w:p w:rsidR="00A25944" w:rsidRDefault="00A25944" w:rsidP="00A25944">
      <w:pPr>
        <w:pStyle w:val="BodyText"/>
      </w:pPr>
      <w:r>
        <w:rPr>
          <w:i/>
          <w:iCs/>
        </w:rPr>
        <w:t>56</w:t>
      </w:r>
    </w:p>
    <w:p w:rsidR="00A25944" w:rsidRDefault="00A25944" w:rsidP="00A25944">
      <w:pPr>
        <w:pStyle w:val="BodyText"/>
      </w:pPr>
      <w:r>
        <w:rPr>
          <w:i/>
          <w:iCs/>
        </w:rPr>
        <w:t>56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3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lastRenderedPageBreak/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7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57</w:t>
      </w:r>
    </w:p>
    <w:p w:rsidR="00A25944" w:rsidRDefault="00A25944" w:rsidP="00A25944">
      <w:pPr>
        <w:pStyle w:val="BodyText"/>
      </w:pPr>
      <w:r>
        <w:rPr>
          <w:i/>
          <w:iCs/>
        </w:rPr>
        <w:t>57</w:t>
      </w:r>
    </w:p>
    <w:p w:rsidR="00A25944" w:rsidRDefault="00A25944" w:rsidP="00A25944">
      <w:pPr>
        <w:pStyle w:val="BodyText"/>
      </w:pPr>
      <w:r>
        <w:rPr>
          <w:i/>
          <w:iCs/>
        </w:rPr>
        <w:t>58</w:t>
      </w:r>
    </w:p>
    <w:p w:rsidR="00A25944" w:rsidRDefault="00A25944" w:rsidP="00A25944">
      <w:pPr>
        <w:pStyle w:val="BodyText"/>
      </w:pPr>
      <w:r>
        <w:rPr>
          <w:i/>
          <w:iCs/>
        </w:rPr>
        <w:t>59</w:t>
      </w:r>
    </w:p>
    <w:p w:rsidR="00A25944" w:rsidRDefault="00A25944" w:rsidP="00A25944">
      <w:pPr>
        <w:pStyle w:val="BodyText"/>
      </w:pPr>
      <w:r>
        <w:rPr>
          <w:i/>
          <w:iCs/>
        </w:rPr>
        <w:t>60</w:t>
      </w:r>
    </w:p>
    <w:p w:rsidR="00A25944" w:rsidRDefault="00A25944" w:rsidP="00A25944">
      <w:pPr>
        <w:pStyle w:val="BodyText"/>
      </w:pPr>
      <w:r>
        <w:rPr>
          <w:i/>
          <w:iCs/>
        </w:rPr>
        <w:t>61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62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63</w:t>
      </w:r>
    </w:p>
    <w:p w:rsidR="00A25944" w:rsidRDefault="00A25944" w:rsidP="00A25944">
      <w:pPr>
        <w:pStyle w:val="BodyText"/>
      </w:pPr>
      <w:r>
        <w:rPr>
          <w:i/>
          <w:iCs/>
        </w:rPr>
        <w:t>64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65</w:t>
      </w:r>
    </w:p>
    <w:p w:rsidR="00A25944" w:rsidRDefault="00A25944" w:rsidP="00A25944">
      <w:pPr>
        <w:pStyle w:val="BodyText"/>
      </w:pPr>
      <w:r>
        <w:rPr>
          <w:i/>
          <w:iCs/>
        </w:rPr>
        <w:t>66</w:t>
      </w:r>
    </w:p>
    <w:p w:rsidR="00A25944" w:rsidRDefault="00A25944" w:rsidP="00A25944">
      <w:pPr>
        <w:pStyle w:val="BodyText"/>
      </w:pPr>
      <w:r>
        <w:rPr>
          <w:i/>
          <w:iCs/>
        </w:rPr>
        <w:t>67</w:t>
      </w:r>
    </w:p>
    <w:p w:rsidR="00A25944" w:rsidRDefault="00A25944" w:rsidP="00A25944">
      <w:pPr>
        <w:pStyle w:val="BodyText"/>
      </w:pPr>
      <w:r>
        <w:rPr>
          <w:i/>
          <w:iCs/>
        </w:rPr>
        <w:t>68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69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70</w:t>
      </w:r>
    </w:p>
    <w:p w:rsidR="00A25944" w:rsidRDefault="00A25944" w:rsidP="00A25944">
      <w:pPr>
        <w:pStyle w:val="BodyText"/>
      </w:pPr>
      <w:r>
        <w:rPr>
          <w:i/>
          <w:iCs/>
        </w:rPr>
        <w:t>71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72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73</w:t>
      </w:r>
    </w:p>
    <w:p w:rsidR="00A25944" w:rsidRDefault="00A25944" w:rsidP="00A25944">
      <w:pPr>
        <w:pStyle w:val="BodyText"/>
      </w:pPr>
      <w:r>
        <w:rPr>
          <w:i/>
          <w:iCs/>
        </w:rPr>
        <w:t>74</w:t>
      </w:r>
    </w:p>
    <w:p w:rsidR="00A25944" w:rsidRDefault="00A25944" w:rsidP="00A25944">
      <w:pPr>
        <w:pStyle w:val="BodyText"/>
      </w:pPr>
      <w:r>
        <w:rPr>
          <w:i/>
          <w:iCs/>
        </w:rPr>
        <w:t>75</w:t>
      </w:r>
    </w:p>
    <w:p w:rsidR="00A25944" w:rsidRDefault="00A25944" w:rsidP="00A25944">
      <w:pPr>
        <w:pStyle w:val="BodyText"/>
      </w:pPr>
      <w:r>
        <w:rPr>
          <w:i/>
          <w:iCs/>
        </w:rPr>
        <w:t>76</w:t>
      </w:r>
    </w:p>
    <w:p w:rsidR="00A25944" w:rsidRDefault="00A25944" w:rsidP="00A25944">
      <w:pPr>
        <w:pStyle w:val="BodyText"/>
      </w:pPr>
      <w:r>
        <w:rPr>
          <w:i/>
          <w:iCs/>
        </w:rPr>
        <w:t>77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78</w:t>
      </w:r>
    </w:p>
    <w:p w:rsidR="00A25944" w:rsidRDefault="00A25944" w:rsidP="00A25944">
      <w:pPr>
        <w:pStyle w:val="BodyText"/>
      </w:pPr>
      <w:r>
        <w:rPr>
          <w:i/>
          <w:iCs/>
        </w:rPr>
        <w:t>47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79</w:t>
      </w:r>
    </w:p>
    <w:p w:rsidR="00A25944" w:rsidRDefault="00A25944" w:rsidP="00A25944">
      <w:pPr>
        <w:pStyle w:val="BodyText"/>
      </w:pPr>
      <w:r>
        <w:rPr>
          <w:i/>
          <w:iCs/>
        </w:rPr>
        <w:t>80</w:t>
      </w:r>
    </w:p>
    <w:p w:rsidR="00A25944" w:rsidRDefault="00A25944" w:rsidP="00A25944">
      <w:pPr>
        <w:pStyle w:val="BodyText"/>
      </w:pPr>
      <w:r>
        <w:rPr>
          <w:i/>
          <w:iCs/>
        </w:rPr>
        <w:t>78</w:t>
      </w:r>
    </w:p>
    <w:p w:rsidR="00A25944" w:rsidRDefault="00A25944" w:rsidP="00A25944">
      <w:pPr>
        <w:pStyle w:val="BodyText"/>
      </w:pPr>
      <w:r>
        <w:rPr>
          <w:i/>
          <w:iCs/>
        </w:rPr>
        <w:t>27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81</w:t>
      </w:r>
    </w:p>
    <w:p w:rsidR="00A25944" w:rsidRDefault="00A25944" w:rsidP="00A25944">
      <w:pPr>
        <w:pStyle w:val="BodyText"/>
      </w:pPr>
      <w:r>
        <w:rPr>
          <w:i/>
          <w:iCs/>
        </w:rPr>
        <w:t>82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83</w:t>
      </w:r>
    </w:p>
    <w:p w:rsidR="00A25944" w:rsidRDefault="00A25944" w:rsidP="00A25944">
      <w:pPr>
        <w:pStyle w:val="BodyText"/>
      </w:pPr>
      <w:r>
        <w:rPr>
          <w:i/>
          <w:iCs/>
        </w:rPr>
        <w:t>32</w:t>
      </w:r>
    </w:p>
    <w:p w:rsidR="00A25944" w:rsidRDefault="00A25944" w:rsidP="00A25944">
      <w:pPr>
        <w:pStyle w:val="BodyText"/>
      </w:pPr>
      <w:r>
        <w:rPr>
          <w:i/>
          <w:iCs/>
        </w:rPr>
        <w:t>1</w:t>
      </w:r>
    </w:p>
    <w:p w:rsidR="00A25944" w:rsidRDefault="00A25944" w:rsidP="00A25944">
      <w:pPr>
        <w:pStyle w:val="BodyText"/>
      </w:pPr>
      <w:r>
        <w:rPr>
          <w:i/>
          <w:iCs/>
        </w:rPr>
        <w:t>84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33</w:t>
      </w:r>
    </w:p>
    <w:p w:rsidR="00A25944" w:rsidRDefault="00A25944" w:rsidP="00A25944">
      <w:pPr>
        <w:pStyle w:val="BodyText"/>
      </w:pPr>
      <w:r>
        <w:rPr>
          <w:i/>
          <w:iCs/>
        </w:rPr>
        <w:t>33</w:t>
      </w:r>
    </w:p>
    <w:p w:rsidR="00A25944" w:rsidRDefault="00A25944" w:rsidP="00A25944">
      <w:pPr>
        <w:pStyle w:val="BodyText"/>
      </w:pPr>
      <w:r>
        <w:rPr>
          <w:i/>
          <w:iCs/>
        </w:rPr>
        <w:t>33</w:t>
      </w:r>
    </w:p>
    <w:p w:rsidR="00A25944" w:rsidRDefault="00A25944" w:rsidP="00A25944">
      <w:pPr>
        <w:pStyle w:val="BodyText"/>
      </w:pPr>
      <w:r>
        <w:rPr>
          <w:i/>
          <w:iCs/>
        </w:rPr>
        <w:t>33</w:t>
      </w:r>
    </w:p>
    <w:p w:rsidR="00A25944" w:rsidRDefault="00A25944" w:rsidP="00A25944">
      <w:pPr>
        <w:pStyle w:val="BodyText"/>
      </w:pPr>
      <w:r>
        <w:rPr>
          <w:i/>
          <w:iCs/>
        </w:rPr>
        <w:t>33</w:t>
      </w:r>
    </w:p>
    <w:p w:rsidR="00A25944" w:rsidRDefault="00A25944" w:rsidP="00A25944">
      <w:pPr>
        <w:pStyle w:val="BodyText"/>
      </w:pPr>
      <w:r>
        <w:rPr>
          <w:i/>
          <w:iCs/>
        </w:rPr>
        <w:t>33</w:t>
      </w:r>
    </w:p>
    <w:p w:rsidR="00A25944" w:rsidRDefault="00A25944" w:rsidP="00A25944">
      <w:pPr>
        <w:pStyle w:val="BodyText"/>
      </w:pPr>
      <w:r>
        <w:rPr>
          <w:i/>
          <w:iCs/>
        </w:rPr>
        <w:t>34</w:t>
      </w:r>
    </w:p>
    <w:p w:rsidR="00A25944" w:rsidRDefault="00A25944" w:rsidP="00A25944">
      <w:pPr>
        <w:pStyle w:val="BodyText"/>
      </w:pPr>
      <w:r>
        <w:rPr>
          <w:i/>
          <w:iCs/>
        </w:rPr>
        <w:t>35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85</w:t>
      </w:r>
    </w:p>
    <w:p w:rsidR="00A25944" w:rsidRDefault="00A25944" w:rsidP="00A25944">
      <w:pPr>
        <w:pStyle w:val="BodyText"/>
      </w:pPr>
      <w:r>
        <w:rPr>
          <w:i/>
          <w:iCs/>
        </w:rPr>
        <w:t>36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86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60</w:t>
      </w:r>
    </w:p>
    <w:p w:rsidR="00A25944" w:rsidRDefault="00A25944" w:rsidP="00A25944">
      <w:pPr>
        <w:pStyle w:val="Heading1"/>
      </w:pPr>
      <w:bookmarkStart w:id="6" w:name="larval_feeding"/>
      <w:bookmarkEnd w:id="5"/>
      <w:proofErr w:type="spellStart"/>
      <w:r>
        <w:t>Larval_feeding</w:t>
      </w:r>
      <w:proofErr w:type="spellEnd"/>
    </w:p>
    <w:p w:rsidR="00A25944" w:rsidRDefault="00A25944" w:rsidP="00A25944">
      <w:pPr>
        <w:pStyle w:val="FirstParagraph"/>
      </w:pPr>
      <w:r>
        <w:rPr>
          <w:i/>
          <w:iCs/>
        </w:rPr>
        <w:t>87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88</w:t>
      </w:r>
    </w:p>
    <w:p w:rsidR="00A25944" w:rsidRDefault="00A25944" w:rsidP="00A25944">
      <w:pPr>
        <w:pStyle w:val="BodyText"/>
      </w:pPr>
      <w:r>
        <w:rPr>
          <w:i/>
          <w:iCs/>
        </w:rPr>
        <w:t>88</w:t>
      </w:r>
    </w:p>
    <w:p w:rsidR="00A25944" w:rsidRDefault="00A25944" w:rsidP="00A25944">
      <w:pPr>
        <w:pStyle w:val="BodyText"/>
      </w:pPr>
      <w:r>
        <w:rPr>
          <w:i/>
          <w:iCs/>
        </w:rPr>
        <w:t>88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88</w:t>
      </w:r>
    </w:p>
    <w:p w:rsidR="00A25944" w:rsidRDefault="00A25944" w:rsidP="00A25944">
      <w:pPr>
        <w:pStyle w:val="BodyText"/>
      </w:pPr>
      <w:r>
        <w:rPr>
          <w:i/>
          <w:iCs/>
        </w:rPr>
        <w:t>88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89</w:t>
      </w:r>
    </w:p>
    <w:p w:rsidR="00A25944" w:rsidRDefault="00A25944" w:rsidP="00A25944">
      <w:pPr>
        <w:pStyle w:val="BodyText"/>
      </w:pPr>
      <w:r>
        <w:rPr>
          <w:i/>
          <w:iCs/>
        </w:rPr>
        <w:t>90</w:t>
      </w:r>
    </w:p>
    <w:p w:rsidR="00A25944" w:rsidRDefault="00A25944" w:rsidP="00A25944">
      <w:pPr>
        <w:pStyle w:val="BodyText"/>
      </w:pPr>
      <w:r>
        <w:rPr>
          <w:i/>
          <w:iCs/>
        </w:rPr>
        <w:t>5</w:t>
      </w:r>
    </w:p>
    <w:p w:rsidR="00A25944" w:rsidRDefault="00A25944" w:rsidP="00A25944">
      <w:pPr>
        <w:pStyle w:val="BodyText"/>
      </w:pPr>
      <w:r>
        <w:rPr>
          <w:i/>
          <w:iCs/>
        </w:rPr>
        <w:t>6</w:t>
      </w:r>
    </w:p>
    <w:p w:rsidR="00A25944" w:rsidRDefault="00A25944" w:rsidP="00A25944">
      <w:pPr>
        <w:pStyle w:val="BodyText"/>
      </w:pPr>
      <w:r>
        <w:rPr>
          <w:i/>
          <w:iCs/>
        </w:rPr>
        <w:t>91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57</w:t>
      </w:r>
    </w:p>
    <w:p w:rsidR="00A25944" w:rsidRDefault="00A25944" w:rsidP="00A25944">
      <w:pPr>
        <w:pStyle w:val="BodyText"/>
      </w:pPr>
      <w:r>
        <w:rPr>
          <w:i/>
          <w:iCs/>
        </w:rPr>
        <w:t>57</w:t>
      </w:r>
    </w:p>
    <w:p w:rsidR="00A25944" w:rsidRDefault="00A25944" w:rsidP="00A25944">
      <w:pPr>
        <w:pStyle w:val="BodyText"/>
      </w:pPr>
      <w:r>
        <w:rPr>
          <w:i/>
          <w:iCs/>
        </w:rPr>
        <w:t>92</w:t>
      </w:r>
    </w:p>
    <w:p w:rsidR="00A25944" w:rsidRDefault="00A25944" w:rsidP="00A25944">
      <w:pPr>
        <w:pStyle w:val="BodyText"/>
      </w:pPr>
      <w:r>
        <w:rPr>
          <w:i/>
          <w:iCs/>
        </w:rPr>
        <w:t>59</w:t>
      </w:r>
    </w:p>
    <w:p w:rsidR="00A25944" w:rsidRDefault="00A25944" w:rsidP="00A25944">
      <w:pPr>
        <w:pStyle w:val="BodyText"/>
      </w:pPr>
      <w:r>
        <w:rPr>
          <w:i/>
          <w:iCs/>
        </w:rPr>
        <w:t>93</w:t>
      </w:r>
    </w:p>
    <w:p w:rsidR="00A25944" w:rsidRDefault="00A25944" w:rsidP="00A25944">
      <w:pPr>
        <w:pStyle w:val="BodyText"/>
      </w:pPr>
      <w:r>
        <w:rPr>
          <w:i/>
          <w:iCs/>
        </w:rPr>
        <w:t>61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13</w:t>
      </w:r>
    </w:p>
    <w:p w:rsidR="00A25944" w:rsidRDefault="00A25944" w:rsidP="00A25944">
      <w:pPr>
        <w:pStyle w:val="BodyText"/>
      </w:pPr>
      <w:r>
        <w:rPr>
          <w:i/>
          <w:iCs/>
        </w:rPr>
        <w:t>63</w:t>
      </w:r>
    </w:p>
    <w:p w:rsidR="00A25944" w:rsidRDefault="00A25944" w:rsidP="00A25944">
      <w:pPr>
        <w:pStyle w:val="BodyText"/>
      </w:pPr>
      <w:r>
        <w:rPr>
          <w:i/>
          <w:iCs/>
        </w:rPr>
        <w:t>94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65</w:t>
      </w:r>
    </w:p>
    <w:p w:rsidR="00A25944" w:rsidRDefault="00A25944" w:rsidP="00A25944">
      <w:pPr>
        <w:pStyle w:val="BodyText"/>
      </w:pPr>
      <w:r>
        <w:rPr>
          <w:i/>
          <w:iCs/>
        </w:rPr>
        <w:t>95</w:t>
      </w:r>
    </w:p>
    <w:p w:rsidR="00A25944" w:rsidRDefault="00A25944" w:rsidP="00A25944">
      <w:pPr>
        <w:pStyle w:val="BodyText"/>
      </w:pPr>
      <w:r>
        <w:rPr>
          <w:i/>
          <w:iCs/>
        </w:rPr>
        <w:t>96</w:t>
      </w:r>
    </w:p>
    <w:p w:rsidR="00A25944" w:rsidRDefault="00A25944" w:rsidP="00A25944">
      <w:pPr>
        <w:pStyle w:val="BodyText"/>
      </w:pPr>
      <w:r>
        <w:rPr>
          <w:i/>
          <w:iCs/>
        </w:rPr>
        <w:t>68</w:t>
      </w:r>
    </w:p>
    <w:p w:rsidR="00A25944" w:rsidRDefault="00A25944" w:rsidP="00A25944">
      <w:pPr>
        <w:pStyle w:val="BodyText"/>
      </w:pPr>
      <w:r>
        <w:rPr>
          <w:i/>
          <w:iCs/>
        </w:rPr>
        <w:t>16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97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17</w:t>
      </w:r>
    </w:p>
    <w:p w:rsidR="00A25944" w:rsidRDefault="00A25944" w:rsidP="00A25944">
      <w:pPr>
        <w:pStyle w:val="BodyText"/>
      </w:pPr>
      <w:r>
        <w:rPr>
          <w:i/>
          <w:iCs/>
        </w:rPr>
        <w:t>45</w:t>
      </w:r>
    </w:p>
    <w:p w:rsidR="00A25944" w:rsidRDefault="00A25944" w:rsidP="00A25944">
      <w:pPr>
        <w:pStyle w:val="BodyText"/>
      </w:pPr>
      <w:r>
        <w:rPr>
          <w:i/>
          <w:iCs/>
        </w:rPr>
        <w:t>71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98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99</w:t>
      </w:r>
    </w:p>
    <w:p w:rsidR="00A25944" w:rsidRDefault="00A25944" w:rsidP="00A25944">
      <w:pPr>
        <w:pStyle w:val="BodyText"/>
      </w:pPr>
      <w:r>
        <w:rPr>
          <w:i/>
          <w:iCs/>
        </w:rPr>
        <w:t>100</w:t>
      </w:r>
    </w:p>
    <w:p w:rsidR="00A25944" w:rsidRDefault="00A25944" w:rsidP="00A25944">
      <w:pPr>
        <w:pStyle w:val="BodyText"/>
      </w:pPr>
      <w:r>
        <w:rPr>
          <w:i/>
          <w:iCs/>
        </w:rPr>
        <w:t>99</w:t>
      </w:r>
    </w:p>
    <w:p w:rsidR="00A25944" w:rsidRDefault="00A25944" w:rsidP="00A25944">
      <w:pPr>
        <w:pStyle w:val="BodyText"/>
      </w:pPr>
      <w:r>
        <w:rPr>
          <w:i/>
          <w:iCs/>
        </w:rPr>
        <w:t>101</w:t>
      </w:r>
    </w:p>
    <w:p w:rsidR="00A25944" w:rsidRDefault="00A25944" w:rsidP="00A25944">
      <w:pPr>
        <w:pStyle w:val="BodyText"/>
      </w:pPr>
      <w:r>
        <w:rPr>
          <w:i/>
          <w:iCs/>
        </w:rPr>
        <w:t>102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78</w:t>
      </w:r>
    </w:p>
    <w:p w:rsidR="00A25944" w:rsidRDefault="00A25944" w:rsidP="00A25944">
      <w:pPr>
        <w:pStyle w:val="BodyText"/>
      </w:pPr>
      <w:r>
        <w:rPr>
          <w:i/>
          <w:iCs/>
        </w:rPr>
        <w:t>47</w:t>
      </w:r>
    </w:p>
    <w:p w:rsidR="00A25944" w:rsidRDefault="00A25944" w:rsidP="00A25944">
      <w:pPr>
        <w:pStyle w:val="BodyText"/>
      </w:pPr>
      <w:r>
        <w:rPr>
          <w:i/>
          <w:iCs/>
        </w:rPr>
        <w:t>25</w:t>
      </w:r>
    </w:p>
    <w:p w:rsidR="00A25944" w:rsidRDefault="00A25944" w:rsidP="00A25944">
      <w:pPr>
        <w:pStyle w:val="BodyText"/>
      </w:pPr>
      <w:r>
        <w:rPr>
          <w:i/>
          <w:iCs/>
        </w:rPr>
        <w:t>48</w:t>
      </w:r>
    </w:p>
    <w:p w:rsidR="00A25944" w:rsidRDefault="00A25944" w:rsidP="00A25944">
      <w:pPr>
        <w:pStyle w:val="BodyText"/>
      </w:pPr>
      <w:r>
        <w:rPr>
          <w:i/>
          <w:iCs/>
        </w:rPr>
        <w:t>103</w:t>
      </w:r>
    </w:p>
    <w:p w:rsidR="00A25944" w:rsidRDefault="00A25944" w:rsidP="00A25944">
      <w:pPr>
        <w:pStyle w:val="BodyText"/>
      </w:pPr>
      <w:r>
        <w:rPr>
          <w:i/>
          <w:iCs/>
        </w:rPr>
        <w:t>104</w:t>
      </w:r>
    </w:p>
    <w:p w:rsidR="00A25944" w:rsidRDefault="00A25944" w:rsidP="00A25944">
      <w:pPr>
        <w:pStyle w:val="BodyText"/>
      </w:pPr>
      <w:r>
        <w:rPr>
          <w:i/>
          <w:iCs/>
        </w:rPr>
        <w:t>78</w:t>
      </w:r>
    </w:p>
    <w:p w:rsidR="00A25944" w:rsidRDefault="00A25944" w:rsidP="00A25944">
      <w:pPr>
        <w:pStyle w:val="BodyText"/>
      </w:pPr>
      <w:r>
        <w:rPr>
          <w:i/>
          <w:iCs/>
        </w:rPr>
        <w:t>99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99</w:t>
      </w:r>
    </w:p>
    <w:p w:rsidR="00A25944" w:rsidRDefault="00A25944" w:rsidP="00A25944">
      <w:pPr>
        <w:pStyle w:val="BodyText"/>
      </w:pPr>
      <w:r>
        <w:rPr>
          <w:i/>
          <w:iCs/>
        </w:rPr>
        <w:t>99</w:t>
      </w:r>
    </w:p>
    <w:p w:rsidR="00A25944" w:rsidRDefault="00A25944" w:rsidP="00A25944">
      <w:pPr>
        <w:pStyle w:val="BodyText"/>
      </w:pPr>
      <w:r>
        <w:rPr>
          <w:i/>
          <w:iCs/>
        </w:rPr>
        <w:t>90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90</w:t>
      </w:r>
    </w:p>
    <w:p w:rsidR="00A25944" w:rsidRDefault="00A25944" w:rsidP="00A25944">
      <w:pPr>
        <w:pStyle w:val="BodyText"/>
      </w:pPr>
      <w:r>
        <w:rPr>
          <w:i/>
          <w:iCs/>
        </w:rPr>
        <w:t>90</w:t>
      </w:r>
    </w:p>
    <w:p w:rsidR="00A25944" w:rsidRDefault="00A25944" w:rsidP="00A25944">
      <w:pPr>
        <w:pStyle w:val="BodyText"/>
      </w:pPr>
      <w:r>
        <w:rPr>
          <w:i/>
          <w:iCs/>
        </w:rPr>
        <w:t>105</w:t>
      </w:r>
    </w:p>
    <w:p w:rsidR="00A25944" w:rsidRDefault="00A25944" w:rsidP="00A25944">
      <w:pPr>
        <w:pStyle w:val="BodyText"/>
      </w:pPr>
      <w:r>
        <w:rPr>
          <w:i/>
          <w:iCs/>
        </w:rPr>
        <w:t>106</w:t>
      </w:r>
    </w:p>
    <w:p w:rsidR="00A25944" w:rsidRDefault="00A25944" w:rsidP="00A25944">
      <w:pPr>
        <w:pStyle w:val="BodyText"/>
      </w:pPr>
      <w:r>
        <w:rPr>
          <w:i/>
          <w:iCs/>
        </w:rPr>
        <w:t>1</w:t>
      </w:r>
    </w:p>
    <w:p w:rsidR="00A25944" w:rsidRDefault="00A25944" w:rsidP="00A25944">
      <w:pPr>
        <w:pStyle w:val="BodyText"/>
      </w:pPr>
      <w:r>
        <w:rPr>
          <w:i/>
          <w:iCs/>
        </w:rPr>
        <w:t>107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33</w:t>
      </w:r>
    </w:p>
    <w:p w:rsidR="00A25944" w:rsidRDefault="00A25944" w:rsidP="00A25944">
      <w:pPr>
        <w:pStyle w:val="BodyText"/>
      </w:pPr>
      <w:r>
        <w:rPr>
          <w:i/>
          <w:iCs/>
        </w:rPr>
        <w:t>33</w:t>
      </w:r>
    </w:p>
    <w:p w:rsidR="00A25944" w:rsidRDefault="00A25944" w:rsidP="00A25944">
      <w:pPr>
        <w:pStyle w:val="BodyText"/>
      </w:pPr>
      <w:r>
        <w:rPr>
          <w:i/>
          <w:iCs/>
        </w:rPr>
        <w:t>33</w:t>
      </w:r>
    </w:p>
    <w:p w:rsidR="00A25944" w:rsidRDefault="00A25944" w:rsidP="00A25944">
      <w:pPr>
        <w:pStyle w:val="BodyText"/>
      </w:pPr>
      <w:r>
        <w:rPr>
          <w:i/>
          <w:iCs/>
        </w:rPr>
        <w:t>33</w:t>
      </w:r>
    </w:p>
    <w:p w:rsidR="00A25944" w:rsidRDefault="00A25944" w:rsidP="00A25944">
      <w:pPr>
        <w:pStyle w:val="BodyText"/>
      </w:pPr>
      <w:r>
        <w:rPr>
          <w:i/>
          <w:iCs/>
        </w:rPr>
        <w:t>33</w:t>
      </w:r>
    </w:p>
    <w:p w:rsidR="00A25944" w:rsidRDefault="00A25944" w:rsidP="00A25944">
      <w:pPr>
        <w:pStyle w:val="BodyText"/>
      </w:pPr>
      <w:r>
        <w:rPr>
          <w:i/>
          <w:iCs/>
        </w:rPr>
        <w:t>33</w:t>
      </w:r>
    </w:p>
    <w:p w:rsidR="00A25944" w:rsidRDefault="00A25944" w:rsidP="00A25944">
      <w:pPr>
        <w:pStyle w:val="BodyText"/>
      </w:pPr>
      <w:r>
        <w:rPr>
          <w:i/>
          <w:iCs/>
        </w:rPr>
        <w:t>34</w:t>
      </w:r>
    </w:p>
    <w:p w:rsidR="00A25944" w:rsidRDefault="00A25944" w:rsidP="00A25944">
      <w:pPr>
        <w:pStyle w:val="BodyText"/>
      </w:pPr>
      <w:r>
        <w:rPr>
          <w:i/>
          <w:iCs/>
        </w:rPr>
        <w:t>35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99</w:t>
      </w:r>
    </w:p>
    <w:p w:rsidR="00A25944" w:rsidRDefault="00A25944" w:rsidP="00A25944">
      <w:pPr>
        <w:pStyle w:val="BodyText"/>
      </w:pPr>
      <w:r>
        <w:rPr>
          <w:i/>
          <w:iCs/>
        </w:rPr>
        <w:t>36</w:t>
      </w:r>
    </w:p>
    <w:p w:rsidR="00A25944" w:rsidRDefault="00A25944" w:rsidP="00A25944">
      <w:pPr>
        <w:pStyle w:val="BodyText"/>
      </w:pPr>
      <w:r>
        <w:rPr>
          <w:i/>
          <w:iCs/>
        </w:rPr>
        <w:t>52</w:t>
      </w:r>
    </w:p>
    <w:p w:rsidR="00A25944" w:rsidRDefault="00A25944" w:rsidP="00A25944">
      <w:pPr>
        <w:pStyle w:val="BodyText"/>
      </w:pPr>
      <w:r>
        <w:rPr>
          <w:i/>
          <w:iCs/>
        </w:rPr>
        <w:t>53</w:t>
      </w:r>
    </w:p>
    <w:p w:rsidR="00A25944" w:rsidRDefault="00A25944" w:rsidP="00A25944">
      <w:pPr>
        <w:pStyle w:val="BodyText"/>
      </w:pPr>
      <w:r>
        <w:rPr>
          <w:i/>
          <w:iCs/>
        </w:rPr>
        <w:t>86</w:t>
      </w:r>
    </w:p>
    <w:p w:rsidR="00A25944" w:rsidRDefault="00A25944" w:rsidP="00A25944">
      <w:pPr>
        <w:pStyle w:val="BodyText"/>
      </w:pPr>
      <w:r>
        <w:rPr>
          <w:i/>
          <w:iCs/>
        </w:rPr>
        <w:t>38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60</w:t>
      </w:r>
    </w:p>
    <w:p w:rsidR="00A25944" w:rsidRDefault="00A25944" w:rsidP="00A25944">
      <w:pPr>
        <w:pStyle w:val="Heading1"/>
      </w:pPr>
      <w:bookmarkStart w:id="7" w:name="isplanktonic_atanypoint"/>
      <w:bookmarkEnd w:id="6"/>
      <w:proofErr w:type="spellStart"/>
      <w:r>
        <w:lastRenderedPageBreak/>
        <w:t>isPlanktonic_atanypoint</w:t>
      </w:r>
      <w:proofErr w:type="spellEnd"/>
    </w:p>
    <w:p w:rsidR="00A25944" w:rsidRDefault="00A25944" w:rsidP="00A25944">
      <w:pPr>
        <w:pStyle w:val="FirstParagraph"/>
      </w:pPr>
      <w:r>
        <w:rPr>
          <w:i/>
          <w:iCs/>
        </w:rPr>
        <w:t>1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55</w:t>
      </w:r>
    </w:p>
    <w:p w:rsidR="00A25944" w:rsidRDefault="00A25944" w:rsidP="00A25944">
      <w:pPr>
        <w:pStyle w:val="BodyText"/>
      </w:pPr>
      <w:r>
        <w:rPr>
          <w:i/>
          <w:iCs/>
        </w:rPr>
        <w:t>55</w:t>
      </w:r>
    </w:p>
    <w:p w:rsidR="00A25944" w:rsidRDefault="00A25944" w:rsidP="00A25944">
      <w:pPr>
        <w:pStyle w:val="BodyText"/>
      </w:pPr>
      <w:r>
        <w:rPr>
          <w:i/>
          <w:iCs/>
        </w:rPr>
        <w:t>55</w:t>
      </w:r>
    </w:p>
    <w:p w:rsidR="00A25944" w:rsidRDefault="00A25944" w:rsidP="00A25944">
      <w:pPr>
        <w:pStyle w:val="BodyText"/>
      </w:pPr>
      <w:r>
        <w:rPr>
          <w:i/>
          <w:iCs/>
        </w:rPr>
        <w:t>56</w:t>
      </w:r>
    </w:p>
    <w:p w:rsidR="00A25944" w:rsidRDefault="00A25944" w:rsidP="00A25944">
      <w:pPr>
        <w:pStyle w:val="BodyText"/>
      </w:pPr>
      <w:r>
        <w:rPr>
          <w:i/>
          <w:iCs/>
        </w:rPr>
        <w:t>56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89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7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57</w:t>
      </w:r>
    </w:p>
    <w:p w:rsidR="00A25944" w:rsidRDefault="00A25944" w:rsidP="00A25944">
      <w:pPr>
        <w:pStyle w:val="BodyText"/>
      </w:pPr>
      <w:r>
        <w:rPr>
          <w:i/>
          <w:iCs/>
        </w:rPr>
        <w:t>57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59</w:t>
      </w:r>
    </w:p>
    <w:p w:rsidR="00A25944" w:rsidRDefault="00A25944" w:rsidP="00A25944">
      <w:pPr>
        <w:pStyle w:val="BodyText"/>
      </w:pPr>
      <w:r>
        <w:rPr>
          <w:i/>
          <w:iCs/>
        </w:rPr>
        <w:t>93</w:t>
      </w:r>
    </w:p>
    <w:p w:rsidR="00A25944" w:rsidRDefault="00A25944" w:rsidP="00A25944">
      <w:pPr>
        <w:pStyle w:val="BodyText"/>
      </w:pPr>
      <w:r>
        <w:rPr>
          <w:i/>
          <w:iCs/>
        </w:rPr>
        <w:t>61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62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108</w:t>
      </w:r>
    </w:p>
    <w:p w:rsidR="00A25944" w:rsidRDefault="00A25944" w:rsidP="00A25944">
      <w:pPr>
        <w:pStyle w:val="BodyText"/>
      </w:pPr>
      <w:r>
        <w:rPr>
          <w:i/>
          <w:iCs/>
        </w:rPr>
        <w:t>109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65</w:t>
      </w:r>
    </w:p>
    <w:p w:rsidR="00A25944" w:rsidRDefault="00A25944" w:rsidP="00A25944">
      <w:pPr>
        <w:pStyle w:val="BodyText"/>
      </w:pPr>
      <w:r>
        <w:rPr>
          <w:i/>
          <w:iCs/>
        </w:rPr>
        <w:t>110</w:t>
      </w:r>
    </w:p>
    <w:p w:rsidR="00A25944" w:rsidRDefault="00A25944" w:rsidP="00A25944">
      <w:pPr>
        <w:pStyle w:val="BodyText"/>
      </w:pPr>
      <w:r>
        <w:rPr>
          <w:i/>
          <w:iCs/>
        </w:rPr>
        <w:t>111</w:t>
      </w:r>
    </w:p>
    <w:p w:rsidR="00A25944" w:rsidRDefault="00A25944" w:rsidP="00A25944">
      <w:pPr>
        <w:pStyle w:val="BodyText"/>
      </w:pPr>
      <w:r>
        <w:rPr>
          <w:i/>
          <w:iCs/>
        </w:rPr>
        <w:t>68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97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45</w:t>
      </w:r>
    </w:p>
    <w:p w:rsidR="00A25944" w:rsidRDefault="00A25944" w:rsidP="00A25944">
      <w:pPr>
        <w:pStyle w:val="BodyText"/>
      </w:pPr>
      <w:r>
        <w:rPr>
          <w:i/>
          <w:iCs/>
        </w:rPr>
        <w:t>71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72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73</w:t>
      </w:r>
    </w:p>
    <w:p w:rsidR="00A25944" w:rsidRDefault="00A25944" w:rsidP="00A25944">
      <w:pPr>
        <w:pStyle w:val="BodyText"/>
      </w:pPr>
      <w:r>
        <w:rPr>
          <w:i/>
          <w:iCs/>
        </w:rPr>
        <w:t>100</w:t>
      </w:r>
    </w:p>
    <w:p w:rsidR="00A25944" w:rsidRDefault="00A25944" w:rsidP="00A25944">
      <w:pPr>
        <w:pStyle w:val="BodyText"/>
      </w:pPr>
      <w:r>
        <w:rPr>
          <w:i/>
          <w:iCs/>
        </w:rPr>
        <w:t>112</w:t>
      </w:r>
    </w:p>
    <w:p w:rsidR="00A25944" w:rsidRDefault="00A25944" w:rsidP="00A25944">
      <w:pPr>
        <w:pStyle w:val="BodyText"/>
      </w:pPr>
      <w:r>
        <w:rPr>
          <w:i/>
          <w:iCs/>
        </w:rPr>
        <w:t>113</w:t>
      </w:r>
    </w:p>
    <w:p w:rsidR="00A25944" w:rsidRDefault="00A25944" w:rsidP="00A25944">
      <w:pPr>
        <w:pStyle w:val="BodyText"/>
      </w:pPr>
      <w:r>
        <w:rPr>
          <w:i/>
          <w:iCs/>
        </w:rPr>
        <w:t>77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78</w:t>
      </w:r>
    </w:p>
    <w:p w:rsidR="00A25944" w:rsidRDefault="00A25944" w:rsidP="00A25944">
      <w:pPr>
        <w:pStyle w:val="BodyText"/>
      </w:pPr>
      <w:r>
        <w:rPr>
          <w:i/>
          <w:iCs/>
        </w:rPr>
        <w:t>47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103</w:t>
      </w:r>
    </w:p>
    <w:p w:rsidR="00A25944" w:rsidRDefault="00A25944" w:rsidP="00A25944">
      <w:pPr>
        <w:pStyle w:val="BodyText"/>
      </w:pPr>
      <w:r>
        <w:rPr>
          <w:i/>
          <w:iCs/>
        </w:rPr>
        <w:t>104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78</w:t>
      </w:r>
    </w:p>
    <w:p w:rsidR="00A25944" w:rsidRDefault="00A25944" w:rsidP="00A25944">
      <w:pPr>
        <w:pStyle w:val="BodyText"/>
      </w:pPr>
      <w:r>
        <w:rPr>
          <w:i/>
          <w:iCs/>
        </w:rPr>
        <w:t>114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115</w:t>
      </w:r>
    </w:p>
    <w:p w:rsidR="00A25944" w:rsidRDefault="00A25944" w:rsidP="00A25944">
      <w:pPr>
        <w:pStyle w:val="BodyText"/>
      </w:pPr>
      <w:r>
        <w:rPr>
          <w:i/>
          <w:iCs/>
        </w:rPr>
        <w:t>116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83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117</w:t>
      </w:r>
    </w:p>
    <w:p w:rsidR="00A25944" w:rsidRDefault="00A25944" w:rsidP="00A25944">
      <w:pPr>
        <w:pStyle w:val="BodyText"/>
      </w:pPr>
      <w:r>
        <w:rPr>
          <w:i/>
          <w:iCs/>
        </w:rPr>
        <w:t>118</w:t>
      </w:r>
    </w:p>
    <w:p w:rsidR="00A25944" w:rsidRDefault="00A25944" w:rsidP="00A25944">
      <w:pPr>
        <w:pStyle w:val="BodyText"/>
      </w:pPr>
      <w:r>
        <w:rPr>
          <w:i/>
          <w:iCs/>
        </w:rPr>
        <w:t>118</w:t>
      </w:r>
    </w:p>
    <w:p w:rsidR="00A25944" w:rsidRDefault="00A25944" w:rsidP="00A25944">
      <w:pPr>
        <w:pStyle w:val="BodyText"/>
      </w:pPr>
      <w:r>
        <w:rPr>
          <w:i/>
          <w:iCs/>
        </w:rPr>
        <w:t>118</w:t>
      </w:r>
    </w:p>
    <w:p w:rsidR="00A25944" w:rsidRDefault="00A25944" w:rsidP="00A25944">
      <w:pPr>
        <w:pStyle w:val="BodyText"/>
      </w:pPr>
      <w:r>
        <w:rPr>
          <w:i/>
          <w:iCs/>
        </w:rPr>
        <w:t>118</w:t>
      </w:r>
    </w:p>
    <w:p w:rsidR="00A25944" w:rsidRDefault="00A25944" w:rsidP="00A25944">
      <w:pPr>
        <w:pStyle w:val="BodyText"/>
      </w:pPr>
      <w:r>
        <w:rPr>
          <w:i/>
          <w:iCs/>
        </w:rPr>
        <w:t>118</w:t>
      </w:r>
    </w:p>
    <w:p w:rsidR="00A25944" w:rsidRDefault="00A25944" w:rsidP="00A25944">
      <w:pPr>
        <w:pStyle w:val="BodyText"/>
      </w:pPr>
      <w:r>
        <w:rPr>
          <w:i/>
          <w:iCs/>
        </w:rPr>
        <w:t>50</w:t>
      </w:r>
    </w:p>
    <w:p w:rsidR="00A25944" w:rsidRDefault="00A25944" w:rsidP="00A25944">
      <w:pPr>
        <w:pStyle w:val="BodyText"/>
      </w:pPr>
      <w:r>
        <w:rPr>
          <w:i/>
          <w:iCs/>
        </w:rPr>
        <w:t>34</w:t>
      </w:r>
    </w:p>
    <w:p w:rsidR="00A25944" w:rsidRDefault="00A25944" w:rsidP="00A25944">
      <w:pPr>
        <w:pStyle w:val="BodyText"/>
      </w:pPr>
      <w:r>
        <w:rPr>
          <w:i/>
          <w:iCs/>
        </w:rPr>
        <w:t>35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119</w:t>
      </w:r>
    </w:p>
    <w:p w:rsidR="00A25944" w:rsidRDefault="00A25944" w:rsidP="00A25944">
      <w:pPr>
        <w:pStyle w:val="BodyText"/>
      </w:pPr>
      <w:r>
        <w:rPr>
          <w:i/>
          <w:iCs/>
        </w:rPr>
        <w:t>36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lastRenderedPageBreak/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54</w:t>
      </w:r>
    </w:p>
    <w:p w:rsidR="00A25944" w:rsidRDefault="00A25944" w:rsidP="00A25944">
      <w:pPr>
        <w:pStyle w:val="BodyText"/>
      </w:pPr>
      <w:r>
        <w:rPr>
          <w:i/>
          <w:iCs/>
        </w:rPr>
        <w:t>60</w:t>
      </w:r>
    </w:p>
    <w:p w:rsidR="00A25944" w:rsidRDefault="00A25944" w:rsidP="00A25944">
      <w:pPr>
        <w:pStyle w:val="Heading1"/>
      </w:pPr>
      <w:bookmarkStart w:id="8" w:name="isbenthic"/>
      <w:bookmarkEnd w:id="7"/>
      <w:proofErr w:type="spellStart"/>
      <w:r>
        <w:t>isBenthic</w:t>
      </w:r>
      <w:proofErr w:type="spellEnd"/>
    </w:p>
    <w:p w:rsidR="00A25944" w:rsidRDefault="00A25944" w:rsidP="00A25944">
      <w:pPr>
        <w:pStyle w:val="Heading1"/>
      </w:pPr>
      <w:bookmarkStart w:id="9" w:name="pld_point"/>
      <w:bookmarkEnd w:id="8"/>
      <w:proofErr w:type="spellStart"/>
      <w:r>
        <w:t>PLD_point</w:t>
      </w:r>
      <w:proofErr w:type="spellEnd"/>
    </w:p>
    <w:p w:rsidR="00A25944" w:rsidRDefault="00A25944" w:rsidP="00A25944">
      <w:pPr>
        <w:pStyle w:val="FirstParagraph"/>
      </w:pPr>
      <w:r>
        <w:rPr>
          <w:i/>
          <w:iCs/>
        </w:rPr>
        <w:t>1</w:t>
      </w:r>
    </w:p>
    <w:p w:rsidR="00A25944" w:rsidRDefault="00A25944" w:rsidP="00A25944">
      <w:pPr>
        <w:pStyle w:val="BodyText"/>
      </w:pPr>
      <w:r>
        <w:rPr>
          <w:i/>
          <w:iCs/>
        </w:rPr>
        <w:t>120</w:t>
      </w:r>
    </w:p>
    <w:p w:rsidR="00A25944" w:rsidRDefault="00A25944" w:rsidP="00A25944">
      <w:pPr>
        <w:pStyle w:val="BodyText"/>
      </w:pPr>
      <w:r>
        <w:rPr>
          <w:i/>
          <w:iCs/>
        </w:rPr>
        <w:t>55</w:t>
      </w:r>
    </w:p>
    <w:p w:rsidR="00A25944" w:rsidRDefault="00A25944" w:rsidP="00A25944">
      <w:pPr>
        <w:pStyle w:val="BodyText"/>
      </w:pPr>
      <w:r>
        <w:rPr>
          <w:i/>
          <w:iCs/>
        </w:rPr>
        <w:t>55</w:t>
      </w:r>
    </w:p>
    <w:p w:rsidR="00A25944" w:rsidRDefault="00A25944" w:rsidP="00A25944">
      <w:pPr>
        <w:pStyle w:val="BodyText"/>
      </w:pPr>
      <w:r>
        <w:rPr>
          <w:i/>
          <w:iCs/>
        </w:rPr>
        <w:t>55</w:t>
      </w:r>
    </w:p>
    <w:p w:rsidR="00A25944" w:rsidRDefault="00A25944" w:rsidP="00A25944">
      <w:pPr>
        <w:pStyle w:val="BodyText"/>
      </w:pPr>
      <w:r>
        <w:rPr>
          <w:i/>
          <w:iCs/>
        </w:rPr>
        <w:t>56</w:t>
      </w:r>
    </w:p>
    <w:p w:rsidR="00A25944" w:rsidRDefault="00A25944" w:rsidP="00A25944">
      <w:pPr>
        <w:pStyle w:val="BodyText"/>
      </w:pPr>
      <w:r>
        <w:rPr>
          <w:i/>
          <w:iCs/>
        </w:rPr>
        <w:t>56</w:t>
      </w:r>
    </w:p>
    <w:p w:rsidR="00A25944" w:rsidRDefault="00A25944" w:rsidP="00A25944">
      <w:pPr>
        <w:pStyle w:val="BodyText"/>
      </w:pPr>
      <w:r>
        <w:rPr>
          <w:i/>
          <w:iCs/>
        </w:rPr>
        <w:t>121</w:t>
      </w:r>
    </w:p>
    <w:p w:rsidR="00A25944" w:rsidRDefault="00A25944" w:rsidP="00A25944">
      <w:pPr>
        <w:pStyle w:val="BodyText"/>
      </w:pPr>
      <w:r>
        <w:rPr>
          <w:i/>
          <w:iCs/>
        </w:rPr>
        <w:t>89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59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61</w:t>
      </w:r>
    </w:p>
    <w:p w:rsidR="00A25944" w:rsidRDefault="00A25944" w:rsidP="00A25944">
      <w:pPr>
        <w:pStyle w:val="BodyText"/>
      </w:pPr>
      <w:r>
        <w:rPr>
          <w:i/>
          <w:iCs/>
        </w:rPr>
        <w:t>122</w:t>
      </w:r>
    </w:p>
    <w:p w:rsidR="00A25944" w:rsidRDefault="00A25944" w:rsidP="00A25944">
      <w:pPr>
        <w:pStyle w:val="BodyText"/>
      </w:pPr>
      <w:r>
        <w:rPr>
          <w:i/>
          <w:iCs/>
        </w:rPr>
        <w:t>123</w:t>
      </w:r>
    </w:p>
    <w:p w:rsidR="00A25944" w:rsidRDefault="00A25944" w:rsidP="00A25944">
      <w:pPr>
        <w:pStyle w:val="BodyText"/>
      </w:pPr>
      <w:r>
        <w:rPr>
          <w:i/>
          <w:iCs/>
        </w:rPr>
        <w:t>62</w:t>
      </w:r>
    </w:p>
    <w:p w:rsidR="00A25944" w:rsidRDefault="00A25944" w:rsidP="00A25944">
      <w:pPr>
        <w:pStyle w:val="BodyText"/>
      </w:pPr>
      <w:r>
        <w:rPr>
          <w:i/>
          <w:iCs/>
        </w:rPr>
        <w:t>124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125</w:t>
      </w:r>
    </w:p>
    <w:p w:rsidR="00A25944" w:rsidRDefault="00A25944" w:rsidP="00A25944">
      <w:pPr>
        <w:pStyle w:val="BodyText"/>
      </w:pPr>
      <w:r>
        <w:rPr>
          <w:i/>
          <w:iCs/>
        </w:rPr>
        <w:t>109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126</w:t>
      </w:r>
    </w:p>
    <w:p w:rsidR="00A25944" w:rsidRDefault="00A25944" w:rsidP="00A25944">
      <w:pPr>
        <w:pStyle w:val="BodyText"/>
      </w:pPr>
      <w:r>
        <w:rPr>
          <w:i/>
          <w:iCs/>
        </w:rPr>
        <w:t>127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128</w:t>
      </w:r>
    </w:p>
    <w:p w:rsidR="00A25944" w:rsidRDefault="00A25944" w:rsidP="00A25944">
      <w:pPr>
        <w:pStyle w:val="BodyText"/>
      </w:pPr>
      <w:r>
        <w:rPr>
          <w:i/>
          <w:iCs/>
        </w:rPr>
        <w:t>97</w:t>
      </w:r>
    </w:p>
    <w:p w:rsidR="00A25944" w:rsidRDefault="00A25944" w:rsidP="00A25944">
      <w:pPr>
        <w:pStyle w:val="BodyText"/>
      </w:pPr>
      <w:r>
        <w:rPr>
          <w:i/>
          <w:iCs/>
        </w:rPr>
        <w:t>129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71</w:t>
      </w:r>
    </w:p>
    <w:p w:rsidR="00A25944" w:rsidRDefault="00A25944" w:rsidP="00A25944">
      <w:pPr>
        <w:pStyle w:val="BodyText"/>
      </w:pPr>
      <w:r>
        <w:rPr>
          <w:i/>
          <w:iCs/>
        </w:rPr>
        <w:t>130</w:t>
      </w:r>
    </w:p>
    <w:p w:rsidR="00A25944" w:rsidRDefault="00A25944" w:rsidP="00A25944">
      <w:pPr>
        <w:pStyle w:val="BodyText"/>
      </w:pPr>
      <w:r>
        <w:rPr>
          <w:i/>
          <w:iCs/>
        </w:rPr>
        <w:t>131</w:t>
      </w:r>
    </w:p>
    <w:p w:rsidR="00A25944" w:rsidRDefault="00A25944" w:rsidP="00A25944">
      <w:pPr>
        <w:pStyle w:val="BodyText"/>
      </w:pPr>
      <w:r>
        <w:rPr>
          <w:i/>
          <w:iCs/>
        </w:rPr>
        <w:t>132</w:t>
      </w:r>
    </w:p>
    <w:p w:rsidR="00A25944" w:rsidRDefault="00A25944" w:rsidP="00A25944">
      <w:pPr>
        <w:pStyle w:val="BodyText"/>
      </w:pPr>
      <w:r>
        <w:rPr>
          <w:i/>
          <w:iCs/>
        </w:rPr>
        <w:t>132</w:t>
      </w:r>
    </w:p>
    <w:p w:rsidR="00A25944" w:rsidRDefault="00A25944" w:rsidP="00A25944">
      <w:pPr>
        <w:pStyle w:val="BodyText"/>
      </w:pPr>
      <w:r>
        <w:rPr>
          <w:i/>
          <w:iCs/>
        </w:rPr>
        <w:t>133</w:t>
      </w:r>
    </w:p>
    <w:p w:rsidR="00A25944" w:rsidRDefault="00A25944" w:rsidP="00A25944">
      <w:pPr>
        <w:pStyle w:val="BodyText"/>
      </w:pPr>
      <w:r>
        <w:rPr>
          <w:i/>
          <w:iCs/>
        </w:rPr>
        <w:t>134</w:t>
      </w:r>
    </w:p>
    <w:p w:rsidR="00A25944" w:rsidRDefault="00A25944" w:rsidP="00A25944">
      <w:pPr>
        <w:pStyle w:val="BodyText"/>
      </w:pPr>
      <w:r>
        <w:rPr>
          <w:i/>
          <w:iCs/>
        </w:rPr>
        <w:t>75</w:t>
      </w:r>
    </w:p>
    <w:p w:rsidR="00A25944" w:rsidRDefault="00A25944" w:rsidP="00A25944">
      <w:pPr>
        <w:pStyle w:val="BodyText"/>
      </w:pPr>
      <w:r>
        <w:rPr>
          <w:i/>
          <w:iCs/>
        </w:rPr>
        <w:t>113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135</w:t>
      </w:r>
    </w:p>
    <w:p w:rsidR="00A25944" w:rsidRDefault="00A25944" w:rsidP="00A25944">
      <w:pPr>
        <w:pStyle w:val="BodyText"/>
      </w:pPr>
      <w:r>
        <w:rPr>
          <w:i/>
          <w:iCs/>
        </w:rPr>
        <w:t>136</w:t>
      </w:r>
    </w:p>
    <w:p w:rsidR="00A25944" w:rsidRDefault="00A25944" w:rsidP="00A25944">
      <w:pPr>
        <w:pStyle w:val="BodyText"/>
      </w:pPr>
      <w:r>
        <w:rPr>
          <w:i/>
          <w:iCs/>
        </w:rPr>
        <w:t>137</w:t>
      </w:r>
    </w:p>
    <w:p w:rsidR="00A25944" w:rsidRDefault="00A25944" w:rsidP="00A25944">
      <w:pPr>
        <w:pStyle w:val="BodyText"/>
      </w:pPr>
      <w:r>
        <w:rPr>
          <w:i/>
          <w:iCs/>
        </w:rPr>
        <w:t>47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138</w:t>
      </w:r>
    </w:p>
    <w:p w:rsidR="00A25944" w:rsidRDefault="00A25944" w:rsidP="00A25944">
      <w:pPr>
        <w:pStyle w:val="BodyText"/>
      </w:pPr>
      <w:r>
        <w:rPr>
          <w:i/>
          <w:iCs/>
        </w:rPr>
        <w:t>139</w:t>
      </w:r>
    </w:p>
    <w:p w:rsidR="00A25944" w:rsidRDefault="00A25944" w:rsidP="00A25944">
      <w:pPr>
        <w:pStyle w:val="BodyText"/>
      </w:pPr>
      <w:r>
        <w:rPr>
          <w:i/>
          <w:iCs/>
        </w:rPr>
        <w:t>140</w:t>
      </w:r>
    </w:p>
    <w:p w:rsidR="00A25944" w:rsidRDefault="00A25944" w:rsidP="00A25944">
      <w:pPr>
        <w:pStyle w:val="BodyText"/>
      </w:pPr>
      <w:r>
        <w:rPr>
          <w:i/>
          <w:iCs/>
        </w:rPr>
        <w:t>141</w:t>
      </w:r>
    </w:p>
    <w:p w:rsidR="00A25944" w:rsidRDefault="00A25944" w:rsidP="00A25944">
      <w:pPr>
        <w:pStyle w:val="BodyText"/>
      </w:pPr>
      <w:r>
        <w:rPr>
          <w:i/>
          <w:iCs/>
        </w:rPr>
        <w:t>142</w:t>
      </w:r>
    </w:p>
    <w:p w:rsidR="00A25944" w:rsidRDefault="00A25944" w:rsidP="00A25944">
      <w:pPr>
        <w:pStyle w:val="BodyText"/>
      </w:pPr>
      <w:r>
        <w:rPr>
          <w:i/>
          <w:iCs/>
        </w:rPr>
        <w:t>143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144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</w:t>
      </w:r>
    </w:p>
    <w:p w:rsidR="00A25944" w:rsidRDefault="00A25944" w:rsidP="00A25944">
      <w:pPr>
        <w:pStyle w:val="BodyText"/>
      </w:pPr>
      <w:r>
        <w:rPr>
          <w:i/>
          <w:iCs/>
        </w:rPr>
        <w:t>145</w:t>
      </w:r>
    </w:p>
    <w:p w:rsidR="00A25944" w:rsidRDefault="00A25944" w:rsidP="00A25944">
      <w:pPr>
        <w:pStyle w:val="BodyText"/>
      </w:pPr>
      <w:r>
        <w:rPr>
          <w:i/>
          <w:iCs/>
        </w:rPr>
        <w:t>146</w:t>
      </w:r>
    </w:p>
    <w:p w:rsidR="00A25944" w:rsidRDefault="00A25944" w:rsidP="00A25944">
      <w:pPr>
        <w:pStyle w:val="BodyText"/>
      </w:pPr>
      <w:r>
        <w:rPr>
          <w:i/>
          <w:iCs/>
        </w:rPr>
        <w:t>147</w:t>
      </w:r>
    </w:p>
    <w:p w:rsidR="00A25944" w:rsidRDefault="00A25944" w:rsidP="00A25944">
      <w:pPr>
        <w:pStyle w:val="BodyText"/>
      </w:pPr>
      <w:r>
        <w:rPr>
          <w:i/>
          <w:iCs/>
        </w:rPr>
        <w:t>147</w:t>
      </w:r>
    </w:p>
    <w:p w:rsidR="00A25944" w:rsidRDefault="00A25944" w:rsidP="00A25944">
      <w:pPr>
        <w:pStyle w:val="BodyText"/>
      </w:pPr>
      <w:r>
        <w:rPr>
          <w:i/>
          <w:iCs/>
        </w:rPr>
        <w:t>147</w:t>
      </w:r>
    </w:p>
    <w:p w:rsidR="00A25944" w:rsidRDefault="00A25944" w:rsidP="00A25944">
      <w:pPr>
        <w:pStyle w:val="BodyText"/>
      </w:pPr>
      <w:r>
        <w:rPr>
          <w:i/>
          <w:iCs/>
        </w:rPr>
        <w:t>147</w:t>
      </w:r>
    </w:p>
    <w:p w:rsidR="00A25944" w:rsidRDefault="00A25944" w:rsidP="00A25944">
      <w:pPr>
        <w:pStyle w:val="BodyText"/>
      </w:pPr>
      <w:r>
        <w:rPr>
          <w:i/>
          <w:iCs/>
        </w:rPr>
        <w:t>147</w:t>
      </w:r>
    </w:p>
    <w:p w:rsidR="00A25944" w:rsidRDefault="00A25944" w:rsidP="00A25944">
      <w:pPr>
        <w:pStyle w:val="BodyText"/>
      </w:pPr>
      <w:r>
        <w:rPr>
          <w:i/>
          <w:iCs/>
        </w:rPr>
        <w:t>147</w:t>
      </w:r>
    </w:p>
    <w:p w:rsidR="00A25944" w:rsidRDefault="00A25944" w:rsidP="00A25944">
      <w:pPr>
        <w:pStyle w:val="BodyText"/>
      </w:pPr>
      <w:r>
        <w:rPr>
          <w:i/>
          <w:iCs/>
        </w:rPr>
        <w:t>34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148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149</w:t>
      </w:r>
    </w:p>
    <w:p w:rsidR="00A25944" w:rsidRDefault="00A25944" w:rsidP="00A25944">
      <w:pPr>
        <w:pStyle w:val="BodyText"/>
      </w:pPr>
      <w:r>
        <w:rPr>
          <w:i/>
          <w:iCs/>
        </w:rPr>
        <w:t>120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36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150</w:t>
      </w:r>
      <w:r>
        <w:t xml:space="preserve">, </w:t>
      </w:r>
      <w:r>
        <w:rPr>
          <w:i/>
          <w:iCs/>
        </w:rPr>
        <w:t>151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152</w:t>
      </w:r>
    </w:p>
    <w:p w:rsidR="00A25944" w:rsidRDefault="00A25944" w:rsidP="00A25944">
      <w:pPr>
        <w:pStyle w:val="BodyText"/>
      </w:pPr>
      <w:r>
        <w:rPr>
          <w:i/>
          <w:iCs/>
        </w:rPr>
        <w:t>153</w:t>
      </w:r>
    </w:p>
    <w:p w:rsidR="00A25944" w:rsidRDefault="00A25944" w:rsidP="00A25944">
      <w:pPr>
        <w:pStyle w:val="BodyText"/>
      </w:pPr>
      <w:r>
        <w:rPr>
          <w:i/>
          <w:iCs/>
        </w:rPr>
        <w:t>60</w:t>
      </w:r>
    </w:p>
    <w:p w:rsidR="00A25944" w:rsidRDefault="00A25944" w:rsidP="00A25944">
      <w:pPr>
        <w:pStyle w:val="Heading1"/>
      </w:pPr>
      <w:bookmarkStart w:id="10" w:name="body_size"/>
      <w:bookmarkEnd w:id="9"/>
      <w:proofErr w:type="spellStart"/>
      <w:r>
        <w:t>Body_Size</w:t>
      </w:r>
      <w:proofErr w:type="spellEnd"/>
    </w:p>
    <w:p w:rsidR="00A25944" w:rsidRDefault="00A25944" w:rsidP="00A25944">
      <w:pPr>
        <w:pStyle w:val="FirstParagraph"/>
      </w:pPr>
      <w:r>
        <w:rPr>
          <w:i/>
          <w:iCs/>
        </w:rPr>
        <w:t>154</w:t>
      </w:r>
    </w:p>
    <w:p w:rsidR="00A25944" w:rsidRDefault="00A25944" w:rsidP="00A25944">
      <w:pPr>
        <w:pStyle w:val="BodyText"/>
      </w:pPr>
      <w:r>
        <w:rPr>
          <w:i/>
          <w:iCs/>
        </w:rPr>
        <w:t>155</w:t>
      </w:r>
    </w:p>
    <w:p w:rsidR="00A25944" w:rsidRDefault="00A25944" w:rsidP="00A25944">
      <w:pPr>
        <w:pStyle w:val="BodyText"/>
      </w:pPr>
      <w:r>
        <w:rPr>
          <w:i/>
          <w:iCs/>
        </w:rPr>
        <w:t>156</w:t>
      </w:r>
    </w:p>
    <w:p w:rsidR="00A25944" w:rsidRDefault="00A25944" w:rsidP="00A25944">
      <w:pPr>
        <w:pStyle w:val="BodyText"/>
      </w:pPr>
      <w:r>
        <w:rPr>
          <w:i/>
          <w:iCs/>
        </w:rPr>
        <w:t>157</w:t>
      </w:r>
    </w:p>
    <w:p w:rsidR="00A25944" w:rsidRDefault="00A25944" w:rsidP="00A25944">
      <w:pPr>
        <w:pStyle w:val="BodyText"/>
      </w:pPr>
      <w:r>
        <w:rPr>
          <w:i/>
          <w:iCs/>
        </w:rPr>
        <w:t>158</w:t>
      </w:r>
    </w:p>
    <w:p w:rsidR="00A25944" w:rsidRDefault="00A25944" w:rsidP="00A25944">
      <w:pPr>
        <w:pStyle w:val="BodyText"/>
      </w:pPr>
      <w:r>
        <w:rPr>
          <w:i/>
          <w:iCs/>
        </w:rPr>
        <w:t>159</w:t>
      </w:r>
    </w:p>
    <w:p w:rsidR="00A25944" w:rsidRDefault="00A25944" w:rsidP="00A25944">
      <w:pPr>
        <w:pStyle w:val="BodyText"/>
      </w:pPr>
      <w:r>
        <w:rPr>
          <w:i/>
          <w:iCs/>
        </w:rPr>
        <w:t>160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89</w:t>
      </w:r>
    </w:p>
    <w:p w:rsidR="00A25944" w:rsidRDefault="00A25944" w:rsidP="00A25944">
      <w:pPr>
        <w:pStyle w:val="BodyText"/>
      </w:pPr>
      <w:r>
        <w:rPr>
          <w:i/>
          <w:iCs/>
        </w:rPr>
        <w:t>90</w:t>
      </w:r>
    </w:p>
    <w:p w:rsidR="00A25944" w:rsidRDefault="00A25944" w:rsidP="00A25944">
      <w:pPr>
        <w:pStyle w:val="BodyText"/>
      </w:pPr>
      <w:r>
        <w:rPr>
          <w:i/>
          <w:iCs/>
        </w:rPr>
        <w:t>5</w:t>
      </w:r>
    </w:p>
    <w:p w:rsidR="00A25944" w:rsidRDefault="00A25944" w:rsidP="00A25944">
      <w:pPr>
        <w:pStyle w:val="BodyText"/>
      </w:pPr>
      <w:r>
        <w:rPr>
          <w:i/>
          <w:iCs/>
        </w:rPr>
        <w:t>6</w:t>
      </w:r>
    </w:p>
    <w:p w:rsidR="00A25944" w:rsidRDefault="00A25944" w:rsidP="00A25944">
      <w:pPr>
        <w:pStyle w:val="BodyText"/>
      </w:pPr>
      <w:r>
        <w:rPr>
          <w:i/>
          <w:iCs/>
        </w:rPr>
        <w:t>161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162</w:t>
      </w:r>
    </w:p>
    <w:p w:rsidR="00A25944" w:rsidRDefault="00A25944" w:rsidP="00A25944">
      <w:pPr>
        <w:pStyle w:val="BodyText"/>
      </w:pPr>
      <w:r>
        <w:rPr>
          <w:i/>
          <w:iCs/>
        </w:rPr>
        <w:t>163</w:t>
      </w:r>
    </w:p>
    <w:p w:rsidR="00A25944" w:rsidRDefault="00A25944" w:rsidP="00A25944">
      <w:pPr>
        <w:pStyle w:val="BodyText"/>
      </w:pPr>
      <w:r>
        <w:rPr>
          <w:i/>
          <w:iCs/>
        </w:rPr>
        <w:t>163</w:t>
      </w:r>
    </w:p>
    <w:p w:rsidR="00A25944" w:rsidRDefault="00A25944" w:rsidP="00A25944">
      <w:pPr>
        <w:pStyle w:val="BodyText"/>
      </w:pPr>
      <w:r>
        <w:rPr>
          <w:i/>
          <w:iCs/>
        </w:rPr>
        <w:t>164</w:t>
      </w:r>
    </w:p>
    <w:p w:rsidR="00A25944" w:rsidRDefault="00A25944" w:rsidP="00A25944">
      <w:pPr>
        <w:pStyle w:val="BodyText"/>
      </w:pPr>
      <w:r>
        <w:rPr>
          <w:i/>
          <w:iCs/>
        </w:rPr>
        <w:t>165</w:t>
      </w:r>
    </w:p>
    <w:p w:rsidR="00A25944" w:rsidRDefault="00A25944" w:rsidP="00A25944">
      <w:pPr>
        <w:pStyle w:val="BodyText"/>
      </w:pPr>
      <w:r>
        <w:rPr>
          <w:i/>
          <w:iCs/>
        </w:rPr>
        <w:t>93</w:t>
      </w:r>
    </w:p>
    <w:p w:rsidR="00A25944" w:rsidRDefault="00A25944" w:rsidP="00A25944">
      <w:pPr>
        <w:pStyle w:val="BodyText"/>
      </w:pPr>
      <w:r>
        <w:rPr>
          <w:i/>
          <w:iCs/>
        </w:rPr>
        <w:t>166</w:t>
      </w:r>
    </w:p>
    <w:p w:rsidR="00A25944" w:rsidRDefault="00A25944" w:rsidP="00A25944">
      <w:pPr>
        <w:pStyle w:val="BodyText"/>
      </w:pPr>
      <w:r>
        <w:rPr>
          <w:i/>
          <w:iCs/>
        </w:rPr>
        <w:t>167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168</w:t>
      </w:r>
    </w:p>
    <w:p w:rsidR="00A25944" w:rsidRDefault="00A25944" w:rsidP="00A25944">
      <w:pPr>
        <w:pStyle w:val="BodyText"/>
      </w:pPr>
      <w:r>
        <w:rPr>
          <w:i/>
          <w:iCs/>
        </w:rPr>
        <w:t>163</w:t>
      </w:r>
    </w:p>
    <w:p w:rsidR="00A25944" w:rsidRDefault="00A25944" w:rsidP="00A25944">
      <w:pPr>
        <w:pStyle w:val="BodyText"/>
      </w:pPr>
      <w:r>
        <w:rPr>
          <w:i/>
          <w:iCs/>
        </w:rPr>
        <w:t>13</w:t>
      </w:r>
    </w:p>
    <w:p w:rsidR="00A25944" w:rsidRDefault="00A25944" w:rsidP="00A25944">
      <w:pPr>
        <w:pStyle w:val="BodyText"/>
      </w:pPr>
      <w:r>
        <w:rPr>
          <w:i/>
          <w:iCs/>
        </w:rPr>
        <w:t>125</w:t>
      </w:r>
    </w:p>
    <w:p w:rsidR="00A25944" w:rsidRDefault="00A25944" w:rsidP="00A25944">
      <w:pPr>
        <w:pStyle w:val="BodyText"/>
      </w:pPr>
      <w:r>
        <w:rPr>
          <w:i/>
          <w:iCs/>
        </w:rPr>
        <w:t>169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163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170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16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171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17</w:t>
      </w:r>
    </w:p>
    <w:p w:rsidR="00A25944" w:rsidRDefault="00A25944" w:rsidP="00A25944">
      <w:pPr>
        <w:pStyle w:val="BodyText"/>
      </w:pPr>
      <w:r>
        <w:rPr>
          <w:i/>
          <w:iCs/>
        </w:rPr>
        <w:t>18</w:t>
      </w:r>
    </w:p>
    <w:p w:rsidR="00A25944" w:rsidRDefault="00A25944" w:rsidP="00A25944">
      <w:pPr>
        <w:pStyle w:val="BodyText"/>
      </w:pPr>
      <w:r>
        <w:rPr>
          <w:i/>
          <w:iCs/>
        </w:rPr>
        <w:t>172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173</w:t>
      </w:r>
      <w:r>
        <w:t xml:space="preserve">, </w:t>
      </w:r>
      <w:r>
        <w:rPr>
          <w:i/>
          <w:iCs/>
        </w:rPr>
        <w:t>174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175</w:t>
      </w:r>
    </w:p>
    <w:p w:rsidR="00A25944" w:rsidRDefault="00A25944" w:rsidP="00A25944">
      <w:pPr>
        <w:pStyle w:val="BodyText"/>
      </w:pPr>
      <w:r>
        <w:rPr>
          <w:i/>
          <w:iCs/>
        </w:rPr>
        <w:t>176</w:t>
      </w:r>
    </w:p>
    <w:p w:rsidR="00A25944" w:rsidRDefault="00A25944" w:rsidP="00A25944">
      <w:pPr>
        <w:pStyle w:val="BodyText"/>
      </w:pPr>
      <w:r>
        <w:rPr>
          <w:i/>
          <w:iCs/>
        </w:rPr>
        <w:t>177</w:t>
      </w:r>
    </w:p>
    <w:p w:rsidR="00A25944" w:rsidRDefault="00A25944" w:rsidP="00A25944">
      <w:pPr>
        <w:pStyle w:val="BodyText"/>
      </w:pPr>
      <w:r>
        <w:rPr>
          <w:i/>
          <w:iCs/>
        </w:rPr>
        <w:t>178</w:t>
      </w:r>
    </w:p>
    <w:p w:rsidR="00A25944" w:rsidRDefault="00A25944" w:rsidP="00A25944">
      <w:pPr>
        <w:pStyle w:val="BodyText"/>
      </w:pPr>
      <w:r>
        <w:rPr>
          <w:i/>
          <w:iCs/>
        </w:rPr>
        <w:t>179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163</w:t>
      </w:r>
    </w:p>
    <w:p w:rsidR="00A25944" w:rsidRDefault="00506854" w:rsidP="00A25944">
      <w:pPr>
        <w:pStyle w:val="BodyText"/>
      </w:pPr>
      <w:r>
        <w:t>24</w:t>
      </w:r>
    </w:p>
    <w:p w:rsidR="00A25944" w:rsidRDefault="00A25944" w:rsidP="00A25944">
      <w:pPr>
        <w:pStyle w:val="BodyText"/>
      </w:pPr>
      <w:r>
        <w:rPr>
          <w:i/>
          <w:iCs/>
        </w:rPr>
        <w:t>25</w:t>
      </w:r>
    </w:p>
    <w:p w:rsidR="00A25944" w:rsidRDefault="00A25944" w:rsidP="00A25944">
      <w:pPr>
        <w:pStyle w:val="BodyText"/>
      </w:pPr>
      <w:r>
        <w:rPr>
          <w:i/>
          <w:iCs/>
        </w:rPr>
        <w:t>180</w:t>
      </w:r>
    </w:p>
    <w:p w:rsidR="00A25944" w:rsidRDefault="00A25944" w:rsidP="00A25944">
      <w:pPr>
        <w:pStyle w:val="BodyText"/>
      </w:pPr>
      <w:r>
        <w:rPr>
          <w:i/>
          <w:iCs/>
        </w:rPr>
        <w:t>181</w:t>
      </w:r>
    </w:p>
    <w:p w:rsidR="00A25944" w:rsidRDefault="00A25944" w:rsidP="00A25944">
      <w:pPr>
        <w:pStyle w:val="BodyText"/>
      </w:pPr>
      <w:r>
        <w:rPr>
          <w:i/>
          <w:iCs/>
        </w:rPr>
        <w:t>182</w:t>
      </w:r>
    </w:p>
    <w:p w:rsidR="00A25944" w:rsidRDefault="00A25944" w:rsidP="00A25944">
      <w:pPr>
        <w:pStyle w:val="BodyText"/>
      </w:pPr>
      <w:r>
        <w:rPr>
          <w:i/>
          <w:iCs/>
        </w:rPr>
        <w:t>163</w:t>
      </w:r>
    </w:p>
    <w:p w:rsidR="00A25944" w:rsidRDefault="00A25944" w:rsidP="00A25944">
      <w:pPr>
        <w:pStyle w:val="BodyText"/>
      </w:pPr>
      <w:r>
        <w:rPr>
          <w:i/>
          <w:iCs/>
        </w:rPr>
        <w:t>183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21</w:t>
      </w:r>
    </w:p>
    <w:p w:rsidR="00A25944" w:rsidRDefault="00A25944" w:rsidP="00A25944">
      <w:pPr>
        <w:pStyle w:val="BodyText"/>
      </w:pPr>
      <w:r>
        <w:rPr>
          <w:i/>
          <w:iCs/>
        </w:rPr>
        <w:t>184</w:t>
      </w:r>
    </w:p>
    <w:p w:rsidR="00A25944" w:rsidRDefault="00A25944" w:rsidP="00A25944">
      <w:pPr>
        <w:pStyle w:val="BodyText"/>
      </w:pPr>
      <w:r>
        <w:rPr>
          <w:i/>
          <w:iCs/>
        </w:rPr>
        <w:t>90</w:t>
      </w:r>
    </w:p>
    <w:p w:rsidR="00A25944" w:rsidRDefault="00A25944" w:rsidP="00A25944">
      <w:pPr>
        <w:pStyle w:val="BodyText"/>
      </w:pPr>
      <w:r>
        <w:rPr>
          <w:i/>
          <w:iCs/>
        </w:rPr>
        <w:t>90</w:t>
      </w:r>
    </w:p>
    <w:p w:rsidR="00A25944" w:rsidRDefault="00A25944" w:rsidP="00A25944">
      <w:pPr>
        <w:pStyle w:val="BodyText"/>
      </w:pPr>
      <w:r>
        <w:rPr>
          <w:i/>
          <w:iCs/>
        </w:rPr>
        <w:t>90</w:t>
      </w:r>
    </w:p>
    <w:p w:rsidR="00A25944" w:rsidRDefault="00A25944" w:rsidP="00A25944">
      <w:pPr>
        <w:pStyle w:val="BodyText"/>
      </w:pPr>
      <w:r>
        <w:rPr>
          <w:i/>
          <w:iCs/>
        </w:rPr>
        <w:t>185</w:t>
      </w:r>
    </w:p>
    <w:p w:rsidR="00A25944" w:rsidRDefault="00A25944" w:rsidP="00A25944">
      <w:pPr>
        <w:pStyle w:val="BodyText"/>
      </w:pPr>
      <w:r>
        <w:rPr>
          <w:i/>
          <w:iCs/>
        </w:rPr>
        <w:t>186</w:t>
      </w:r>
    </w:p>
    <w:p w:rsidR="00A25944" w:rsidRDefault="00A25944" w:rsidP="00A25944">
      <w:pPr>
        <w:pStyle w:val="BodyText"/>
      </w:pPr>
      <w:r>
        <w:rPr>
          <w:i/>
          <w:iCs/>
        </w:rPr>
        <w:t>187</w:t>
      </w:r>
    </w:p>
    <w:p w:rsidR="00A25944" w:rsidRDefault="00A25944" w:rsidP="00A25944">
      <w:pPr>
        <w:pStyle w:val="FirstParagraph"/>
      </w:pPr>
      <w:r>
        <w:rPr>
          <w:i/>
          <w:iCs/>
        </w:rPr>
        <w:t>163</w:t>
      </w:r>
    </w:p>
    <w:p w:rsidR="00A25944" w:rsidRDefault="00A25944" w:rsidP="00A25944">
      <w:pPr>
        <w:pStyle w:val="BodyText"/>
      </w:pPr>
      <w:r>
        <w:rPr>
          <w:i/>
          <w:iCs/>
        </w:rPr>
        <w:t>188</w:t>
      </w:r>
    </w:p>
    <w:p w:rsidR="00A25944" w:rsidRDefault="00A25944" w:rsidP="00A25944">
      <w:pPr>
        <w:pStyle w:val="BodyText"/>
      </w:pPr>
      <w:r>
        <w:rPr>
          <w:i/>
          <w:iCs/>
        </w:rPr>
        <w:t>163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163</w:t>
      </w:r>
    </w:p>
    <w:p w:rsidR="00A25944" w:rsidRDefault="00A25944" w:rsidP="00A25944">
      <w:pPr>
        <w:pStyle w:val="BodyText"/>
      </w:pPr>
      <w:r>
        <w:rPr>
          <w:i/>
          <w:iCs/>
        </w:rPr>
        <w:t>163</w:t>
      </w:r>
    </w:p>
    <w:p w:rsidR="00A25944" w:rsidRDefault="00A25944" w:rsidP="00A25944">
      <w:pPr>
        <w:pStyle w:val="BodyText"/>
      </w:pPr>
      <w:r>
        <w:rPr>
          <w:i/>
          <w:iCs/>
        </w:rPr>
        <w:t>163</w:t>
      </w:r>
    </w:p>
    <w:p w:rsidR="00A25944" w:rsidRDefault="00A25944" w:rsidP="00A25944">
      <w:pPr>
        <w:pStyle w:val="BodyText"/>
      </w:pPr>
      <w:r>
        <w:rPr>
          <w:i/>
          <w:iCs/>
        </w:rPr>
        <w:t>189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35</w:t>
      </w:r>
    </w:p>
    <w:p w:rsidR="00A25944" w:rsidRDefault="00A25944" w:rsidP="00A25944">
      <w:pPr>
        <w:pStyle w:val="BodyText"/>
      </w:pPr>
      <w:r>
        <w:rPr>
          <w:i/>
          <w:iCs/>
        </w:rPr>
        <w:t>163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21</w:t>
      </w:r>
    </w:p>
    <w:p w:rsidR="00A25944" w:rsidRDefault="00A25944" w:rsidP="00A25944">
      <w:pPr>
        <w:pStyle w:val="BodyText"/>
      </w:pPr>
      <w:r>
        <w:rPr>
          <w:i/>
          <w:iCs/>
        </w:rPr>
        <w:t>190</w:t>
      </w:r>
    </w:p>
    <w:p w:rsidR="00A25944" w:rsidRDefault="00A25944" w:rsidP="00A25944">
      <w:pPr>
        <w:pStyle w:val="BodyText"/>
      </w:pPr>
      <w:r>
        <w:rPr>
          <w:i/>
          <w:iCs/>
        </w:rPr>
        <w:t>191</w:t>
      </w:r>
    </w:p>
    <w:p w:rsidR="00A25944" w:rsidRDefault="00A25944" w:rsidP="00A25944">
      <w:pPr>
        <w:pStyle w:val="BodyText"/>
      </w:pPr>
      <w:r>
        <w:rPr>
          <w:i/>
          <w:iCs/>
        </w:rPr>
        <w:t>37</w:t>
      </w:r>
    </w:p>
    <w:p w:rsidR="00A25944" w:rsidRDefault="00A25944" w:rsidP="00A25944">
      <w:pPr>
        <w:pStyle w:val="BodyText"/>
      </w:pPr>
      <w:r>
        <w:rPr>
          <w:i/>
          <w:iCs/>
        </w:rPr>
        <w:t>10</w:t>
      </w:r>
      <w:r>
        <w:t xml:space="preserve">, </w:t>
      </w:r>
      <w:r>
        <w:rPr>
          <w:i/>
          <w:iCs/>
        </w:rPr>
        <w:t>192</w:t>
      </w:r>
    </w:p>
    <w:p w:rsidR="00A25944" w:rsidRDefault="00A25944" w:rsidP="00A25944">
      <w:pPr>
        <w:pStyle w:val="BodyText"/>
      </w:pPr>
      <w:r>
        <w:rPr>
          <w:i/>
          <w:iCs/>
        </w:rPr>
        <w:t>38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bookmarkEnd w:id="10"/>
    <w:p w:rsidR="00A25944" w:rsidRDefault="00A25944" w:rsidP="00A25944">
      <w:pPr>
        <w:pStyle w:val="Heading1"/>
      </w:pPr>
      <w:proofErr w:type="spellStart"/>
      <w:r>
        <w:t>Fecundity_EggSize</w:t>
      </w:r>
      <w:proofErr w:type="spellEnd"/>
    </w:p>
    <w:p w:rsidR="00A25944" w:rsidRDefault="00A25944" w:rsidP="00A25944">
      <w:pPr>
        <w:pStyle w:val="FirstParagraph"/>
      </w:pPr>
      <w:r>
        <w:rPr>
          <w:i/>
          <w:iCs/>
        </w:rPr>
        <w:t>193</w:t>
      </w:r>
      <w:r>
        <w:t xml:space="preserve">, </w:t>
      </w:r>
      <w:r>
        <w:rPr>
          <w:i/>
          <w:iCs/>
        </w:rPr>
        <w:t>194</w:t>
      </w:r>
    </w:p>
    <w:p w:rsidR="00A25944" w:rsidRDefault="00A25944" w:rsidP="00A25944">
      <w:pPr>
        <w:pStyle w:val="BodyText"/>
      </w:pPr>
      <w:r>
        <w:rPr>
          <w:i/>
          <w:iCs/>
        </w:rPr>
        <w:t>152</w:t>
      </w:r>
    </w:p>
    <w:p w:rsidR="00A25944" w:rsidRDefault="00A25944" w:rsidP="00A25944">
      <w:pPr>
        <w:pStyle w:val="BodyText"/>
      </w:pPr>
      <w:r>
        <w:rPr>
          <w:i/>
          <w:iCs/>
        </w:rPr>
        <w:t>195</w:t>
      </w:r>
    </w:p>
    <w:p w:rsidR="00A25944" w:rsidRDefault="00A25944" w:rsidP="00A25944">
      <w:pPr>
        <w:pStyle w:val="BodyText"/>
      </w:pPr>
      <w:r>
        <w:rPr>
          <w:i/>
          <w:iCs/>
        </w:rPr>
        <w:t>195</w:t>
      </w:r>
    </w:p>
    <w:p w:rsidR="00A25944" w:rsidRDefault="00A25944" w:rsidP="00A25944">
      <w:pPr>
        <w:pStyle w:val="BodyText"/>
      </w:pPr>
      <w:r>
        <w:rPr>
          <w:i/>
          <w:iCs/>
        </w:rPr>
        <w:t>195</w:t>
      </w:r>
    </w:p>
    <w:p w:rsidR="00A25944" w:rsidRDefault="00A25944" w:rsidP="00A25944">
      <w:pPr>
        <w:pStyle w:val="BodyText"/>
      </w:pPr>
      <w:r>
        <w:rPr>
          <w:i/>
          <w:iCs/>
        </w:rPr>
        <w:t>56</w:t>
      </w:r>
    </w:p>
    <w:p w:rsidR="00A25944" w:rsidRDefault="00A25944" w:rsidP="00A25944">
      <w:pPr>
        <w:pStyle w:val="BodyText"/>
      </w:pPr>
      <w:r>
        <w:rPr>
          <w:i/>
          <w:iCs/>
        </w:rPr>
        <w:t>56</w:t>
      </w:r>
    </w:p>
    <w:p w:rsidR="00A25944" w:rsidRDefault="00A25944" w:rsidP="00A25944">
      <w:pPr>
        <w:pStyle w:val="BodyText"/>
      </w:pPr>
      <w:r>
        <w:rPr>
          <w:i/>
          <w:iCs/>
        </w:rPr>
        <w:t>196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197</w:t>
      </w:r>
    </w:p>
    <w:p w:rsidR="00A25944" w:rsidRDefault="00A25944" w:rsidP="00A25944">
      <w:pPr>
        <w:pStyle w:val="BodyText"/>
      </w:pPr>
      <w:r>
        <w:rPr>
          <w:i/>
          <w:iCs/>
        </w:rPr>
        <w:t>90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6</w:t>
      </w:r>
    </w:p>
    <w:p w:rsidR="00A25944" w:rsidRDefault="00A25944" w:rsidP="00A25944">
      <w:pPr>
        <w:pStyle w:val="BodyText"/>
      </w:pPr>
      <w:r>
        <w:rPr>
          <w:i/>
          <w:iCs/>
        </w:rPr>
        <w:t>198</w:t>
      </w:r>
    </w:p>
    <w:p w:rsidR="00A25944" w:rsidRDefault="00A25944" w:rsidP="00A25944">
      <w:pPr>
        <w:pStyle w:val="BodyText"/>
      </w:pPr>
      <w:r>
        <w:rPr>
          <w:i/>
          <w:iCs/>
        </w:rPr>
        <w:t>199</w:t>
      </w:r>
    </w:p>
    <w:p w:rsidR="00A25944" w:rsidRDefault="00A25944" w:rsidP="00A25944">
      <w:pPr>
        <w:pStyle w:val="BodyText"/>
      </w:pPr>
      <w:r>
        <w:rPr>
          <w:i/>
          <w:iCs/>
        </w:rPr>
        <w:t>163</w:t>
      </w:r>
    </w:p>
    <w:p w:rsidR="00A25944" w:rsidRDefault="00A25944" w:rsidP="00A25944">
      <w:pPr>
        <w:pStyle w:val="BodyText"/>
      </w:pPr>
      <w:r>
        <w:rPr>
          <w:i/>
          <w:iCs/>
        </w:rPr>
        <w:t>163</w:t>
      </w:r>
    </w:p>
    <w:p w:rsidR="00A25944" w:rsidRDefault="00A25944" w:rsidP="00A25944">
      <w:pPr>
        <w:pStyle w:val="BodyText"/>
      </w:pPr>
      <w:r>
        <w:rPr>
          <w:i/>
          <w:iCs/>
        </w:rPr>
        <w:t>200</w:t>
      </w:r>
    </w:p>
    <w:p w:rsidR="00A25944" w:rsidRDefault="00A25944" w:rsidP="00A25944">
      <w:pPr>
        <w:pStyle w:val="BodyText"/>
      </w:pPr>
      <w:r>
        <w:rPr>
          <w:i/>
          <w:iCs/>
        </w:rPr>
        <w:t>59</w:t>
      </w:r>
    </w:p>
    <w:p w:rsidR="00A25944" w:rsidRDefault="00A25944" w:rsidP="00A25944">
      <w:pPr>
        <w:pStyle w:val="BodyText"/>
      </w:pPr>
      <w:r>
        <w:rPr>
          <w:i/>
          <w:iCs/>
        </w:rPr>
        <w:t>93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163</w:t>
      </w:r>
    </w:p>
    <w:p w:rsidR="00A25944" w:rsidRDefault="00A25944" w:rsidP="00A25944">
      <w:pPr>
        <w:pStyle w:val="BodyText"/>
      </w:pPr>
      <w:r>
        <w:rPr>
          <w:i/>
          <w:iCs/>
        </w:rPr>
        <w:t>201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163</w:t>
      </w:r>
    </w:p>
    <w:p w:rsidR="00A25944" w:rsidRDefault="00A25944" w:rsidP="00A25944">
      <w:pPr>
        <w:pStyle w:val="BodyText"/>
      </w:pPr>
      <w:r>
        <w:rPr>
          <w:i/>
          <w:iCs/>
        </w:rPr>
        <w:t>13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109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163</w:t>
      </w:r>
    </w:p>
    <w:p w:rsidR="00A25944" w:rsidRDefault="00A25944" w:rsidP="00A25944">
      <w:pPr>
        <w:pStyle w:val="BodyText"/>
      </w:pPr>
      <w:r>
        <w:rPr>
          <w:i/>
          <w:iCs/>
        </w:rPr>
        <w:t>20</w:t>
      </w:r>
    </w:p>
    <w:p w:rsidR="00A25944" w:rsidRDefault="00A25944" w:rsidP="00A25944">
      <w:pPr>
        <w:pStyle w:val="BodyText"/>
      </w:pPr>
      <w:r>
        <w:rPr>
          <w:i/>
          <w:iCs/>
        </w:rPr>
        <w:t>202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16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203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lastRenderedPageBreak/>
        <w:t>17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71</w:t>
      </w:r>
    </w:p>
    <w:p w:rsidR="00A25944" w:rsidRDefault="00A25944" w:rsidP="00A25944">
      <w:pPr>
        <w:pStyle w:val="BodyText"/>
      </w:pPr>
      <w:r>
        <w:rPr>
          <w:i/>
          <w:iCs/>
        </w:rPr>
        <w:t>204</w:t>
      </w:r>
    </w:p>
    <w:p w:rsidR="00A25944" w:rsidRDefault="00A25944" w:rsidP="00A25944">
      <w:pPr>
        <w:pStyle w:val="BodyText"/>
      </w:pPr>
      <w:r>
        <w:rPr>
          <w:i/>
          <w:iCs/>
        </w:rPr>
        <w:t>98</w:t>
      </w:r>
    </w:p>
    <w:p w:rsidR="00A25944" w:rsidRDefault="00A25944" w:rsidP="00A25944">
      <w:pPr>
        <w:pStyle w:val="BodyText"/>
      </w:pPr>
      <w:r>
        <w:rPr>
          <w:i/>
          <w:iCs/>
        </w:rPr>
        <w:t>205</w:t>
      </w:r>
    </w:p>
    <w:p w:rsidR="00A25944" w:rsidRDefault="00A25944" w:rsidP="00A25944">
      <w:pPr>
        <w:pStyle w:val="BodyText"/>
      </w:pPr>
      <w:r>
        <w:rPr>
          <w:i/>
          <w:iCs/>
        </w:rPr>
        <w:t>206</w:t>
      </w:r>
    </w:p>
    <w:p w:rsidR="00A25944" w:rsidRDefault="00A25944" w:rsidP="00A25944">
      <w:pPr>
        <w:pStyle w:val="BodyText"/>
      </w:pPr>
      <w:r>
        <w:rPr>
          <w:i/>
          <w:iCs/>
        </w:rPr>
        <w:t>93</w:t>
      </w:r>
    </w:p>
    <w:p w:rsidR="00A25944" w:rsidRDefault="00A25944" w:rsidP="00A25944">
      <w:pPr>
        <w:pStyle w:val="BodyText"/>
      </w:pPr>
      <w:r>
        <w:rPr>
          <w:i/>
          <w:iCs/>
        </w:rPr>
        <w:t>207</w:t>
      </w:r>
    </w:p>
    <w:p w:rsidR="00A25944" w:rsidRDefault="00A25944" w:rsidP="00A25944">
      <w:pPr>
        <w:pStyle w:val="BodyText"/>
      </w:pPr>
      <w:r>
        <w:rPr>
          <w:i/>
          <w:iCs/>
        </w:rPr>
        <w:t>208</w:t>
      </w:r>
    </w:p>
    <w:p w:rsidR="00A25944" w:rsidRDefault="00A25944" w:rsidP="00A25944">
      <w:pPr>
        <w:pStyle w:val="BodyText"/>
      </w:pPr>
      <w:r>
        <w:rPr>
          <w:i/>
          <w:iCs/>
        </w:rPr>
        <w:t>93</w:t>
      </w:r>
    </w:p>
    <w:p w:rsidR="00A25944" w:rsidRDefault="00A25944" w:rsidP="00A25944">
      <w:pPr>
        <w:pStyle w:val="BodyText"/>
      </w:pPr>
      <w:r>
        <w:rPr>
          <w:i/>
          <w:iCs/>
        </w:rPr>
        <w:t>23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163</w:t>
      </w:r>
    </w:p>
    <w:p w:rsidR="00A25944" w:rsidRDefault="00A25944" w:rsidP="00A25944">
      <w:pPr>
        <w:pStyle w:val="BodyText"/>
      </w:pPr>
      <w:r>
        <w:rPr>
          <w:i/>
          <w:iCs/>
        </w:rPr>
        <w:t>209</w:t>
      </w:r>
    </w:p>
    <w:p w:rsidR="00A25944" w:rsidRDefault="00A25944" w:rsidP="00A25944">
      <w:pPr>
        <w:pStyle w:val="BodyText"/>
      </w:pPr>
      <w:r>
        <w:rPr>
          <w:i/>
          <w:iCs/>
        </w:rPr>
        <w:t>25</w:t>
      </w:r>
    </w:p>
    <w:p w:rsidR="00A25944" w:rsidRDefault="00A25944" w:rsidP="00A25944">
      <w:pPr>
        <w:pStyle w:val="BodyText"/>
      </w:pPr>
      <w:r>
        <w:rPr>
          <w:i/>
          <w:iCs/>
        </w:rPr>
        <w:t>48</w:t>
      </w:r>
    </w:p>
    <w:p w:rsidR="00A25944" w:rsidRDefault="00A25944" w:rsidP="00A25944">
      <w:pPr>
        <w:pStyle w:val="BodyText"/>
      </w:pPr>
      <w:r>
        <w:rPr>
          <w:i/>
          <w:iCs/>
        </w:rPr>
        <w:t>103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163</w:t>
      </w:r>
    </w:p>
    <w:p w:rsidR="00A25944" w:rsidRDefault="00A25944" w:rsidP="00A25944">
      <w:pPr>
        <w:pStyle w:val="BodyText"/>
      </w:pPr>
      <w:r>
        <w:rPr>
          <w:i/>
          <w:iCs/>
        </w:rPr>
        <w:t>210</w:t>
      </w:r>
    </w:p>
    <w:p w:rsidR="00A25944" w:rsidRDefault="00A25944" w:rsidP="00A25944">
      <w:pPr>
        <w:pStyle w:val="BodyText"/>
      </w:pPr>
      <w:r>
        <w:rPr>
          <w:i/>
          <w:iCs/>
        </w:rPr>
        <w:t>211</w:t>
      </w:r>
    </w:p>
    <w:p w:rsidR="00A25944" w:rsidRDefault="00A25944" w:rsidP="00A25944">
      <w:pPr>
        <w:pStyle w:val="BodyText"/>
      </w:pPr>
      <w:r>
        <w:rPr>
          <w:i/>
          <w:iCs/>
        </w:rPr>
        <w:t>212</w:t>
      </w:r>
    </w:p>
    <w:p w:rsidR="00A25944" w:rsidRDefault="00A25944" w:rsidP="00A25944">
      <w:pPr>
        <w:pStyle w:val="BodyText"/>
      </w:pPr>
      <w:r>
        <w:rPr>
          <w:i/>
          <w:iCs/>
        </w:rPr>
        <w:t>90</w:t>
      </w:r>
    </w:p>
    <w:p w:rsidR="00A25944" w:rsidRDefault="00A25944" w:rsidP="00A25944">
      <w:pPr>
        <w:pStyle w:val="BodyText"/>
      </w:pPr>
      <w:r>
        <w:rPr>
          <w:i/>
          <w:iCs/>
        </w:rPr>
        <w:t>90</w:t>
      </w:r>
    </w:p>
    <w:p w:rsidR="00A25944" w:rsidRDefault="00A25944" w:rsidP="00A25944">
      <w:pPr>
        <w:pStyle w:val="BodyText"/>
      </w:pPr>
      <w:r>
        <w:rPr>
          <w:i/>
          <w:iCs/>
        </w:rPr>
        <w:t>90</w:t>
      </w:r>
    </w:p>
    <w:p w:rsidR="00A25944" w:rsidRDefault="00A25944" w:rsidP="00A25944">
      <w:pPr>
        <w:pStyle w:val="BodyText"/>
      </w:pPr>
      <w:r>
        <w:rPr>
          <w:i/>
          <w:iCs/>
        </w:rPr>
        <w:t>213</w:t>
      </w:r>
    </w:p>
    <w:p w:rsidR="00A25944" w:rsidRDefault="00A25944" w:rsidP="00A25944">
      <w:pPr>
        <w:pStyle w:val="BodyText"/>
      </w:pPr>
      <w:r>
        <w:rPr>
          <w:i/>
          <w:iCs/>
        </w:rPr>
        <w:t>214</w:t>
      </w:r>
    </w:p>
    <w:p w:rsidR="00A25944" w:rsidRDefault="00A25944" w:rsidP="00A25944">
      <w:pPr>
        <w:pStyle w:val="BodyText"/>
      </w:pPr>
      <w:r>
        <w:lastRenderedPageBreak/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163</w:t>
      </w:r>
    </w:p>
    <w:p w:rsidR="00A25944" w:rsidRDefault="00A25944" w:rsidP="00A25944">
      <w:pPr>
        <w:pStyle w:val="BodyText"/>
      </w:pPr>
      <w:r>
        <w:rPr>
          <w:i/>
          <w:iCs/>
        </w:rPr>
        <w:t>215</w:t>
      </w:r>
    </w:p>
    <w:p w:rsidR="00A25944" w:rsidRDefault="00A25944" w:rsidP="00A25944">
      <w:pPr>
        <w:pStyle w:val="BodyText"/>
      </w:pPr>
      <w:r>
        <w:rPr>
          <w:i/>
          <w:iCs/>
        </w:rPr>
        <w:t>215</w:t>
      </w:r>
    </w:p>
    <w:p w:rsidR="00A25944" w:rsidRDefault="00A25944" w:rsidP="00A25944">
      <w:pPr>
        <w:pStyle w:val="BodyText"/>
      </w:pPr>
      <w:r>
        <w:rPr>
          <w:i/>
          <w:iCs/>
        </w:rPr>
        <w:t>215</w:t>
      </w:r>
    </w:p>
    <w:p w:rsidR="00A25944" w:rsidRDefault="00A25944" w:rsidP="00A25944">
      <w:pPr>
        <w:pStyle w:val="BodyText"/>
      </w:pPr>
      <w:r>
        <w:rPr>
          <w:i/>
          <w:iCs/>
        </w:rPr>
        <w:t>215</w:t>
      </w:r>
    </w:p>
    <w:p w:rsidR="00A25944" w:rsidRDefault="00A25944" w:rsidP="00A25944">
      <w:pPr>
        <w:pStyle w:val="BodyText"/>
      </w:pPr>
      <w:r>
        <w:rPr>
          <w:i/>
          <w:iCs/>
        </w:rPr>
        <w:t>215</w:t>
      </w:r>
    </w:p>
    <w:p w:rsidR="00A25944" w:rsidRDefault="00A25944" w:rsidP="00A25944">
      <w:pPr>
        <w:pStyle w:val="BodyText"/>
      </w:pPr>
      <w:r>
        <w:rPr>
          <w:i/>
          <w:iCs/>
        </w:rPr>
        <w:t>215</w:t>
      </w:r>
    </w:p>
    <w:p w:rsidR="00A25944" w:rsidRDefault="00A25944" w:rsidP="00A25944">
      <w:pPr>
        <w:pStyle w:val="BodyText"/>
      </w:pPr>
      <w:r>
        <w:rPr>
          <w:i/>
          <w:iCs/>
        </w:rPr>
        <w:t>34</w:t>
      </w:r>
    </w:p>
    <w:p w:rsidR="00A25944" w:rsidRDefault="00A25944" w:rsidP="00A25944">
      <w:pPr>
        <w:pStyle w:val="BodyText"/>
      </w:pPr>
      <w:r>
        <w:rPr>
          <w:i/>
          <w:iCs/>
        </w:rPr>
        <w:t>35</w:t>
      </w:r>
    </w:p>
    <w:p w:rsidR="00A25944" w:rsidRDefault="00A25944" w:rsidP="00A25944">
      <w:pPr>
        <w:pStyle w:val="BodyText"/>
      </w:pPr>
      <w:r>
        <w:rPr>
          <w:i/>
          <w:iCs/>
        </w:rPr>
        <w:t>215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t>NA</w:t>
      </w:r>
    </w:p>
    <w:p w:rsidR="00A25944" w:rsidRDefault="00A25944" w:rsidP="00A25944">
      <w:pPr>
        <w:pStyle w:val="BodyText"/>
      </w:pPr>
      <w:r>
        <w:rPr>
          <w:i/>
          <w:iCs/>
        </w:rPr>
        <w:t>216</w:t>
      </w:r>
    </w:p>
    <w:p w:rsidR="00A25944" w:rsidRDefault="00A25944" w:rsidP="00A25944">
      <w:pPr>
        <w:pStyle w:val="BodyText"/>
      </w:pPr>
      <w:r>
        <w:rPr>
          <w:i/>
          <w:iCs/>
        </w:rPr>
        <w:t>36</w:t>
      </w:r>
    </w:p>
    <w:p w:rsidR="00A25944" w:rsidRDefault="00A25944" w:rsidP="00A25944">
      <w:pPr>
        <w:pStyle w:val="BodyText"/>
      </w:pPr>
      <w:r>
        <w:rPr>
          <w:i/>
          <w:iCs/>
        </w:rPr>
        <w:t>191</w:t>
      </w:r>
    </w:p>
    <w:p w:rsidR="00A25944" w:rsidRDefault="00A25944" w:rsidP="00A25944">
      <w:pPr>
        <w:pStyle w:val="BodyText"/>
      </w:pPr>
      <w:r>
        <w:rPr>
          <w:i/>
          <w:iCs/>
        </w:rPr>
        <w:t>53</w:t>
      </w:r>
    </w:p>
    <w:p w:rsidR="00A25944" w:rsidRDefault="00A25944" w:rsidP="00A25944">
      <w:pPr>
        <w:pStyle w:val="BodyText"/>
      </w:pPr>
      <w:r>
        <w:rPr>
          <w:i/>
          <w:iCs/>
        </w:rPr>
        <w:t>86</w:t>
      </w:r>
    </w:p>
    <w:p w:rsidR="00A25944" w:rsidRDefault="00A25944" w:rsidP="00A25944">
      <w:pPr>
        <w:pStyle w:val="BodyText"/>
      </w:pPr>
      <w:r>
        <w:rPr>
          <w:i/>
          <w:iCs/>
        </w:rPr>
        <w:t>38</w:t>
      </w:r>
    </w:p>
    <w:p w:rsidR="00A25944" w:rsidRDefault="00A25944" w:rsidP="00A25944">
      <w:pPr>
        <w:pStyle w:val="BodyText"/>
      </w:pPr>
      <w:r>
        <w:rPr>
          <w:i/>
          <w:iCs/>
        </w:rPr>
        <w:t>217</w:t>
      </w:r>
    </w:p>
    <w:p w:rsidR="00A25944" w:rsidRDefault="00A25944" w:rsidP="00A25944">
      <w:pPr>
        <w:pStyle w:val="BodyText"/>
      </w:pPr>
      <w:r>
        <w:rPr>
          <w:i/>
          <w:iCs/>
        </w:rPr>
        <w:t>218</w:t>
      </w:r>
    </w:p>
    <w:p w:rsidR="00A25944" w:rsidRDefault="00A25944" w:rsidP="00A25944">
      <w:pPr>
        <w:pStyle w:val="BodyText"/>
      </w:pPr>
      <w:r>
        <w:rPr>
          <w:i/>
          <w:iCs/>
        </w:rPr>
        <w:t>219</w:t>
      </w:r>
    </w:p>
    <w:p w:rsidR="00A25944" w:rsidRDefault="00A25944" w:rsidP="00A25944"/>
    <w:p w:rsidR="00645927" w:rsidRDefault="00000000">
      <w:pPr>
        <w:pStyle w:val="Bibliography"/>
      </w:pPr>
      <w:r>
        <w:t xml:space="preserve">1. </w:t>
      </w:r>
      <w:r>
        <w:tab/>
        <w:t xml:space="preserve">L. E. Timm, L. M. Isma, M. W. Johnston, H. D. Bracken-Grissom, Comparative population genomics and biophysical modeling of shrimp migration in the gulf of mexico reveals current-mediated connectivity. </w:t>
      </w:r>
      <w:r>
        <w:rPr>
          <w:i/>
          <w:iCs/>
        </w:rPr>
        <w:t>Frontiers in Marine Science</w:t>
      </w:r>
      <w:r>
        <w:t xml:space="preserve">. </w:t>
      </w:r>
      <w:r>
        <w:rPr>
          <w:b/>
          <w:bCs/>
        </w:rPr>
        <w:t>7</w:t>
      </w:r>
      <w:r>
        <w:t xml:space="preserve"> (2020), doi:</w:t>
      </w:r>
      <w:hyperlink r:id="rId7">
        <w:r>
          <w:rPr>
            <w:rStyle w:val="Hyperlink"/>
          </w:rPr>
          <w:t>10.3389/fmars.2020.00019</w:t>
        </w:r>
      </w:hyperlink>
      <w:r>
        <w:t>.</w:t>
      </w:r>
    </w:p>
    <w:p w:rsidR="00645927" w:rsidRDefault="00000000">
      <w:pPr>
        <w:pStyle w:val="Bibliography"/>
      </w:pPr>
      <w:bookmarkStart w:id="11" w:name="ref-Madin_2016"/>
      <w:bookmarkEnd w:id="2"/>
      <w:r>
        <w:t xml:space="preserve">2. </w:t>
      </w:r>
      <w:r>
        <w:tab/>
        <w:t xml:space="preserve">J. S. Madin, K. D. Anderson, M. H. Andreasen, T. C. L. Bridge, S. D. Cairns, S. R. Connolly, E. S. Darling, M. Diaz, D. S. Falster, E. C. Franklin, R. D. Gates, A. M. T. Harmer, M. O. </w:t>
      </w:r>
      <w:r>
        <w:lastRenderedPageBreak/>
        <w:t xml:space="preserve">Hoogenboom, D. Huang, S. A. Keith, M. A. Kosnik, C.-Y. Kuo, J. M. Lough, C. E. Lovelock, O. Luiz, J. Martinelli, T. Mizerek, J. M. Pandolfi, X. Pochon, M. S. Pratchett, H. M. Putnam, T. E. Roberts, M. Stat, C. C. Wallace, E. Widman, A. H. Baird, The coral trait database, a curated database of trait information for coral species from the global oceans. </w:t>
      </w:r>
      <w:r>
        <w:rPr>
          <w:i/>
          <w:iCs/>
        </w:rPr>
        <w:t>Scientific Data</w:t>
      </w:r>
      <w:r>
        <w:t xml:space="preserve">. </w:t>
      </w:r>
      <w:r>
        <w:rPr>
          <w:b/>
          <w:bCs/>
        </w:rPr>
        <w:t>3</w:t>
      </w:r>
      <w:r>
        <w:t xml:space="preserve"> (2016), doi:</w:t>
      </w:r>
      <w:hyperlink r:id="rId8">
        <w:r>
          <w:rPr>
            <w:rStyle w:val="Hyperlink"/>
          </w:rPr>
          <w:t>10.1038/sdata.2016.17</w:t>
        </w:r>
      </w:hyperlink>
      <w:r>
        <w:t>.</w:t>
      </w:r>
    </w:p>
    <w:p w:rsidR="00645927" w:rsidRDefault="00000000">
      <w:pPr>
        <w:pStyle w:val="Bibliography"/>
      </w:pPr>
      <w:bookmarkStart w:id="12" w:name="ref-Sebens_1981"/>
      <w:bookmarkEnd w:id="11"/>
      <w:r>
        <w:t xml:space="preserve">3. </w:t>
      </w:r>
      <w:r>
        <w:tab/>
        <w:t xml:space="preserve">K. P. Sebens, </w:t>
      </w:r>
      <w:hyperlink r:id="rId9">
        <w:r>
          <w:rPr>
            <w:rStyle w:val="Hyperlink"/>
          </w:rPr>
          <w:t>Reproductive ecology of the intertidal sea anemones anthopleura xanthogrammica (brandt) and a. Elegantissima (brandt): Body size, habitat, and sexual reproduction</w:t>
        </w:r>
      </w:hyperlink>
      <w:r>
        <w:t xml:space="preserve">. </w:t>
      </w:r>
      <w:r>
        <w:rPr>
          <w:i/>
          <w:iCs/>
        </w:rPr>
        <w:t>Journal of Experimental Marine Biology and Ecology</w:t>
      </w:r>
      <w:r>
        <w:t xml:space="preserve">. </w:t>
      </w:r>
      <w:r>
        <w:rPr>
          <w:b/>
          <w:bCs/>
        </w:rPr>
        <w:t>54</w:t>
      </w:r>
      <w:r>
        <w:t>, 225–250 (1981).</w:t>
      </w:r>
    </w:p>
    <w:p w:rsidR="00645927" w:rsidRDefault="00000000">
      <w:pPr>
        <w:pStyle w:val="Bibliography"/>
      </w:pPr>
      <w:bookmarkStart w:id="13" w:name="ref-2020"/>
      <w:bookmarkEnd w:id="12"/>
      <w:r>
        <w:t xml:space="preserve">4. </w:t>
      </w:r>
      <w:r>
        <w:tab/>
        <w:t xml:space="preserve">Aptenodytes patagonicus: BirdLife international: The IUCN red list of threatened species 2020: e.T22697748A184637776. </w:t>
      </w:r>
      <w:r>
        <w:rPr>
          <w:i/>
          <w:iCs/>
        </w:rPr>
        <w:t>IUCN Red List of Threatened Species</w:t>
      </w:r>
      <w:r>
        <w:t xml:space="preserve"> (2020), doi:</w:t>
      </w:r>
      <w:hyperlink r:id="rId10">
        <w:r>
          <w:rPr>
            <w:rStyle w:val="Hyperlink"/>
          </w:rPr>
          <w:t>10.2305/iucn.uk.2020-3.rlts.t22697748a184637776.en</w:t>
        </w:r>
      </w:hyperlink>
      <w:r>
        <w:t>.</w:t>
      </w:r>
    </w:p>
    <w:p w:rsidR="00645927" w:rsidRDefault="00000000">
      <w:pPr>
        <w:pStyle w:val="Bibliography"/>
      </w:pPr>
      <w:bookmarkStart w:id="14" w:name="ref-2014"/>
      <w:bookmarkEnd w:id="13"/>
      <w:r>
        <w:t xml:space="preserve">5. </w:t>
      </w:r>
      <w:r>
        <w:tab/>
        <w:t xml:space="preserve">Arctocephalus forsteri: Chilvers, b.l. &amp; goldsworthy, s.d.: The IUCN red list of threatened species 2015: e.T41664A45230026. </w:t>
      </w:r>
      <w:r>
        <w:rPr>
          <w:i/>
          <w:iCs/>
        </w:rPr>
        <w:t>IUCN Red List of Threatened Species</w:t>
      </w:r>
      <w:r>
        <w:t xml:space="preserve"> (2014), doi:</w:t>
      </w:r>
      <w:hyperlink r:id="rId11">
        <w:r>
          <w:rPr>
            <w:rStyle w:val="Hyperlink"/>
          </w:rPr>
          <w:t>10.2305/iucn.uk.2015-2.rlts.t41664a45230026.en</w:t>
        </w:r>
      </w:hyperlink>
      <w:r>
        <w:t>.</w:t>
      </w:r>
    </w:p>
    <w:p w:rsidR="00645927" w:rsidRDefault="00000000">
      <w:pPr>
        <w:pStyle w:val="Bibliography"/>
      </w:pPr>
      <w:bookmarkStart w:id="15" w:name="ref-2018"/>
      <w:bookmarkEnd w:id="14"/>
      <w:r>
        <w:t xml:space="preserve">6. </w:t>
      </w:r>
      <w:r>
        <w:tab/>
        <w:t xml:space="preserve">Aythya marila: BirdLife international: The IUCN red list of threatened species 2018: e.T22680398A132525108. </w:t>
      </w:r>
      <w:r>
        <w:rPr>
          <w:i/>
          <w:iCs/>
        </w:rPr>
        <w:t>IUCN Red List of Threatened Species</w:t>
      </w:r>
      <w:r>
        <w:t xml:space="preserve"> (2018), doi:</w:t>
      </w:r>
      <w:hyperlink r:id="rId12">
        <w:r>
          <w:rPr>
            <w:rStyle w:val="Hyperlink"/>
          </w:rPr>
          <w:t>10.2305/iucn.uk.2018-2.rlts.t22680398a132525108.en</w:t>
        </w:r>
      </w:hyperlink>
      <w:r>
        <w:t>.</w:t>
      </w:r>
    </w:p>
    <w:p w:rsidR="00645927" w:rsidRDefault="00000000">
      <w:pPr>
        <w:pStyle w:val="Bibliography"/>
      </w:pPr>
      <w:bookmarkStart w:id="16" w:name="ref-O_Reilly_2018"/>
      <w:bookmarkEnd w:id="15"/>
      <w:r>
        <w:t xml:space="preserve">7. </w:t>
      </w:r>
      <w:r>
        <w:tab/>
        <w:t xml:space="preserve">E. O’Reilly, B. M. Titus, M. W. Nelsen, S. Ratchford, N. E. Chadwick, </w:t>
      </w:r>
      <w:hyperlink r:id="rId13">
        <w:r>
          <w:rPr>
            <w:rStyle w:val="Hyperlink"/>
          </w:rPr>
          <w:t>Giant ephemeral anemones? Rapid growth and high mortality of corkscrew sea anemones bartholomea annulata (le sueur, 1817) under variable conditions</w:t>
        </w:r>
      </w:hyperlink>
      <w:r>
        <w:t xml:space="preserve">. </w:t>
      </w:r>
      <w:r>
        <w:rPr>
          <w:i/>
          <w:iCs/>
        </w:rPr>
        <w:t>Journal of Experimental Marine Biology and Ecology</w:t>
      </w:r>
      <w:r>
        <w:t xml:space="preserve">. </w:t>
      </w:r>
      <w:r>
        <w:rPr>
          <w:b/>
          <w:bCs/>
        </w:rPr>
        <w:t>509</w:t>
      </w:r>
      <w:r>
        <w:t>, 44–53 (2018).</w:t>
      </w:r>
    </w:p>
    <w:p w:rsidR="00645927" w:rsidRDefault="00000000">
      <w:pPr>
        <w:pStyle w:val="Bibliography"/>
      </w:pPr>
      <w:bookmarkStart w:id="17" w:name="ref-Ebert_2005"/>
      <w:bookmarkEnd w:id="16"/>
      <w:r>
        <w:t xml:space="preserve">8. </w:t>
      </w:r>
      <w:r>
        <w:tab/>
        <w:t xml:space="preserve">D. A. Ebert, </w:t>
      </w:r>
      <w:hyperlink r:id="rId14">
        <w:r>
          <w:rPr>
            <w:rStyle w:val="Hyperlink"/>
          </w:rPr>
          <w:t>Reproductive biology of skates, bathyraja(ishiyama), along the eastern bering sea continental slope</w:t>
        </w:r>
      </w:hyperlink>
      <w:r>
        <w:t xml:space="preserve">. </w:t>
      </w:r>
      <w:r>
        <w:rPr>
          <w:i/>
          <w:iCs/>
        </w:rPr>
        <w:t>Journal of Fish Biology</w:t>
      </w:r>
      <w:r>
        <w:t xml:space="preserve">. </w:t>
      </w:r>
      <w:r>
        <w:rPr>
          <w:b/>
          <w:bCs/>
        </w:rPr>
        <w:t>66</w:t>
      </w:r>
      <w:r>
        <w:t>, 618–649 (2005).</w:t>
      </w:r>
    </w:p>
    <w:p w:rsidR="00645927" w:rsidRDefault="00000000">
      <w:pPr>
        <w:pStyle w:val="Bibliography"/>
      </w:pPr>
      <w:bookmarkStart w:id="18" w:name="ref-Gaither_2018"/>
      <w:bookmarkEnd w:id="17"/>
      <w:r>
        <w:t xml:space="preserve">9. </w:t>
      </w:r>
      <w:r>
        <w:tab/>
        <w:t xml:space="preserve">M. R. Gaither, G. A. Gkafas, M. de Jong, F. Sarigol, F. Neat, T. Regnier, D. Moore, D. R. Gr?cke, N. Hall, X. Liu, J. Kenny, A. Lucaci, M. Hughes, S. Haldenby, A. R. Hoelzel, </w:t>
      </w:r>
      <w:hyperlink r:id="rId15">
        <w:r>
          <w:rPr>
            <w:rStyle w:val="Hyperlink"/>
          </w:rPr>
          <w:t>Genomics of habitat choice and adaptive evolution in a deep-sea fish</w:t>
        </w:r>
      </w:hyperlink>
      <w:r>
        <w:t xml:space="preserve">. </w:t>
      </w:r>
      <w:r>
        <w:rPr>
          <w:i/>
          <w:iCs/>
        </w:rPr>
        <w:t>Nature Ecology &amp; Evolution</w:t>
      </w:r>
      <w:r>
        <w:t xml:space="preserve">. </w:t>
      </w:r>
      <w:r>
        <w:rPr>
          <w:b/>
          <w:bCs/>
        </w:rPr>
        <w:t>2</w:t>
      </w:r>
      <w:r>
        <w:t>, 680–687 (2018).</w:t>
      </w:r>
    </w:p>
    <w:p w:rsidR="00645927" w:rsidRDefault="00000000">
      <w:pPr>
        <w:pStyle w:val="Bibliography"/>
      </w:pPr>
      <w:bookmarkStart w:id="19" w:name="ref-Hoving_2015"/>
      <w:bookmarkEnd w:id="18"/>
      <w:r>
        <w:t xml:space="preserve">10. </w:t>
      </w:r>
      <w:r>
        <w:tab/>
        <w:t xml:space="preserve">H.-J. T. Hoving, V. V. Laptikhovsky, B. H. Robison, </w:t>
      </w:r>
      <w:hyperlink r:id="rId16">
        <w:r>
          <w:rPr>
            <w:rStyle w:val="Hyperlink"/>
          </w:rPr>
          <w:t>Vampire squid reproductive strategy is unique among coleoid cephalopods</w:t>
        </w:r>
      </w:hyperlink>
      <w:r>
        <w:t xml:space="preserve">. </w:t>
      </w:r>
      <w:r>
        <w:rPr>
          <w:i/>
          <w:iCs/>
        </w:rPr>
        <w:t>Current Biology</w:t>
      </w:r>
      <w:r>
        <w:t xml:space="preserve">. </w:t>
      </w:r>
      <w:r>
        <w:rPr>
          <w:b/>
          <w:bCs/>
        </w:rPr>
        <w:t>25</w:t>
      </w:r>
      <w:r>
        <w:t>, R322–R323 (2015).</w:t>
      </w:r>
    </w:p>
    <w:p w:rsidR="00645927" w:rsidRDefault="00000000">
      <w:pPr>
        <w:pStyle w:val="Bibliography"/>
      </w:pPr>
      <w:bookmarkStart w:id="20" w:name="ref-Salas_2019"/>
      <w:bookmarkEnd w:id="19"/>
      <w:r>
        <w:t xml:space="preserve">11. </w:t>
      </w:r>
      <w:r>
        <w:tab/>
        <w:t xml:space="preserve">E. M. Salas, G. Bernardi, M. L. Berumen, M. R. Gaither, L. A. Rocha, </w:t>
      </w:r>
      <w:hyperlink r:id="rId17">
        <w:r>
          <w:rPr>
            <w:rStyle w:val="Hyperlink"/>
          </w:rPr>
          <w:t>RADseq analyses reveal concordant indian ocean biogeographic and phylogeographic boundaries in the reef fishDascyllus trimaculatus</w:t>
        </w:r>
      </w:hyperlink>
      <w:r>
        <w:t xml:space="preserve">. </w:t>
      </w:r>
      <w:r>
        <w:rPr>
          <w:i/>
          <w:iCs/>
        </w:rPr>
        <w:t>Royal Society Open Science</w:t>
      </w:r>
      <w:r>
        <w:t xml:space="preserve">. </w:t>
      </w:r>
      <w:r>
        <w:rPr>
          <w:b/>
          <w:bCs/>
        </w:rPr>
        <w:t>6</w:t>
      </w:r>
      <w:r>
        <w:t>, 172413 (2019).</w:t>
      </w:r>
    </w:p>
    <w:p w:rsidR="00645927" w:rsidRDefault="00000000">
      <w:pPr>
        <w:pStyle w:val="Bibliography"/>
      </w:pPr>
      <w:bookmarkStart w:id="21" w:name="ref-Fach_2014"/>
      <w:bookmarkEnd w:id="20"/>
      <w:r>
        <w:t xml:space="preserve">12. </w:t>
      </w:r>
      <w:r>
        <w:tab/>
        <w:t xml:space="preserve">B. A. Fach, </w:t>
      </w:r>
      <w:r>
        <w:rPr>
          <w:i/>
          <w:iCs/>
        </w:rPr>
        <w:t>Turkish Journal of Fisheries and Aquatic Sciences</w:t>
      </w:r>
      <w:r>
        <w:t xml:space="preserve">. </w:t>
      </w:r>
      <w:r>
        <w:rPr>
          <w:b/>
          <w:bCs/>
        </w:rPr>
        <w:t>14</w:t>
      </w:r>
      <w:r>
        <w:t xml:space="preserve"> (2014), doi:</w:t>
      </w:r>
      <w:hyperlink r:id="rId18">
        <w:r>
          <w:rPr>
            <w:rStyle w:val="Hyperlink"/>
          </w:rPr>
          <w:t>10.4194/1303-2712-v14_2_06</w:t>
        </w:r>
      </w:hyperlink>
      <w:r>
        <w:t>.</w:t>
      </w:r>
    </w:p>
    <w:p w:rsidR="00645927" w:rsidRDefault="00000000">
      <w:pPr>
        <w:pStyle w:val="Bibliography"/>
      </w:pPr>
      <w:bookmarkStart w:id="22" w:name="ref-2020a"/>
      <w:bookmarkEnd w:id="21"/>
      <w:r>
        <w:t xml:space="preserve">13. </w:t>
      </w:r>
      <w:r>
        <w:tab/>
        <w:t xml:space="preserve">Eudyptes chrysolophus: BirdLife international: The IUCN red list of threatened species 2020: e.T22697793A184720991. </w:t>
      </w:r>
      <w:r>
        <w:rPr>
          <w:i/>
          <w:iCs/>
        </w:rPr>
        <w:t>IUCN Red List of Threatened Species</w:t>
      </w:r>
      <w:r>
        <w:t xml:space="preserve"> (2020), doi:</w:t>
      </w:r>
      <w:hyperlink r:id="rId19">
        <w:r>
          <w:rPr>
            <w:rStyle w:val="Hyperlink"/>
          </w:rPr>
          <w:t>10.2305/iucn.uk.2020-3.rlts.t22697793a184720991.en</w:t>
        </w:r>
      </w:hyperlink>
      <w:r>
        <w:t>.</w:t>
      </w:r>
    </w:p>
    <w:p w:rsidR="00645927" w:rsidRDefault="00000000">
      <w:pPr>
        <w:pStyle w:val="Bibliography"/>
      </w:pPr>
      <w:bookmarkStart w:id="23" w:name="ref-Grawunder_2015"/>
      <w:bookmarkEnd w:id="22"/>
      <w:r>
        <w:lastRenderedPageBreak/>
        <w:t xml:space="preserve">14. </w:t>
      </w:r>
      <w:r>
        <w:tab/>
        <w:t xml:space="preserve">D. Grawunder, E. A. Hambleton, M. Bucher, I. Wolfowicz, N. Bechtoldt, A. Guse, Induction of gametogenesis in the cnidarian endosymbiosis model aiptasia sp. </w:t>
      </w:r>
      <w:r>
        <w:rPr>
          <w:i/>
          <w:iCs/>
        </w:rPr>
        <w:t>Scientific Reports</w:t>
      </w:r>
      <w:r>
        <w:t xml:space="preserve">. </w:t>
      </w:r>
      <w:r>
        <w:rPr>
          <w:b/>
          <w:bCs/>
        </w:rPr>
        <w:t>5</w:t>
      </w:r>
      <w:r>
        <w:t xml:space="preserve"> (2015), doi:</w:t>
      </w:r>
      <w:hyperlink r:id="rId20">
        <w:r>
          <w:rPr>
            <w:rStyle w:val="Hyperlink"/>
          </w:rPr>
          <w:t>10.1038/srep15677</w:t>
        </w:r>
      </w:hyperlink>
      <w:r>
        <w:t>.</w:t>
      </w:r>
    </w:p>
    <w:p w:rsidR="00645927" w:rsidRDefault="00000000">
      <w:pPr>
        <w:pStyle w:val="Bibliography"/>
      </w:pPr>
      <w:bookmarkStart w:id="24" w:name="ref-edwards1992species"/>
      <w:bookmarkEnd w:id="23"/>
      <w:r>
        <w:t xml:space="preserve">15. </w:t>
      </w:r>
      <w:r>
        <w:tab/>
        <w:t xml:space="preserve">A. J. Edwards, </w:t>
      </w:r>
      <w:hyperlink r:id="rId21">
        <w:r>
          <w:rPr>
            <w:rStyle w:val="Hyperlink"/>
          </w:rPr>
          <w:t>FAO species catalogue. Vol. 10. Gadiform fishes of the world (order gadiformes). An annotated and illustrated catalogue of cods, hakes, grenadiers and other gadiform fishes known to date</w:t>
        </w:r>
      </w:hyperlink>
      <w:r>
        <w:t xml:space="preserve">. </w:t>
      </w:r>
      <w:r>
        <w:rPr>
          <w:i/>
          <w:iCs/>
        </w:rPr>
        <w:t>Marine Pollution Bulletin</w:t>
      </w:r>
      <w:r>
        <w:t xml:space="preserve">. </w:t>
      </w:r>
      <w:r>
        <w:rPr>
          <w:b/>
          <w:bCs/>
        </w:rPr>
        <w:t>24</w:t>
      </w:r>
      <w:r>
        <w:t>, 326–327 (2024).</w:t>
      </w:r>
    </w:p>
    <w:p w:rsidR="00645927" w:rsidRDefault="00000000">
      <w:pPr>
        <w:pStyle w:val="Bibliography"/>
      </w:pPr>
      <w:bookmarkStart w:id="25" w:name="ref-2016"/>
      <w:bookmarkEnd w:id="24"/>
      <w:r>
        <w:t xml:space="preserve">16. </w:t>
      </w:r>
      <w:r>
        <w:tab/>
        <w:t xml:space="preserve">Halichoerus grypus: Bowen, d.: The IUCN red list of threatened species 2016: e.T9660A45226042. </w:t>
      </w:r>
      <w:r>
        <w:rPr>
          <w:i/>
          <w:iCs/>
        </w:rPr>
        <w:t>IUCN Red List of Threatened Species</w:t>
      </w:r>
      <w:r>
        <w:t xml:space="preserve"> (2016), doi:</w:t>
      </w:r>
      <w:hyperlink r:id="rId22">
        <w:r>
          <w:rPr>
            <w:rStyle w:val="Hyperlink"/>
          </w:rPr>
          <w:t>10.2305/iucn.uk.2016-1.rlts.t9660a45226042.en</w:t>
        </w:r>
      </w:hyperlink>
      <w:r>
        <w:t>.</w:t>
      </w:r>
    </w:p>
    <w:p w:rsidR="00645927" w:rsidRDefault="00000000">
      <w:pPr>
        <w:pStyle w:val="Bibliography"/>
      </w:pPr>
      <w:bookmarkStart w:id="26" w:name="ref-ongevity"/>
      <w:bookmarkEnd w:id="25"/>
      <w:r>
        <w:t xml:space="preserve">17. </w:t>
      </w:r>
      <w:r>
        <w:tab/>
      </w:r>
      <w:hyperlink r:id="rId23" w:anchor="lifespan_longevity">
        <w:r>
          <w:rPr>
            <w:rStyle w:val="Hyperlink"/>
          </w:rPr>
          <w:t>https://animaldiversity.org/accounts/Lagenorhynchus_acutus/#lifespan_longevity</w:t>
        </w:r>
      </w:hyperlink>
    </w:p>
    <w:p w:rsidR="00645927" w:rsidRDefault="00000000">
      <w:pPr>
        <w:pStyle w:val="Bibliography"/>
      </w:pPr>
      <w:bookmarkStart w:id="27" w:name="ref-Estrada_2008"/>
      <w:bookmarkEnd w:id="26"/>
      <w:r>
        <w:t xml:space="preserve">18. </w:t>
      </w:r>
      <w:r>
        <w:tab/>
        <w:t xml:space="preserve">G. C. D. Estrada, C. H. Callado, M. L. G. Soares, C. S. Lisi, </w:t>
      </w:r>
      <w:hyperlink r:id="rId24">
        <w:r>
          <w:rPr>
            <w:rStyle w:val="Hyperlink"/>
          </w:rPr>
          <w:t>Annual growth rings in the mangrove laguncularia racemosa (combretaceae)</w:t>
        </w:r>
      </w:hyperlink>
      <w:r>
        <w:t xml:space="preserve">. </w:t>
      </w:r>
      <w:r>
        <w:rPr>
          <w:i/>
          <w:iCs/>
        </w:rPr>
        <w:t>Trees</w:t>
      </w:r>
      <w:r>
        <w:t xml:space="preserve">. </w:t>
      </w:r>
      <w:r>
        <w:rPr>
          <w:b/>
          <w:bCs/>
        </w:rPr>
        <w:t>22</w:t>
      </w:r>
      <w:r>
        <w:t>, 663–670 (2008).</w:t>
      </w:r>
    </w:p>
    <w:p w:rsidR="00645927" w:rsidRDefault="00000000">
      <w:pPr>
        <w:pStyle w:val="Bibliography"/>
      </w:pPr>
      <w:bookmarkStart w:id="28" w:name="ref-Zhang_2019"/>
      <w:bookmarkEnd w:id="27"/>
      <w:r>
        <w:t xml:space="preserve">19. </w:t>
      </w:r>
      <w:r>
        <w:tab/>
        <w:t xml:space="preserve">B.-D. Zhang, D.-X. Xue, Y.-L. Li, J.-X. Liu, </w:t>
      </w:r>
      <w:hyperlink r:id="rId25">
        <w:r>
          <w:rPr>
            <w:rStyle w:val="Hyperlink"/>
          </w:rPr>
          <w:t>RAD genotyping reveals fine-scale population structure and provides evidence for adaptive divergence in a commercially important fish from the northwestern pacific ocean</w:t>
        </w:r>
      </w:hyperlink>
      <w:r>
        <w:t xml:space="preserve">. </w:t>
      </w:r>
      <w:r>
        <w:rPr>
          <w:i/>
          <w:iCs/>
        </w:rPr>
        <w:t>PeerJ</w:t>
      </w:r>
      <w:r>
        <w:t xml:space="preserve">. </w:t>
      </w:r>
      <w:r>
        <w:rPr>
          <w:b/>
          <w:bCs/>
        </w:rPr>
        <w:t>7</w:t>
      </w:r>
      <w:r>
        <w:t>, e7242 (2019).</w:t>
      </w:r>
    </w:p>
    <w:p w:rsidR="00645927" w:rsidRDefault="00000000">
      <w:pPr>
        <w:pStyle w:val="Bibliography"/>
      </w:pPr>
      <w:bookmarkStart w:id="29" w:name="ref-fishbase2000"/>
      <w:bookmarkEnd w:id="28"/>
      <w:r>
        <w:t xml:space="preserve">20. </w:t>
      </w:r>
      <w:r>
        <w:tab/>
      </w:r>
      <w:r w:rsidR="00E27C84">
        <w:rPr>
          <w:color w:val="000000"/>
        </w:rPr>
        <w:t xml:space="preserve">Froese, R. and D. Pauly, Editors. 2000. </w:t>
      </w:r>
      <w:hyperlink r:id="rId26" w:history="1">
        <w:proofErr w:type="spellStart"/>
        <w:r w:rsidR="00E27C84" w:rsidRPr="00E27C84">
          <w:rPr>
            <w:rStyle w:val="Hyperlink"/>
          </w:rPr>
          <w:t>FishBase</w:t>
        </w:r>
        <w:proofErr w:type="spellEnd"/>
        <w:r w:rsidR="00E27C84" w:rsidRPr="00E27C84">
          <w:rPr>
            <w:rStyle w:val="Hyperlink"/>
          </w:rPr>
          <w:t xml:space="preserve"> 2000: concepts, design and data sources</w:t>
        </w:r>
      </w:hyperlink>
      <w:r w:rsidR="00E27C84">
        <w:rPr>
          <w:color w:val="000000"/>
        </w:rPr>
        <w:t xml:space="preserve">. ICLARM, Los </w:t>
      </w:r>
      <w:proofErr w:type="spellStart"/>
      <w:r w:rsidR="00E27C84">
        <w:rPr>
          <w:color w:val="000000"/>
        </w:rPr>
        <w:t>Baños</w:t>
      </w:r>
      <w:proofErr w:type="spellEnd"/>
      <w:r w:rsidR="00E27C84">
        <w:rPr>
          <w:color w:val="000000"/>
        </w:rPr>
        <w:t>, Laguna, Philippines. 344 p.</w:t>
      </w:r>
    </w:p>
    <w:p w:rsidR="00645927" w:rsidRDefault="00000000">
      <w:pPr>
        <w:pStyle w:val="Bibliography"/>
      </w:pPr>
      <w:bookmarkStart w:id="30" w:name="ref-Brandt_2009"/>
      <w:bookmarkEnd w:id="29"/>
      <w:r>
        <w:t xml:space="preserve">21. </w:t>
      </w:r>
      <w:r>
        <w:tab/>
        <w:t xml:space="preserve">M. E. Brandt, </w:t>
      </w:r>
      <w:hyperlink r:id="rId27">
        <w:r>
          <w:rPr>
            <w:rStyle w:val="Hyperlink"/>
          </w:rPr>
          <w:t>The effect of species and colony size on the bleaching response of reef-building corals in the florida keys during the 2005 mass bleaching event</w:t>
        </w:r>
      </w:hyperlink>
      <w:r>
        <w:t xml:space="preserve">. </w:t>
      </w:r>
      <w:r>
        <w:rPr>
          <w:i/>
          <w:iCs/>
        </w:rPr>
        <w:t>Coral Reefs</w:t>
      </w:r>
      <w:r>
        <w:t xml:space="preserve">. </w:t>
      </w:r>
      <w:r>
        <w:rPr>
          <w:b/>
          <w:bCs/>
        </w:rPr>
        <w:t>28</w:t>
      </w:r>
      <w:r>
        <w:t>, 911–924 (2009).</w:t>
      </w:r>
    </w:p>
    <w:p w:rsidR="00645927" w:rsidRDefault="00000000">
      <w:pPr>
        <w:pStyle w:val="Bibliography"/>
      </w:pPr>
      <w:bookmarkStart w:id="31" w:name="ref-Hopkins_1936"/>
      <w:bookmarkEnd w:id="30"/>
      <w:r>
        <w:t xml:space="preserve">22. </w:t>
      </w:r>
      <w:r>
        <w:tab/>
        <w:t xml:space="preserve">A. E. Hopkins, </w:t>
      </w:r>
      <w:hyperlink r:id="rId28">
        <w:r>
          <w:rPr>
            <w:rStyle w:val="Hyperlink"/>
          </w:rPr>
          <w:t>Ecological observations on spawning and early larval development in the olympia oyster (ostrea lurida)</w:t>
        </w:r>
      </w:hyperlink>
      <w:r>
        <w:t xml:space="preserve">. </w:t>
      </w:r>
      <w:r>
        <w:rPr>
          <w:i/>
          <w:iCs/>
        </w:rPr>
        <w:t>Ecology</w:t>
      </w:r>
      <w:r>
        <w:t xml:space="preserve">. </w:t>
      </w:r>
      <w:r>
        <w:rPr>
          <w:b/>
          <w:bCs/>
        </w:rPr>
        <w:t>17</w:t>
      </w:r>
      <w:r>
        <w:t>, 551–566 (1936).</w:t>
      </w:r>
    </w:p>
    <w:p w:rsidR="00645927" w:rsidRDefault="00000000">
      <w:pPr>
        <w:pStyle w:val="Bibliography"/>
      </w:pPr>
      <w:bookmarkStart w:id="32" w:name="ref-Vafidis_2019"/>
      <w:bookmarkEnd w:id="31"/>
      <w:r>
        <w:t xml:space="preserve">23. </w:t>
      </w:r>
      <w:r>
        <w:tab/>
        <w:t xml:space="preserve">D. Vafidis, C. Antoniadou, K. Kyriakouli, </w:t>
      </w:r>
      <w:hyperlink r:id="rId29">
        <w:r>
          <w:rPr>
            <w:rStyle w:val="Hyperlink"/>
          </w:rPr>
          <w:t>Reproductive cycle of the edible sea urchin paracentrotus lividus (echinodermata: Echinoidae) in the aegean sea</w:t>
        </w:r>
      </w:hyperlink>
      <w:r>
        <w:t xml:space="preserve">. </w:t>
      </w:r>
      <w:r>
        <w:rPr>
          <w:i/>
          <w:iCs/>
        </w:rPr>
        <w:t>Water</w:t>
      </w:r>
      <w:r>
        <w:t xml:space="preserve">. </w:t>
      </w:r>
      <w:r>
        <w:rPr>
          <w:b/>
          <w:bCs/>
        </w:rPr>
        <w:t>11</w:t>
      </w:r>
      <w:r>
        <w:t>, 1029 (2019).</w:t>
      </w:r>
    </w:p>
    <w:p w:rsidR="00645927" w:rsidRDefault="00000000">
      <w:pPr>
        <w:pStyle w:val="Bibliography"/>
      </w:pPr>
      <w:bookmarkStart w:id="33" w:name="ref-20range"/>
      <w:bookmarkEnd w:id="32"/>
      <w:r>
        <w:t xml:space="preserve">24. </w:t>
      </w:r>
      <w:r>
        <w:tab/>
      </w:r>
      <w:hyperlink r:id="rId30" w:anchor=":~:text=Individuals%20reaching%20sexual%20maturity%20may,highly%20abundant%20throughout%20its%20range">
        <w:r>
          <w:rPr>
            <w:rStyle w:val="Hyperlink"/>
          </w:rPr>
          <w:t>https://www.irlspecies.org/taxa/index.php?taxon=9671#:~:text=Individuals%20reaching%20sexual%20maturity%20may,highly%20abundant%20throughout%20its%20range</w:t>
        </w:r>
      </w:hyperlink>
    </w:p>
    <w:p w:rsidR="00645927" w:rsidRDefault="00000000">
      <w:pPr>
        <w:pStyle w:val="Bibliography"/>
      </w:pPr>
      <w:bookmarkStart w:id="34" w:name="ref-2020ab"/>
      <w:bookmarkEnd w:id="33"/>
      <w:r>
        <w:t xml:space="preserve">25. </w:t>
      </w:r>
      <w:r>
        <w:tab/>
        <w:t xml:space="preserve">Phocoena phocoena: Braulik, g., minton , g., amano, m. &amp; bjørge, a.: The IUCN red list of threatened species 2020: e.T17027A50369903. </w:t>
      </w:r>
      <w:r>
        <w:rPr>
          <w:i/>
          <w:iCs/>
        </w:rPr>
        <w:t>IUCN Red List of Threatened Species</w:t>
      </w:r>
      <w:r>
        <w:t xml:space="preserve"> (2020), doi:</w:t>
      </w:r>
      <w:hyperlink r:id="rId31">
        <w:r>
          <w:rPr>
            <w:rStyle w:val="Hyperlink"/>
          </w:rPr>
          <w:t>10.2305/iucn.uk.2020-2.rlts.t17027a50369903.en</w:t>
        </w:r>
      </w:hyperlink>
      <w:r>
        <w:t>.</w:t>
      </w:r>
    </w:p>
    <w:p w:rsidR="00645927" w:rsidRDefault="00000000">
      <w:pPr>
        <w:pStyle w:val="Bibliography"/>
      </w:pPr>
      <w:bookmarkStart w:id="35" w:name="ref-50370296"/>
      <w:bookmarkEnd w:id="34"/>
      <w:r>
        <w:t xml:space="preserve">26. </w:t>
      </w:r>
      <w:r>
        <w:tab/>
      </w:r>
      <w:hyperlink r:id="rId32">
        <w:r>
          <w:rPr>
            <w:rStyle w:val="Hyperlink"/>
          </w:rPr>
          <w:t>https://www.iucnredlist.org/species/17028/50370296</w:t>
        </w:r>
      </w:hyperlink>
    </w:p>
    <w:p w:rsidR="00645927" w:rsidRDefault="00000000">
      <w:pPr>
        <w:pStyle w:val="Bibliography"/>
      </w:pPr>
      <w:bookmarkStart w:id="36" w:name="ref-G_lin_2017"/>
      <w:bookmarkEnd w:id="35"/>
      <w:r>
        <w:t xml:space="preserve">27. </w:t>
      </w:r>
      <w:r>
        <w:tab/>
        <w:t xml:space="preserve">P. G’elin, C. Fauvelot, V. Mehn, S. Bureau, H. Rouz’e, H. Magalon, </w:t>
      </w:r>
      <w:hyperlink r:id="rId33">
        <w:r>
          <w:rPr>
            <w:rStyle w:val="Hyperlink"/>
          </w:rPr>
          <w:t xml:space="preserve">Superclone expansion, long-distance clonal dispersal and local genetic structuring in the coral </w:t>
        </w:r>
        <w:r>
          <w:rPr>
            <w:rStyle w:val="Hyperlink"/>
          </w:rPr>
          <w:lastRenderedPageBreak/>
          <w:t>pocillopora damicornis type β in reunion island, south western indian ocean</w:t>
        </w:r>
      </w:hyperlink>
      <w:r>
        <w:t xml:space="preserve">. </w:t>
      </w:r>
      <w:r>
        <w:rPr>
          <w:i/>
          <w:iCs/>
        </w:rPr>
        <w:t>PLOS ONE</w:t>
      </w:r>
      <w:r>
        <w:t xml:space="preserve">. </w:t>
      </w:r>
      <w:r>
        <w:rPr>
          <w:b/>
          <w:bCs/>
        </w:rPr>
        <w:t>12</w:t>
      </w:r>
      <w:r>
        <w:t>, e0169692 (2017).</w:t>
      </w:r>
    </w:p>
    <w:p w:rsidR="00645927" w:rsidRDefault="00000000">
      <w:pPr>
        <w:pStyle w:val="Bibliography"/>
      </w:pPr>
      <w:bookmarkStart w:id="37" w:name="ref-soong1992reproductive"/>
      <w:bookmarkEnd w:id="36"/>
      <w:r>
        <w:t xml:space="preserve">28. </w:t>
      </w:r>
      <w:r>
        <w:tab/>
        <w:t xml:space="preserve">K. Soong, J. C. Lang, </w:t>
      </w:r>
      <w:hyperlink r:id="rId34">
        <w:r>
          <w:rPr>
            <w:rStyle w:val="Hyperlink"/>
          </w:rPr>
          <w:t>Reproductive integration in reef corals</w:t>
        </w:r>
      </w:hyperlink>
      <w:r>
        <w:t xml:space="preserve">. </w:t>
      </w:r>
      <w:r>
        <w:rPr>
          <w:i/>
          <w:iCs/>
        </w:rPr>
        <w:t>The Biological Bulletin</w:t>
      </w:r>
      <w:r>
        <w:t xml:space="preserve">. </w:t>
      </w:r>
      <w:r>
        <w:rPr>
          <w:b/>
          <w:bCs/>
        </w:rPr>
        <w:t>183</w:t>
      </w:r>
      <w:r>
        <w:t>, 418–431 (1992).</w:t>
      </w:r>
    </w:p>
    <w:p w:rsidR="00645927" w:rsidRDefault="00000000">
      <w:pPr>
        <w:pStyle w:val="Bibliography"/>
      </w:pPr>
      <w:bookmarkStart w:id="38" w:name="ref-2020abc"/>
      <w:bookmarkEnd w:id="37"/>
      <w:r>
        <w:t xml:space="preserve">29. </w:t>
      </w:r>
      <w:r>
        <w:tab/>
        <w:t xml:space="preserve">Pygoscelis adeliae: BirdLife international: The IUCN red list of threatened species 2020: e.T22697758A157660553. </w:t>
      </w:r>
      <w:r>
        <w:rPr>
          <w:i/>
          <w:iCs/>
        </w:rPr>
        <w:t>IUCN Red List of Threatened Species</w:t>
      </w:r>
      <w:r>
        <w:t xml:space="preserve"> (2020), doi:</w:t>
      </w:r>
      <w:hyperlink r:id="rId35">
        <w:r>
          <w:rPr>
            <w:rStyle w:val="Hyperlink"/>
          </w:rPr>
          <w:t>10.2305/iucn.uk.2020-3.rlts.t22697758a157660553.en</w:t>
        </w:r>
      </w:hyperlink>
      <w:r>
        <w:t>.</w:t>
      </w:r>
    </w:p>
    <w:p w:rsidR="00645927" w:rsidRDefault="00000000">
      <w:pPr>
        <w:pStyle w:val="Bibliography"/>
      </w:pPr>
      <w:bookmarkStart w:id="39" w:name="ref-2020abcd"/>
      <w:bookmarkEnd w:id="38"/>
      <w:r>
        <w:t xml:space="preserve">30. </w:t>
      </w:r>
      <w:r>
        <w:tab/>
        <w:t xml:space="preserve">Pygoscelis antarcticus: BirdLife international: The IUCN red list of threatened species 2020: e.T22697761A184807209. </w:t>
      </w:r>
      <w:r>
        <w:rPr>
          <w:i/>
          <w:iCs/>
        </w:rPr>
        <w:t>IUCN Red List of Threatened Species</w:t>
      </w:r>
      <w:r>
        <w:t xml:space="preserve"> (2020), doi:</w:t>
      </w:r>
      <w:hyperlink r:id="rId36">
        <w:r>
          <w:rPr>
            <w:rStyle w:val="Hyperlink"/>
          </w:rPr>
          <w:t>10.2305/iucn.uk.2020-3.rlts.t22697761a184807209.en</w:t>
        </w:r>
      </w:hyperlink>
      <w:r>
        <w:t>.</w:t>
      </w:r>
    </w:p>
    <w:p w:rsidR="00645927" w:rsidRDefault="00000000">
      <w:pPr>
        <w:pStyle w:val="Bibliography"/>
      </w:pPr>
      <w:bookmarkStart w:id="40" w:name="ref-2019"/>
      <w:bookmarkEnd w:id="39"/>
      <w:r>
        <w:t xml:space="preserve">31. </w:t>
      </w:r>
      <w:r>
        <w:tab/>
        <w:t xml:space="preserve">Pygoscelis papua: BirdLife international: The IUCN red list of threatened species 2020: e.T22697755A157664581. </w:t>
      </w:r>
      <w:r>
        <w:rPr>
          <w:i/>
          <w:iCs/>
        </w:rPr>
        <w:t>IUCN Red List of Threatened Species</w:t>
      </w:r>
      <w:r>
        <w:t xml:space="preserve"> (2019), doi:</w:t>
      </w:r>
      <w:hyperlink r:id="rId37">
        <w:r>
          <w:rPr>
            <w:rStyle w:val="Hyperlink"/>
          </w:rPr>
          <w:t>10.2305/iucn.uk.2020-3.rlts.t22697755a157664581.en</w:t>
        </w:r>
      </w:hyperlink>
      <w:r>
        <w:t>.</w:t>
      </w:r>
    </w:p>
    <w:p w:rsidR="00645927" w:rsidRDefault="00000000">
      <w:pPr>
        <w:pStyle w:val="Bibliography"/>
      </w:pPr>
      <w:bookmarkStart w:id="41" w:name="ref-et/47509"/>
      <w:bookmarkEnd w:id="40"/>
      <w:r>
        <w:t xml:space="preserve">32. </w:t>
      </w:r>
      <w:r>
        <w:tab/>
      </w:r>
      <w:hyperlink r:id="rId38">
        <w:r>
          <w:rPr>
            <w:rStyle w:val="Hyperlink"/>
          </w:rPr>
          <w:t>https://www.cabi.org/isc/datasheet/47509</w:t>
        </w:r>
      </w:hyperlink>
    </w:p>
    <w:p w:rsidR="00645927" w:rsidRDefault="00000000">
      <w:pPr>
        <w:pStyle w:val="Bibliography"/>
      </w:pPr>
      <w:bookmarkStart w:id="42" w:name="ref-wourms1991reproduction"/>
      <w:bookmarkEnd w:id="41"/>
      <w:r>
        <w:t xml:space="preserve">33. </w:t>
      </w:r>
      <w:r>
        <w:tab/>
        <w:t xml:space="preserve">J. P. Wourms, "Reproduction and development of sebastes in the context of the evolution of piscine viviparity" in </w:t>
      </w:r>
      <w:r>
        <w:rPr>
          <w:i/>
          <w:iCs/>
        </w:rPr>
        <w:t>Rockfishes of the genus Sebastes: Their reproduction and early life history</w:t>
      </w:r>
      <w:r>
        <w:t xml:space="preserve"> (1991; </w:t>
      </w:r>
      <w:hyperlink r:id="rId39">
        <w:r>
          <w:rPr>
            <w:rStyle w:val="Hyperlink"/>
          </w:rPr>
          <w:t>http://dx.doi.org/10.1007/978-94-011-3792-8_12</w:t>
        </w:r>
      </w:hyperlink>
      <w:r>
        <w:t>), pp. 111–126.</w:t>
      </w:r>
    </w:p>
    <w:p w:rsidR="00645927" w:rsidRDefault="00000000">
      <w:pPr>
        <w:pStyle w:val="Bibliography"/>
      </w:pPr>
      <w:bookmarkStart w:id="43" w:name="ref-Moran_2007"/>
      <w:bookmarkEnd w:id="42"/>
      <w:r>
        <w:t xml:space="preserve">34. </w:t>
      </w:r>
      <w:r>
        <w:tab/>
        <w:t xml:space="preserve">D. Moran, C. K. Smith, B. Gara, C. W. Poortenaar, </w:t>
      </w:r>
      <w:hyperlink r:id="rId40">
        <w:r>
          <w:rPr>
            <w:rStyle w:val="Hyperlink"/>
          </w:rPr>
          <w:t>Reproductive behaviour and early development in yellowtail kingfish (seriola lalandi valenciennes 1833)</w:t>
        </w:r>
      </w:hyperlink>
      <w:r>
        <w:t xml:space="preserve">. </w:t>
      </w:r>
      <w:r>
        <w:rPr>
          <w:i/>
          <w:iCs/>
        </w:rPr>
        <w:t>Aquaculture</w:t>
      </w:r>
      <w:r>
        <w:t xml:space="preserve">. </w:t>
      </w:r>
      <w:r>
        <w:rPr>
          <w:b/>
          <w:bCs/>
        </w:rPr>
        <w:t>262</w:t>
      </w:r>
      <w:r>
        <w:t>, 95–104 (2007).</w:t>
      </w:r>
    </w:p>
    <w:p w:rsidR="00645927" w:rsidRDefault="00000000">
      <w:pPr>
        <w:pStyle w:val="Bibliography"/>
      </w:pPr>
      <w:bookmarkStart w:id="44" w:name="ref-Gould_2016"/>
      <w:bookmarkEnd w:id="43"/>
      <w:r>
        <w:t xml:space="preserve">35. </w:t>
      </w:r>
      <w:r>
        <w:tab/>
        <w:t xml:space="preserve">A. L. Gould, K. E. Dougan, S. T. Koenigbauer, P. V. Dunlap, </w:t>
      </w:r>
      <w:hyperlink r:id="rId41">
        <w:r>
          <w:rPr>
            <w:rStyle w:val="Hyperlink"/>
          </w:rPr>
          <w:t>Life history of the symbiotically luminous cardinalfish siphamia tubifer (perciformes: apogonidae)</w:t>
        </w:r>
      </w:hyperlink>
      <w:r>
        <w:t xml:space="preserve">. </w:t>
      </w:r>
      <w:r>
        <w:rPr>
          <w:i/>
          <w:iCs/>
        </w:rPr>
        <w:t>Journal of Fish Biology</w:t>
      </w:r>
      <w:r>
        <w:t xml:space="preserve">. </w:t>
      </w:r>
      <w:r>
        <w:rPr>
          <w:b/>
          <w:bCs/>
        </w:rPr>
        <w:t>89</w:t>
      </w:r>
      <w:r>
        <w:t>, 1359–1377 (2016).</w:t>
      </w:r>
    </w:p>
    <w:p w:rsidR="00645927" w:rsidRDefault="00000000">
      <w:pPr>
        <w:pStyle w:val="Bibliography"/>
      </w:pPr>
      <w:bookmarkStart w:id="45" w:name="ref-Bartilotti_2019"/>
      <w:bookmarkEnd w:id="44"/>
      <w:r>
        <w:t xml:space="preserve">36. </w:t>
      </w:r>
      <w:r>
        <w:tab/>
        <w:t xml:space="preserve">C. Bartilotti, A. Dos Santos, </w:t>
      </w:r>
      <w:hyperlink r:id="rId42">
        <w:r>
          <w:rPr>
            <w:rStyle w:val="Hyperlink"/>
          </w:rPr>
          <w:t>The secret life of deep-sea shrimps: Ecological and evolutionary clues from the larval description ofSystellaspis debilis(caridea: oplophoridae)</w:t>
        </w:r>
      </w:hyperlink>
      <w:r>
        <w:t xml:space="preserve">. </w:t>
      </w:r>
      <w:r>
        <w:rPr>
          <w:i/>
          <w:iCs/>
        </w:rPr>
        <w:t>PeerJ</w:t>
      </w:r>
      <w:r>
        <w:t xml:space="preserve">. </w:t>
      </w:r>
      <w:r>
        <w:rPr>
          <w:b/>
          <w:bCs/>
        </w:rPr>
        <w:t>7</w:t>
      </w:r>
      <w:r>
        <w:t>, e7334 (2019).</w:t>
      </w:r>
    </w:p>
    <w:p w:rsidR="00645927" w:rsidRDefault="00000000">
      <w:pPr>
        <w:pStyle w:val="Bibliography"/>
      </w:pPr>
      <w:bookmarkStart w:id="46" w:name="ref-2018a"/>
      <w:bookmarkEnd w:id="45"/>
      <w:r>
        <w:t xml:space="preserve">37. </w:t>
      </w:r>
      <w:r>
        <w:tab/>
        <w:t xml:space="preserve">Uria aalge: BirdLife international: The IUCN red list of threatened species 2018: e.T22694841A132577296. </w:t>
      </w:r>
      <w:r>
        <w:rPr>
          <w:i/>
          <w:iCs/>
        </w:rPr>
        <w:t>IUCN Red List of Threatened Species</w:t>
      </w:r>
      <w:r>
        <w:t xml:space="preserve"> (2018), doi:</w:t>
      </w:r>
      <w:hyperlink r:id="rId43">
        <w:r>
          <w:rPr>
            <w:rStyle w:val="Hyperlink"/>
          </w:rPr>
          <w:t>10.2305/iucn.uk.2018-2.rlts.t22694841a132577296.en</w:t>
        </w:r>
      </w:hyperlink>
      <w:r>
        <w:t>.</w:t>
      </w:r>
    </w:p>
    <w:p w:rsidR="00645927" w:rsidRDefault="00000000">
      <w:pPr>
        <w:pStyle w:val="Bibliography"/>
      </w:pPr>
      <w:bookmarkStart w:id="47" w:name="ref-2014a"/>
      <w:bookmarkEnd w:id="46"/>
      <w:r>
        <w:t xml:space="preserve">38. </w:t>
      </w:r>
      <w:r>
        <w:tab/>
        <w:t xml:space="preserve">Zalophus wollebaeki: Trillmich, f.: The IUCN red list of threatened species 2015: e.T41668A45230540. </w:t>
      </w:r>
      <w:r>
        <w:rPr>
          <w:i/>
          <w:iCs/>
        </w:rPr>
        <w:t>IUCN Red List of Threatened Species</w:t>
      </w:r>
      <w:r>
        <w:t xml:space="preserve"> (2014), doi:</w:t>
      </w:r>
      <w:hyperlink r:id="rId44">
        <w:r>
          <w:rPr>
            <w:rStyle w:val="Hyperlink"/>
          </w:rPr>
          <w:t>10.2305/iucn.uk.2015-2.rlts.t41668a45230540.en</w:t>
        </w:r>
      </w:hyperlink>
      <w:r>
        <w:t>.</w:t>
      </w:r>
    </w:p>
    <w:p w:rsidR="00645927" w:rsidRDefault="00000000">
      <w:pPr>
        <w:pStyle w:val="Bibliography"/>
      </w:pPr>
      <w:bookmarkStart w:id="48" w:name="ref-Bushnell_2010"/>
      <w:bookmarkEnd w:id="47"/>
      <w:r>
        <w:t xml:space="preserve">39. </w:t>
      </w:r>
      <w:r>
        <w:tab/>
        <w:t xml:space="preserve">M. E. Bushnell, J. T. Claisse, C. W. Laidley, </w:t>
      </w:r>
      <w:hyperlink r:id="rId45">
        <w:r>
          <w:rPr>
            <w:rStyle w:val="Hyperlink"/>
          </w:rPr>
          <w:t>Lunar and seasonal patterns in fecundity of an indeterminate, multiple‐spawning surgeonfish, the yellow tang zebrasoma flavescens</w:t>
        </w:r>
      </w:hyperlink>
      <w:r>
        <w:t xml:space="preserve">. </w:t>
      </w:r>
      <w:r>
        <w:rPr>
          <w:i/>
          <w:iCs/>
        </w:rPr>
        <w:t>Journal of Fish Biology</w:t>
      </w:r>
      <w:r>
        <w:t xml:space="preserve">. </w:t>
      </w:r>
      <w:r>
        <w:rPr>
          <w:b/>
          <w:bCs/>
        </w:rPr>
        <w:t>76</w:t>
      </w:r>
      <w:r>
        <w:t>, 1343–1361 (2010).</w:t>
      </w:r>
    </w:p>
    <w:p w:rsidR="00645927" w:rsidRDefault="00000000">
      <w:pPr>
        <w:pStyle w:val="Bibliography"/>
      </w:pPr>
      <w:bookmarkStart w:id="49" w:name="ref-choat2012spawning"/>
      <w:bookmarkEnd w:id="48"/>
      <w:r>
        <w:lastRenderedPageBreak/>
        <w:t xml:space="preserve">40. </w:t>
      </w:r>
      <w:r>
        <w:tab/>
        <w:t xml:space="preserve">J. H. Choat, "Spawning aggregations in reef fishes; ecological and evolutionary processes" in </w:t>
      </w:r>
      <w:r>
        <w:rPr>
          <w:i/>
          <w:iCs/>
        </w:rPr>
        <w:t>Reef Fish Spawning Aggregations: Biology, Research and Management</w:t>
      </w:r>
      <w:r>
        <w:t xml:space="preserve"> (2012; </w:t>
      </w:r>
      <w:hyperlink r:id="rId46">
        <w:r>
          <w:rPr>
            <w:rStyle w:val="Hyperlink"/>
          </w:rPr>
          <w:t>http://dx.doi.org/10.1007/978-94-007-1980-4_4</w:t>
        </w:r>
      </w:hyperlink>
      <w:r>
        <w:t>), pp. 85–116.</w:t>
      </w:r>
    </w:p>
    <w:p w:rsidR="00645927" w:rsidRDefault="00000000">
      <w:pPr>
        <w:pStyle w:val="Bibliography"/>
      </w:pPr>
      <w:bookmarkStart w:id="50" w:name="ref-Clucas_2018"/>
      <w:bookmarkEnd w:id="49"/>
      <w:r>
        <w:t xml:space="preserve">41. </w:t>
      </w:r>
      <w:r>
        <w:tab/>
        <w:t xml:space="preserve">G. V. Clucas, J. L. Younger, D. Kao, L. Emmerson, C. Southwell, B. Wienecke, A. D. Rogers, C. Bost, G. D. Miller, M. J. Polito, P. Lelliott, J. Handley, S. Crofts, R. A. Phillips, M. J. Dunn, K. J. Miller, T. Hart, </w:t>
      </w:r>
      <w:hyperlink r:id="rId47">
        <w:r>
          <w:rPr>
            <w:rStyle w:val="Hyperlink"/>
          </w:rPr>
          <w:t>Comparative population genomics reveals key barriers to dispersal in southern ocean penguins</w:t>
        </w:r>
      </w:hyperlink>
      <w:r>
        <w:t xml:space="preserve">. </w:t>
      </w:r>
      <w:r>
        <w:rPr>
          <w:i/>
          <w:iCs/>
        </w:rPr>
        <w:t>Molecular Ecology</w:t>
      </w:r>
      <w:r>
        <w:t xml:space="preserve">. </w:t>
      </w:r>
      <w:r>
        <w:rPr>
          <w:b/>
          <w:bCs/>
        </w:rPr>
        <w:t>27</w:t>
      </w:r>
      <w:r>
        <w:t>, 4680–4697 (2018).</w:t>
      </w:r>
    </w:p>
    <w:p w:rsidR="00645927" w:rsidRDefault="00000000">
      <w:pPr>
        <w:pStyle w:val="Bibliography"/>
      </w:pPr>
      <w:bookmarkStart w:id="51" w:name="ref-hoff2016identification"/>
      <w:bookmarkEnd w:id="50"/>
      <w:r>
        <w:t xml:space="preserve">42. </w:t>
      </w:r>
      <w:r>
        <w:tab/>
        <w:t xml:space="preserve">G. R. Hoff, </w:t>
      </w:r>
      <w:hyperlink r:id="rId48">
        <w:r>
          <w:rPr>
            <w:rStyle w:val="Hyperlink"/>
          </w:rPr>
          <w:t>Identification of multiple nursery habitats of skates in the eastern bering sea</w:t>
        </w:r>
      </w:hyperlink>
      <w:r>
        <w:t xml:space="preserve">. </w:t>
      </w:r>
      <w:r>
        <w:rPr>
          <w:i/>
          <w:iCs/>
        </w:rPr>
        <w:t>Journal of Fish Biology</w:t>
      </w:r>
      <w:r>
        <w:t xml:space="preserve">. </w:t>
      </w:r>
      <w:r>
        <w:rPr>
          <w:b/>
          <w:bCs/>
        </w:rPr>
        <w:t>88</w:t>
      </w:r>
      <w:r>
        <w:t>, 1746–1757 (2024).</w:t>
      </w:r>
    </w:p>
    <w:p w:rsidR="00645927" w:rsidRDefault="00000000">
      <w:pPr>
        <w:pStyle w:val="Bibliography"/>
      </w:pPr>
      <w:bookmarkStart w:id="52" w:name="ref-planque2016projecting"/>
      <w:bookmarkEnd w:id="51"/>
      <w:r>
        <w:t xml:space="preserve">43. </w:t>
      </w:r>
      <w:r>
        <w:tab/>
        <w:t xml:space="preserve">B. Planque, </w:t>
      </w:r>
      <w:hyperlink r:id="rId49">
        <w:r>
          <w:rPr>
            <w:rStyle w:val="Hyperlink"/>
          </w:rPr>
          <w:t>Projecting the future state of marine ecosystems, “la grande illusion”?</w:t>
        </w:r>
      </w:hyperlink>
      <w:r>
        <w:t xml:space="preserve"> </w:t>
      </w:r>
      <w:r>
        <w:rPr>
          <w:i/>
          <w:iCs/>
        </w:rPr>
        <w:t>ICES Journal of Marine Science: Journal du Conseil</w:t>
      </w:r>
      <w:r>
        <w:t xml:space="preserve">. </w:t>
      </w:r>
      <w:r>
        <w:rPr>
          <w:b/>
          <w:bCs/>
        </w:rPr>
        <w:t>73</w:t>
      </w:r>
      <w:r>
        <w:t>, 204–208 (2024).</w:t>
      </w:r>
    </w:p>
    <w:p w:rsidR="00645927" w:rsidRDefault="00000000">
      <w:pPr>
        <w:pStyle w:val="Bibliography"/>
      </w:pPr>
      <w:bookmarkStart w:id="53" w:name="ref-Gonz_lez_Irusta_2015"/>
      <w:bookmarkEnd w:id="52"/>
      <w:r>
        <w:t xml:space="preserve">44. </w:t>
      </w:r>
      <w:r>
        <w:tab/>
        <w:t xml:space="preserve">J. M. Gonz’alez-Irusta, P. J. Wright, </w:t>
      </w:r>
      <w:hyperlink r:id="rId50">
        <w:r>
          <w:rPr>
            <w:rStyle w:val="Hyperlink"/>
          </w:rPr>
          <w:t>Spawning grounds of atlantic cod (gadus morhua) in the north sea</w:t>
        </w:r>
      </w:hyperlink>
      <w:r>
        <w:t xml:space="preserve">. </w:t>
      </w:r>
      <w:r>
        <w:rPr>
          <w:i/>
          <w:iCs/>
        </w:rPr>
        <w:t>ICES Journal of Marine Science: Journal du Conseil</w:t>
      </w:r>
      <w:r>
        <w:t xml:space="preserve">. </w:t>
      </w:r>
      <w:r>
        <w:rPr>
          <w:b/>
          <w:bCs/>
        </w:rPr>
        <w:t>73</w:t>
      </w:r>
      <w:r>
        <w:t>, 304–315 (2015).</w:t>
      </w:r>
    </w:p>
    <w:p w:rsidR="00645927" w:rsidRDefault="00000000">
      <w:pPr>
        <w:pStyle w:val="Bibliography"/>
      </w:pPr>
      <w:bookmarkStart w:id="54" w:name="ref-2007"/>
      <w:bookmarkEnd w:id="53"/>
      <w:r>
        <w:t xml:space="preserve">45. </w:t>
      </w:r>
      <w:r>
        <w:tab/>
        <w:t xml:space="preserve">Laguncularia racemosa: Ellison, a., farnsworth, e. &amp; moore, g.: The IUCN red list of threatened species 2010: e.T178798A7609219. </w:t>
      </w:r>
      <w:r>
        <w:rPr>
          <w:i/>
          <w:iCs/>
        </w:rPr>
        <w:t>IUCN Red List of Threatened Species</w:t>
      </w:r>
      <w:r>
        <w:t xml:space="preserve"> (2007), doi:</w:t>
      </w:r>
      <w:hyperlink r:id="rId51">
        <w:r>
          <w:rPr>
            <w:rStyle w:val="Hyperlink"/>
          </w:rPr>
          <w:t>10.2305/iucn.uk.2010-2.rlts.t178798a7609219.en</w:t>
        </w:r>
      </w:hyperlink>
      <w:r>
        <w:t>.</w:t>
      </w:r>
    </w:p>
    <w:p w:rsidR="00645927" w:rsidRDefault="00000000">
      <w:pPr>
        <w:pStyle w:val="Bibliography"/>
      </w:pPr>
      <w:bookmarkStart w:id="55" w:name="ref-McIntyre_2020"/>
      <w:bookmarkEnd w:id="54"/>
      <w:r>
        <w:t xml:space="preserve">46. </w:t>
      </w:r>
      <w:r>
        <w:tab/>
        <w:t xml:space="preserve">B. A. McIntyre, E. E. McPhee-Shaw, M. B. A. Hatch, S. M. Arellano, </w:t>
      </w:r>
      <w:hyperlink r:id="rId52">
        <w:r>
          <w:rPr>
            <w:rStyle w:val="Hyperlink"/>
          </w:rPr>
          <w:t>Location matters: Passive and active factors affect the vertical distribution of olympia oyster (ostrea lurida) larvae</w:t>
        </w:r>
      </w:hyperlink>
      <w:r>
        <w:t xml:space="preserve">. </w:t>
      </w:r>
      <w:r>
        <w:rPr>
          <w:i/>
          <w:iCs/>
        </w:rPr>
        <w:t>Estuaries and Coasts</w:t>
      </w:r>
      <w:r>
        <w:t xml:space="preserve">. </w:t>
      </w:r>
      <w:r>
        <w:rPr>
          <w:b/>
          <w:bCs/>
        </w:rPr>
        <w:t>44</w:t>
      </w:r>
      <w:r>
        <w:t>, 199–213 (2020).</w:t>
      </w:r>
    </w:p>
    <w:p w:rsidR="00645927" w:rsidRDefault="00000000">
      <w:pPr>
        <w:pStyle w:val="Bibliography"/>
      </w:pPr>
      <w:bookmarkStart w:id="56" w:name="ref-Timm_2021"/>
      <w:bookmarkEnd w:id="55"/>
      <w:r>
        <w:t xml:space="preserve">47. </w:t>
      </w:r>
      <w:r>
        <w:tab/>
        <w:t xml:space="preserve">L. E. Timm, T. L. Jackson, J. A. Browder, H. D. Bracken-Grissom, Population genomics of the commercially important gulf of mexico pink shrimp farfantepenaeus duorarum (burkenroad, 1939) support models of juvenile transport around the florida peninsula. </w:t>
      </w:r>
      <w:r>
        <w:rPr>
          <w:i/>
          <w:iCs/>
        </w:rPr>
        <w:t>Frontiers in Ecology and Evolution</w:t>
      </w:r>
      <w:r>
        <w:t xml:space="preserve">. </w:t>
      </w:r>
      <w:r>
        <w:rPr>
          <w:b/>
          <w:bCs/>
        </w:rPr>
        <w:t>9</w:t>
      </w:r>
      <w:r>
        <w:t xml:space="preserve"> (2021), doi:</w:t>
      </w:r>
      <w:hyperlink r:id="rId53">
        <w:r>
          <w:rPr>
            <w:rStyle w:val="Hyperlink"/>
          </w:rPr>
          <w:t>10.3389/fevo.2021.659134</w:t>
        </w:r>
      </w:hyperlink>
      <w:r>
        <w:t>.</w:t>
      </w:r>
    </w:p>
    <w:p w:rsidR="00645927" w:rsidRDefault="00000000">
      <w:pPr>
        <w:pStyle w:val="Bibliography"/>
      </w:pPr>
      <w:bookmarkStart w:id="57" w:name="ref-Hohn_1996"/>
      <w:bookmarkEnd w:id="56"/>
      <w:r>
        <w:t xml:space="preserve">48. </w:t>
      </w:r>
      <w:r>
        <w:tab/>
        <w:t xml:space="preserve">A. A. Hohn, A. J. Read, S. Fernandez, O. Vidal, L. T. Findley, </w:t>
      </w:r>
      <w:hyperlink r:id="rId54">
        <w:r>
          <w:rPr>
            <w:rStyle w:val="Hyperlink"/>
          </w:rPr>
          <w:t>Life history of the vaquita, phocoena sinus (phocoenidae, cetacea)</w:t>
        </w:r>
      </w:hyperlink>
      <w:r>
        <w:t xml:space="preserve">. </w:t>
      </w:r>
      <w:r>
        <w:rPr>
          <w:i/>
          <w:iCs/>
        </w:rPr>
        <w:t>Journal of Zoology</w:t>
      </w:r>
      <w:r>
        <w:t xml:space="preserve">. </w:t>
      </w:r>
      <w:r>
        <w:rPr>
          <w:b/>
          <w:bCs/>
        </w:rPr>
        <w:t>239</w:t>
      </w:r>
      <w:r>
        <w:t>, 235–251 (1996).</w:t>
      </w:r>
    </w:p>
    <w:p w:rsidR="00645927" w:rsidRDefault="00000000">
      <w:pPr>
        <w:pStyle w:val="Bibliography"/>
      </w:pPr>
      <w:bookmarkStart w:id="58" w:name="ref-Brunel_2017"/>
      <w:bookmarkEnd w:id="57"/>
      <w:r>
        <w:t xml:space="preserve">49. </w:t>
      </w:r>
      <w:r>
        <w:tab/>
        <w:t xml:space="preserve">T. Brunel, C. J. G. van Damme, M. Samson, M. Dickey?Collas, </w:t>
      </w:r>
      <w:hyperlink r:id="rId55">
        <w:r>
          <w:rPr>
            <w:rStyle w:val="Hyperlink"/>
          </w:rPr>
          <w:t>Quantifying the influence of geography and environment on the northeast atlantic mackerel spawning distribution</w:t>
        </w:r>
      </w:hyperlink>
      <w:r>
        <w:t xml:space="preserve">. </w:t>
      </w:r>
      <w:r>
        <w:rPr>
          <w:i/>
          <w:iCs/>
        </w:rPr>
        <w:t>Fisheries Oceanography</w:t>
      </w:r>
      <w:r>
        <w:t xml:space="preserve">. </w:t>
      </w:r>
      <w:r>
        <w:rPr>
          <w:b/>
          <w:bCs/>
        </w:rPr>
        <w:t>27</w:t>
      </w:r>
      <w:r>
        <w:t>, 159–173 (2017).</w:t>
      </w:r>
    </w:p>
    <w:p w:rsidR="00645927" w:rsidRDefault="00000000">
      <w:pPr>
        <w:pStyle w:val="Bibliography"/>
      </w:pPr>
      <w:bookmarkStart w:id="59" w:name="ref-Takano_1991"/>
      <w:bookmarkEnd w:id="58"/>
      <w:r>
        <w:t xml:space="preserve">50. </w:t>
      </w:r>
      <w:r>
        <w:tab/>
        <w:t xml:space="preserve">K. Takano, A. Takemura, M. Furihata, T. Nakanishi, A. Hara, "Annual reproductive and spawning cycles of female sebastiscus marmoratus" in </w:t>
      </w:r>
      <w:r>
        <w:rPr>
          <w:i/>
          <w:iCs/>
        </w:rPr>
        <w:t>Developments in environmental biology of fishes</w:t>
      </w:r>
      <w:r>
        <w:t xml:space="preserve"> (Springer Netherlands, 1991; </w:t>
      </w:r>
      <w:hyperlink r:id="rId56">
        <w:r>
          <w:rPr>
            <w:rStyle w:val="Hyperlink"/>
          </w:rPr>
          <w:t>http://dx.doi.org/10.1007/978-94-011-3792-8_5</w:t>
        </w:r>
      </w:hyperlink>
      <w:r>
        <w:t>), pp. 39–48.</w:t>
      </w:r>
    </w:p>
    <w:p w:rsidR="00645927" w:rsidRDefault="00000000">
      <w:pPr>
        <w:pStyle w:val="Bibliography"/>
      </w:pPr>
      <w:bookmarkStart w:id="60" w:name="ref-Driggers_2014"/>
      <w:bookmarkEnd w:id="59"/>
      <w:r>
        <w:t xml:space="preserve">51. </w:t>
      </w:r>
      <w:r>
        <w:tab/>
        <w:t xml:space="preserve">W. B. Driggers, B. S. Frazier, D. H. Adams, G. F. Ulrich, C. M. Jones, E. R. Hoffmayer, M. D. Campbell, </w:t>
      </w:r>
      <w:hyperlink r:id="rId57">
        <w:r>
          <w:rPr>
            <w:rStyle w:val="Hyperlink"/>
          </w:rPr>
          <w:t>Site fidelity of migratory bonnethead sharks sphyrna tiburo (l. 1758) to specific estuaries in south carolina, USA</w:t>
        </w:r>
      </w:hyperlink>
      <w:r>
        <w:t xml:space="preserve">. </w:t>
      </w:r>
      <w:r>
        <w:rPr>
          <w:i/>
          <w:iCs/>
        </w:rPr>
        <w:t>Journal of Experimental Marine Biology and Ecology</w:t>
      </w:r>
      <w:r>
        <w:t xml:space="preserve">. </w:t>
      </w:r>
      <w:r>
        <w:rPr>
          <w:b/>
          <w:bCs/>
        </w:rPr>
        <w:t>459</w:t>
      </w:r>
      <w:r>
        <w:t>, 61–69 (2014).</w:t>
      </w:r>
    </w:p>
    <w:p w:rsidR="00645927" w:rsidRDefault="00000000">
      <w:pPr>
        <w:pStyle w:val="Bibliography"/>
      </w:pPr>
      <w:bookmarkStart w:id="61" w:name="ref-LEE_2008"/>
      <w:bookmarkEnd w:id="60"/>
      <w:r>
        <w:lastRenderedPageBreak/>
        <w:t xml:space="preserve">52. </w:t>
      </w:r>
      <w:r>
        <w:tab/>
        <w:t xml:space="preserve">D. E. LEE, C. L. ABRAHAM, P. M. WARZYBOK, R. W. BRADLEY, W. J. SYDEMAN, </w:t>
      </w:r>
      <w:hyperlink r:id="rId58">
        <w:r>
          <w:rPr>
            <w:rStyle w:val="Hyperlink"/>
          </w:rPr>
          <w:t>AGE-SPECIFIC SURVIVAL, BREEDING SUCCESS, AND RECRUITMENT IN COMMON MURRES (URIA AALGE) OF THE CALIFORNIA CURRENT SYSTEM</w:t>
        </w:r>
      </w:hyperlink>
      <w:r>
        <w:t xml:space="preserve">. </w:t>
      </w:r>
      <w:r>
        <w:rPr>
          <w:i/>
          <w:iCs/>
        </w:rPr>
        <w:t>The Auk</w:t>
      </w:r>
      <w:r>
        <w:t xml:space="preserve">. </w:t>
      </w:r>
      <w:r>
        <w:rPr>
          <w:b/>
          <w:bCs/>
        </w:rPr>
        <w:t>125</w:t>
      </w:r>
      <w:r>
        <w:t>, 316–325 (2008).</w:t>
      </w:r>
    </w:p>
    <w:p w:rsidR="00645927" w:rsidRDefault="00000000">
      <w:pPr>
        <w:pStyle w:val="Bibliography"/>
      </w:pPr>
      <w:bookmarkStart w:id="62" w:name="ref-ed_murre"/>
      <w:bookmarkEnd w:id="61"/>
      <w:r>
        <w:t xml:space="preserve">53. </w:t>
      </w:r>
      <w:r>
        <w:tab/>
      </w:r>
      <w:hyperlink r:id="rId59">
        <w:r>
          <w:rPr>
            <w:rStyle w:val="Hyperlink"/>
          </w:rPr>
          <w:t>https://en.wikipedia.org/wiki/Thick-billed_murre</w:t>
        </w:r>
      </w:hyperlink>
    </w:p>
    <w:p w:rsidR="00645927" w:rsidRDefault="00000000">
      <w:pPr>
        <w:pStyle w:val="Bibliography"/>
      </w:pPr>
      <w:bookmarkStart w:id="63" w:name="ref-cowen1997relationships"/>
      <w:bookmarkEnd w:id="62"/>
      <w:r>
        <w:t xml:space="preserve">54. </w:t>
      </w:r>
      <w:r>
        <w:tab/>
        <w:t xml:space="preserve">R. K. Cowen, S. Sponaugle, "Relationships between early life history traits and recruitment among coral reef fishes" in </w:t>
      </w:r>
      <w:r>
        <w:rPr>
          <w:i/>
          <w:iCs/>
        </w:rPr>
        <w:t>Early Life History and Recruitment in Fish Populations</w:t>
      </w:r>
      <w:r>
        <w:t xml:space="preserve"> (1997; </w:t>
      </w:r>
      <w:hyperlink r:id="rId60">
        <w:r>
          <w:rPr>
            <w:rStyle w:val="Hyperlink"/>
          </w:rPr>
          <w:t>http://dx.doi.org/10.1007/978-94-009-1439-1_15</w:t>
        </w:r>
      </w:hyperlink>
      <w:r>
        <w:t>), pp. 423–449.</w:t>
      </w:r>
    </w:p>
    <w:p w:rsidR="00645927" w:rsidRDefault="00000000">
      <w:pPr>
        <w:pStyle w:val="Bibliography"/>
      </w:pPr>
      <w:bookmarkStart w:id="64" w:name="ref-Miller_2020"/>
      <w:bookmarkEnd w:id="63"/>
      <w:r>
        <w:t xml:space="preserve">55. </w:t>
      </w:r>
      <w:r>
        <w:tab/>
        <w:t xml:space="preserve">M. W. Miller, A. J. Bright, R. E. Pausch, D. E. Williams, </w:t>
      </w:r>
      <w:hyperlink r:id="rId61">
        <w:r>
          <w:rPr>
            <w:rStyle w:val="Hyperlink"/>
          </w:rPr>
          <w:t>Larval longevity and competency patterns of caribbean reef-building corals</w:t>
        </w:r>
      </w:hyperlink>
      <w:r>
        <w:t xml:space="preserve">. </w:t>
      </w:r>
      <w:r>
        <w:rPr>
          <w:i/>
          <w:iCs/>
        </w:rPr>
        <w:t>PeerJ</w:t>
      </w:r>
      <w:r>
        <w:t xml:space="preserve">. </w:t>
      </w:r>
      <w:r>
        <w:rPr>
          <w:b/>
          <w:bCs/>
        </w:rPr>
        <w:t>8</w:t>
      </w:r>
      <w:r>
        <w:t>, e9705 (2020).</w:t>
      </w:r>
    </w:p>
    <w:p w:rsidR="00645927" w:rsidRDefault="00000000">
      <w:pPr>
        <w:pStyle w:val="Bibliography"/>
      </w:pPr>
      <w:bookmarkStart w:id="65" w:name="ref-Morse_1988"/>
      <w:bookmarkEnd w:id="64"/>
      <w:r>
        <w:t xml:space="preserve">56. </w:t>
      </w:r>
      <w:r>
        <w:tab/>
        <w:t xml:space="preserve">D. E. Morse, N. Hooker, A. N. C. Morse, R. A. Jensen, </w:t>
      </w:r>
      <w:hyperlink r:id="rId62">
        <w:r>
          <w:rPr>
            <w:rStyle w:val="Hyperlink"/>
          </w:rPr>
          <w:t>Control of larval metamorphosis and recruitment in sympatric agariciid corals</w:t>
        </w:r>
      </w:hyperlink>
      <w:r>
        <w:t xml:space="preserve">. </w:t>
      </w:r>
      <w:r>
        <w:rPr>
          <w:i/>
          <w:iCs/>
        </w:rPr>
        <w:t>Journal of Experimental Marine Biology and Ecology</w:t>
      </w:r>
      <w:r>
        <w:t xml:space="preserve">. </w:t>
      </w:r>
      <w:r>
        <w:rPr>
          <w:b/>
          <w:bCs/>
        </w:rPr>
        <w:t>116</w:t>
      </w:r>
      <w:r>
        <w:t>, 193–217 (1988).</w:t>
      </w:r>
    </w:p>
    <w:p w:rsidR="00645927" w:rsidRDefault="00000000">
      <w:pPr>
        <w:pStyle w:val="Bibliography"/>
      </w:pPr>
      <w:bookmarkStart w:id="66" w:name="ref-dulvy1997evolutionary"/>
      <w:bookmarkEnd w:id="65"/>
      <w:r>
        <w:t xml:space="preserve">57. </w:t>
      </w:r>
      <w:r>
        <w:tab/>
        <w:t xml:space="preserve">N. K. Dulvy, J. D. Reynolds, </w:t>
      </w:r>
      <w:hyperlink r:id="rId63">
        <w:r>
          <w:rPr>
            <w:rStyle w:val="Hyperlink"/>
          </w:rPr>
          <w:t>Evolutionary transitions among egg–laying, live–bearing and maternal inputs in sharks and rays</w:t>
        </w:r>
      </w:hyperlink>
      <w:r>
        <w:t xml:space="preserve">. </w:t>
      </w:r>
      <w:r>
        <w:rPr>
          <w:i/>
          <w:iCs/>
        </w:rPr>
        <w:t>Proceedings of the Royal Society of London. Series B: Biological Sciences</w:t>
      </w:r>
      <w:r>
        <w:t xml:space="preserve">. </w:t>
      </w:r>
      <w:r>
        <w:rPr>
          <w:b/>
          <w:bCs/>
        </w:rPr>
        <w:t>264</w:t>
      </w:r>
      <w:r>
        <w:t>, 1309–1315 (2024).</w:t>
      </w:r>
    </w:p>
    <w:p w:rsidR="00645927" w:rsidRDefault="00000000">
      <w:pPr>
        <w:pStyle w:val="Bibliography"/>
      </w:pPr>
      <w:bookmarkStart w:id="67" w:name="ref-jivoff1998effect"/>
      <w:bookmarkEnd w:id="66"/>
      <w:r>
        <w:t xml:space="preserve">58. </w:t>
      </w:r>
      <w:r>
        <w:tab/>
        <w:t xml:space="preserve">P. Jivoff, A. H. Hines, </w:t>
      </w:r>
      <w:hyperlink r:id="rId64">
        <w:r>
          <w:rPr>
            <w:rStyle w:val="Hyperlink"/>
          </w:rPr>
          <w:t>Effect of female molt stage and sex ratio on courtship behavior of the blue crab callinectes sapidus</w:t>
        </w:r>
      </w:hyperlink>
      <w:r>
        <w:t xml:space="preserve">. </w:t>
      </w:r>
      <w:r>
        <w:rPr>
          <w:i/>
          <w:iCs/>
        </w:rPr>
        <w:t>Marine Biology</w:t>
      </w:r>
      <w:r>
        <w:t xml:space="preserve">. </w:t>
      </w:r>
      <w:r>
        <w:rPr>
          <w:b/>
          <w:bCs/>
        </w:rPr>
        <w:t>131</w:t>
      </w:r>
      <w:r>
        <w:t>, 533–542 (2024).</w:t>
      </w:r>
    </w:p>
    <w:p w:rsidR="00645927" w:rsidRDefault="00000000">
      <w:pPr>
        <w:pStyle w:val="Bibliography"/>
      </w:pPr>
      <w:bookmarkStart w:id="68" w:name="ref-Moran_1997"/>
      <w:bookmarkEnd w:id="67"/>
      <w:r>
        <w:t xml:space="preserve">59. </w:t>
      </w:r>
      <w:r>
        <w:tab/>
        <w:t xml:space="preserve">A. L. Moran, </w:t>
      </w:r>
      <w:hyperlink r:id="rId65">
        <w:r>
          <w:rPr>
            <w:rStyle w:val="Hyperlink"/>
          </w:rPr>
          <w:t>Spawning and larval development of the black turban snail tegula funebralis (prosobranchia: trochidae)</w:t>
        </w:r>
      </w:hyperlink>
      <w:r>
        <w:t xml:space="preserve">. </w:t>
      </w:r>
      <w:r>
        <w:rPr>
          <w:i/>
          <w:iCs/>
        </w:rPr>
        <w:t>Marine Biology</w:t>
      </w:r>
      <w:r>
        <w:t xml:space="preserve">. </w:t>
      </w:r>
      <w:r>
        <w:rPr>
          <w:b/>
          <w:bCs/>
        </w:rPr>
        <w:t>128</w:t>
      </w:r>
      <w:r>
        <w:t>, 107–114 (1997).</w:t>
      </w:r>
    </w:p>
    <w:p w:rsidR="00645927" w:rsidRDefault="00000000">
      <w:pPr>
        <w:pStyle w:val="Bibliography"/>
      </w:pPr>
      <w:bookmarkStart w:id="69" w:name="ref-nelson2016fishes"/>
      <w:bookmarkEnd w:id="68"/>
      <w:r>
        <w:t xml:space="preserve">60. </w:t>
      </w:r>
      <w:r>
        <w:tab/>
        <w:t>J. S. Nelson, T. C. Grande, M. V. H. Wilson, Fishes of the world (2024), doi:</w:t>
      </w:r>
      <w:hyperlink r:id="rId66">
        <w:r>
          <w:rPr>
            <w:rStyle w:val="Hyperlink"/>
          </w:rPr>
          <w:t>10.1002/9781119174844</w:t>
        </w:r>
      </w:hyperlink>
      <w:r>
        <w:t>.</w:t>
      </w:r>
    </w:p>
    <w:p w:rsidR="00645927" w:rsidRDefault="00000000">
      <w:pPr>
        <w:pStyle w:val="Bibliography"/>
      </w:pPr>
      <w:bookmarkStart w:id="70" w:name="ref-Arkhipkin_1996"/>
      <w:bookmarkEnd w:id="69"/>
      <w:r>
        <w:t xml:space="preserve">61. </w:t>
      </w:r>
      <w:r>
        <w:tab/>
        <w:t xml:space="preserve">A. Arkhipkin, </w:t>
      </w:r>
      <w:hyperlink r:id="rId67">
        <w:r>
          <w:rPr>
            <w:rStyle w:val="Hyperlink"/>
          </w:rPr>
          <w:t>Age and growth of planktonic squids cranchia scabra and liocranchia reinhardti (cephalopoda, cranchiidae) in epipelagic waters of the central-east atlantic</w:t>
        </w:r>
      </w:hyperlink>
      <w:r>
        <w:t xml:space="preserve">. </w:t>
      </w:r>
      <w:r>
        <w:rPr>
          <w:i/>
          <w:iCs/>
        </w:rPr>
        <w:t>Journal of Plankton Research</w:t>
      </w:r>
      <w:r>
        <w:t xml:space="preserve">. </w:t>
      </w:r>
      <w:r>
        <w:rPr>
          <w:b/>
          <w:bCs/>
        </w:rPr>
        <w:t>18</w:t>
      </w:r>
      <w:r>
        <w:t>, 1675–1683 (1996).</w:t>
      </w:r>
    </w:p>
    <w:p w:rsidR="00645927" w:rsidRDefault="00000000">
      <w:pPr>
        <w:pStyle w:val="Bibliography"/>
      </w:pPr>
      <w:bookmarkStart w:id="71" w:name="ref-Chang_2018"/>
      <w:bookmarkEnd w:id="70"/>
      <w:r>
        <w:t xml:space="preserve">62. </w:t>
      </w:r>
      <w:r>
        <w:tab/>
        <w:t xml:space="preserve">E. S. Chang, M. E. Orive, P. Cartwright, </w:t>
      </w:r>
      <w:hyperlink r:id="rId68">
        <w:r>
          <w:rPr>
            <w:rStyle w:val="Hyperlink"/>
          </w:rPr>
          <w:t>Nonclonal coloniality: Genetically chimeric colonies through fusion of sexually produced polyps in the hydrozoanEctopleura larynx</w:t>
        </w:r>
      </w:hyperlink>
      <w:r>
        <w:t xml:space="preserve">. </w:t>
      </w:r>
      <w:r>
        <w:rPr>
          <w:i/>
          <w:iCs/>
        </w:rPr>
        <w:t>Evolution Letters</w:t>
      </w:r>
      <w:r>
        <w:t xml:space="preserve">. </w:t>
      </w:r>
      <w:r>
        <w:rPr>
          <w:b/>
          <w:bCs/>
        </w:rPr>
        <w:t>2</w:t>
      </w:r>
      <w:r>
        <w:t>, 442–455 (2018).</w:t>
      </w:r>
    </w:p>
    <w:p w:rsidR="00645927" w:rsidRDefault="00000000">
      <w:pPr>
        <w:pStyle w:val="Bibliography"/>
      </w:pPr>
      <w:bookmarkStart w:id="72" w:name="ref-Grigor_2017"/>
      <w:bookmarkEnd w:id="71"/>
      <w:r>
        <w:t xml:space="preserve">63. </w:t>
      </w:r>
      <w:r>
        <w:tab/>
        <w:t xml:space="preserve">J. J. Grigor, M. S. Schmid, L. Fortier, </w:t>
      </w:r>
      <w:hyperlink r:id="rId69">
        <w:r>
          <w:rPr>
            <w:rStyle w:val="Hyperlink"/>
          </w:rPr>
          <w:t>Growth and reproduction of the chaetognaths eukrohnia hamata and parasagitta elegans in the canadian arctic ocean: Capital breeding versus income breeding</w:t>
        </w:r>
      </w:hyperlink>
      <w:r>
        <w:t xml:space="preserve">. </w:t>
      </w:r>
      <w:r>
        <w:rPr>
          <w:i/>
          <w:iCs/>
        </w:rPr>
        <w:t>Journal of Plankton Research</w:t>
      </w:r>
      <w:r>
        <w:t xml:space="preserve">. </w:t>
      </w:r>
      <w:r>
        <w:rPr>
          <w:b/>
          <w:bCs/>
        </w:rPr>
        <w:t>39</w:t>
      </w:r>
      <w:r>
        <w:t>, 910–929 (2017).</w:t>
      </w:r>
    </w:p>
    <w:p w:rsidR="00645927" w:rsidRDefault="00000000">
      <w:pPr>
        <w:pStyle w:val="Bibliography"/>
      </w:pPr>
      <w:bookmarkStart w:id="73" w:name="ref-Schlesinger_2010"/>
      <w:bookmarkEnd w:id="72"/>
      <w:r>
        <w:t xml:space="preserve">64. </w:t>
      </w:r>
      <w:r>
        <w:tab/>
        <w:t xml:space="preserve">A. Schlesinger, E. Kramarsky-Winter, H. Rosenfeld, R. Armoza-Zvoloni, Y. Loya, </w:t>
      </w:r>
      <w:hyperlink r:id="rId70">
        <w:r>
          <w:rPr>
            <w:rStyle w:val="Hyperlink"/>
          </w:rPr>
          <w:t>Sexual plasticity and self-fertilization in the sea anemone aiptasia diaphana</w:t>
        </w:r>
      </w:hyperlink>
      <w:r>
        <w:t xml:space="preserve">. </w:t>
      </w:r>
      <w:r>
        <w:rPr>
          <w:i/>
          <w:iCs/>
        </w:rPr>
        <w:t>PLoS ONE</w:t>
      </w:r>
      <w:r>
        <w:t xml:space="preserve">. </w:t>
      </w:r>
      <w:r>
        <w:rPr>
          <w:b/>
          <w:bCs/>
        </w:rPr>
        <w:t>5</w:t>
      </w:r>
      <w:r>
        <w:t>, e11874 (2010).</w:t>
      </w:r>
    </w:p>
    <w:p w:rsidR="00645927" w:rsidRDefault="00000000">
      <w:pPr>
        <w:pStyle w:val="Bibliography"/>
      </w:pPr>
      <w:bookmarkStart w:id="74" w:name="ref-Churchill_2016"/>
      <w:bookmarkEnd w:id="73"/>
      <w:r>
        <w:t xml:space="preserve">65. </w:t>
      </w:r>
      <w:r>
        <w:tab/>
        <w:t xml:space="preserve">J. H. Churchill, J. P. Kritzer, M. J. Dean, J. H. Grabowski, G. D. Sherwood, </w:t>
      </w:r>
      <w:hyperlink r:id="rId71">
        <w:r>
          <w:rPr>
            <w:rStyle w:val="Hyperlink"/>
          </w:rPr>
          <w:t xml:space="preserve">Patterns of larval-stage connectivity of atlantic cod (gadus morhua) within the gulf of maine in relation </w:t>
        </w:r>
        <w:r>
          <w:rPr>
            <w:rStyle w:val="Hyperlink"/>
          </w:rPr>
          <w:lastRenderedPageBreak/>
          <w:t>to current structure and a proposed fisheries closure</w:t>
        </w:r>
      </w:hyperlink>
      <w:r>
        <w:t xml:space="preserve">. </w:t>
      </w:r>
      <w:r>
        <w:rPr>
          <w:i/>
          <w:iCs/>
        </w:rPr>
        <w:t>ICES Journal of Marine Science</w:t>
      </w:r>
      <w:r>
        <w:t xml:space="preserve">. </w:t>
      </w:r>
      <w:r>
        <w:rPr>
          <w:b/>
          <w:bCs/>
        </w:rPr>
        <w:t>74</w:t>
      </w:r>
      <w:r>
        <w:t>, 20–30 (2016).</w:t>
      </w:r>
    </w:p>
    <w:p w:rsidR="00645927" w:rsidRDefault="00000000">
      <w:pPr>
        <w:pStyle w:val="Bibliography"/>
      </w:pPr>
      <w:bookmarkStart w:id="75" w:name="ref-ye2023lunar"/>
      <w:bookmarkEnd w:id="74"/>
      <w:r>
        <w:t xml:space="preserve">66. </w:t>
      </w:r>
      <w:r>
        <w:tab/>
        <w:t>A. Md. Ye, F. Md. Yu, N. F. M. Ikhsan, Z. Hassan, Lunar cycle drives family-specific larval fish assemblages in the tropical nearshore ecosystem (2024), doi:</w:t>
      </w:r>
      <w:hyperlink r:id="rId72">
        <w:r>
          <w:rPr>
            <w:rStyle w:val="Hyperlink"/>
          </w:rPr>
          <w:t>10.21203/rs.3.rs-2652251/v1</w:t>
        </w:r>
      </w:hyperlink>
      <w:r>
        <w:t>.</w:t>
      </w:r>
    </w:p>
    <w:p w:rsidR="00645927" w:rsidRDefault="00000000">
      <w:pPr>
        <w:pStyle w:val="Bibliography"/>
      </w:pPr>
      <w:bookmarkStart w:id="76" w:name="ref-Nakajima_2016"/>
      <w:bookmarkEnd w:id="75"/>
      <w:r>
        <w:t xml:space="preserve">67. </w:t>
      </w:r>
      <w:r>
        <w:tab/>
        <w:t xml:space="preserve">Y. Nakajima, Y. Zayasu, C. Shinzato, N. Satoh, S. Mitarai, </w:t>
      </w:r>
      <w:hyperlink r:id="rId73">
        <w:r>
          <w:rPr>
            <w:rStyle w:val="Hyperlink"/>
          </w:rPr>
          <w:t>Genetic differentiation and connectivity of morphological types of the broadcast‐spawning coral galaxea fascicularis in the nansei islands, japan</w:t>
        </w:r>
      </w:hyperlink>
      <w:r>
        <w:t xml:space="preserve">. </w:t>
      </w:r>
      <w:r>
        <w:rPr>
          <w:i/>
          <w:iCs/>
        </w:rPr>
        <w:t>Ecology and Evolution</w:t>
      </w:r>
      <w:r>
        <w:t xml:space="preserve">. </w:t>
      </w:r>
      <w:r>
        <w:rPr>
          <w:b/>
          <w:bCs/>
        </w:rPr>
        <w:t>6</w:t>
      </w:r>
      <w:r>
        <w:t>, 1457–1469 (2016).</w:t>
      </w:r>
    </w:p>
    <w:p w:rsidR="00645927" w:rsidRDefault="00000000">
      <w:pPr>
        <w:pStyle w:val="Bibliography"/>
      </w:pPr>
      <w:bookmarkStart w:id="77" w:name="ref-moreinfo"/>
      <w:bookmarkEnd w:id="76"/>
      <w:r>
        <w:t xml:space="preserve">68. </w:t>
      </w:r>
      <w:r>
        <w:tab/>
      </w:r>
      <w:hyperlink r:id="rId74" w:anchor="moreinfo">
        <w:r>
          <w:rPr>
            <w:rStyle w:val="Hyperlink"/>
          </w:rPr>
          <w:t>https://fishesofaustralia.net.au/home/species/2129#moreinfo</w:t>
        </w:r>
      </w:hyperlink>
    </w:p>
    <w:p w:rsidR="00645927" w:rsidRDefault="00000000">
      <w:pPr>
        <w:pStyle w:val="Bibliography"/>
      </w:pPr>
      <w:bookmarkStart w:id="78" w:name="ref-Moore_2020"/>
      <w:bookmarkEnd w:id="77"/>
      <w:r>
        <w:t xml:space="preserve">69. </w:t>
      </w:r>
      <w:r>
        <w:tab/>
        <w:t xml:space="preserve">E. M. Moore, T. G. Langley, J. S. Goldstein, W. H. Watson, </w:t>
      </w:r>
      <w:hyperlink r:id="rId75">
        <w:r>
          <w:rPr>
            <w:rStyle w:val="Hyperlink"/>
          </w:rPr>
          <w:t>American lobster, homarus americanus, reproduction and recruitment in a new england estuary</w:t>
        </w:r>
      </w:hyperlink>
      <w:r>
        <w:t xml:space="preserve">. </w:t>
      </w:r>
      <w:r>
        <w:rPr>
          <w:i/>
          <w:iCs/>
        </w:rPr>
        <w:t>Estuaries and Coasts</w:t>
      </w:r>
      <w:r>
        <w:t xml:space="preserve">. </w:t>
      </w:r>
      <w:r>
        <w:rPr>
          <w:b/>
          <w:bCs/>
        </w:rPr>
        <w:t>43</w:t>
      </w:r>
      <w:r>
        <w:t>, 2141–2151 (2020).</w:t>
      </w:r>
    </w:p>
    <w:p w:rsidR="00645927" w:rsidRDefault="00000000">
      <w:pPr>
        <w:pStyle w:val="Bibliography"/>
      </w:pPr>
      <w:bookmarkStart w:id="79" w:name="ref-Lonard_2020"/>
      <w:bookmarkEnd w:id="78"/>
      <w:r>
        <w:t xml:space="preserve">70. </w:t>
      </w:r>
      <w:r>
        <w:tab/>
        <w:t xml:space="preserve">R. I. Lonard, F. W. Judd, H. R. DeYoe, R. Stalter, "Biology and ecology of the halophyte laguncularia racemosa (l.) gaertn. F.: A review" in </w:t>
      </w:r>
      <w:r>
        <w:rPr>
          <w:i/>
          <w:iCs/>
        </w:rPr>
        <w:t>Handbook of halophytes</w:t>
      </w:r>
      <w:r>
        <w:t xml:space="preserve"> (Springer International Publishing, 2020; </w:t>
      </w:r>
      <w:hyperlink r:id="rId76">
        <w:r>
          <w:rPr>
            <w:rStyle w:val="Hyperlink"/>
          </w:rPr>
          <w:t>http://dx.doi.org/10.1007/978-3-030-17854-3_71-1</w:t>
        </w:r>
      </w:hyperlink>
      <w:r>
        <w:t>), pp. 1–15.</w:t>
      </w:r>
    </w:p>
    <w:p w:rsidR="00645927" w:rsidRDefault="00000000">
      <w:pPr>
        <w:pStyle w:val="Bibliography"/>
      </w:pPr>
      <w:bookmarkStart w:id="80" w:name="ref-10.5657/KFAS.2004.37.6.478"/>
      <w:bookmarkEnd w:id="79"/>
      <w:r>
        <w:t xml:space="preserve">71. </w:t>
      </w:r>
      <w:r>
        <w:tab/>
        <w:t xml:space="preserve">???, Y.-U. Kim, ???, B.-G. Kim, J.-M. Kim, H.-T. Heo, Embryonic developmen larvae and juveniles of the small yellow croaker (larimichthys polyactis) reared in aquarium. </w:t>
      </w:r>
      <w:r>
        <w:rPr>
          <w:i/>
          <w:iCs/>
        </w:rPr>
        <w:t>Korean Journal of Fisheries and Aquatic Sciences</w:t>
      </w:r>
      <w:r>
        <w:t xml:space="preserve">. </w:t>
      </w:r>
      <w:r>
        <w:rPr>
          <w:b/>
          <w:bCs/>
        </w:rPr>
        <w:t>37</w:t>
      </w:r>
      <w:r>
        <w:t>, 478–484 (2004).</w:t>
      </w:r>
    </w:p>
    <w:p w:rsidR="00645927" w:rsidRDefault="00000000">
      <w:pPr>
        <w:pStyle w:val="Bibliography"/>
      </w:pPr>
      <w:bookmarkStart w:id="81" w:name="ref-Goffredo_2005"/>
      <w:bookmarkEnd w:id="80"/>
      <w:r>
        <w:t xml:space="preserve">72. </w:t>
      </w:r>
      <w:r>
        <w:tab/>
        <w:t xml:space="preserve">S. Goffredo, V. Airi, J. Radeti’c, F. Zaccanti, </w:t>
      </w:r>
      <w:hyperlink r:id="rId77">
        <w:r>
          <w:rPr>
            <w:rStyle w:val="Hyperlink"/>
          </w:rPr>
          <w:t>Sexual reproduction of the solitary sunset cup coral leptopsammia pruvoti (scleractinia, dendrophylliidae) in the mediterranean. 2. Quantitative aspects of the annual reproductive cycle</w:t>
        </w:r>
      </w:hyperlink>
      <w:r>
        <w:t xml:space="preserve">. </w:t>
      </w:r>
      <w:r>
        <w:rPr>
          <w:i/>
          <w:iCs/>
        </w:rPr>
        <w:t>Marine Biology</w:t>
      </w:r>
      <w:r>
        <w:t xml:space="preserve">. </w:t>
      </w:r>
      <w:r>
        <w:rPr>
          <w:b/>
          <w:bCs/>
        </w:rPr>
        <w:t>148</w:t>
      </w:r>
      <w:r>
        <w:t>, 923–931 (2005).</w:t>
      </w:r>
    </w:p>
    <w:p w:rsidR="00645927" w:rsidRDefault="00000000">
      <w:pPr>
        <w:pStyle w:val="Bibliography"/>
      </w:pPr>
      <w:bookmarkStart w:id="82" w:name="ref-Padilla_Gami_o_2012"/>
      <w:bookmarkEnd w:id="81"/>
      <w:r>
        <w:t xml:space="preserve">73. </w:t>
      </w:r>
      <w:r>
        <w:tab/>
        <w:t xml:space="preserve">J. L. Padilla-Gamiño, R. R. Bidigare, D. J. Barshis, A. Alamaru, L. H’edouin, X. Hern’andez-Pech, F. Kandel, S. Leon Soon, M. S. Roth, L. J. Rodrigues, A. G. Grottoli, C. Portocarrero, S. A. Wagenhauser, F. Buttler, R. D. Gates, </w:t>
      </w:r>
      <w:hyperlink r:id="rId78">
        <w:r>
          <w:rPr>
            <w:rStyle w:val="Hyperlink"/>
          </w:rPr>
          <w:t>Are all eggs created equal? A case study from the hawaiian reef-building coral montipora capitata</w:t>
        </w:r>
      </w:hyperlink>
      <w:r>
        <w:t xml:space="preserve">. </w:t>
      </w:r>
      <w:r>
        <w:rPr>
          <w:i/>
          <w:iCs/>
        </w:rPr>
        <w:t>Coral Reefs</w:t>
      </w:r>
      <w:r>
        <w:t xml:space="preserve">. </w:t>
      </w:r>
      <w:r>
        <w:rPr>
          <w:b/>
          <w:bCs/>
        </w:rPr>
        <w:t>32</w:t>
      </w:r>
      <w:r>
        <w:t>, 137–152 (2012).</w:t>
      </w:r>
    </w:p>
    <w:p w:rsidR="00645927" w:rsidRDefault="00000000">
      <w:pPr>
        <w:pStyle w:val="Bibliography"/>
      </w:pPr>
      <w:bookmarkStart w:id="83" w:name="ref-hanlon1998"/>
      <w:bookmarkEnd w:id="82"/>
      <w:r>
        <w:t xml:space="preserve">74. </w:t>
      </w:r>
      <w:r>
        <w:tab/>
      </w:r>
      <w:hyperlink r:id="rId79">
        <w:r>
          <w:rPr>
            <w:rStyle w:val="Hyperlink"/>
          </w:rPr>
          <w:t>R.t. Hanlon, j.b. Messenger cephalopod behaviour. Xvi, 232 p. Cambridge university press, 1996. Price £50.00 (£20.95 paperback)</w:t>
        </w:r>
      </w:hyperlink>
      <w:r>
        <w:t xml:space="preserve">. </w:t>
      </w:r>
      <w:r>
        <w:rPr>
          <w:i/>
          <w:iCs/>
        </w:rPr>
        <w:t>Journal of the Marine Biological Association of the United Kingdom</w:t>
      </w:r>
      <w:r>
        <w:t xml:space="preserve">. </w:t>
      </w:r>
      <w:r>
        <w:rPr>
          <w:b/>
          <w:bCs/>
        </w:rPr>
        <w:t>78</w:t>
      </w:r>
      <w:r>
        <w:t>, 1392–1392 (1998).</w:t>
      </w:r>
    </w:p>
    <w:p w:rsidR="00645927" w:rsidRDefault="00000000">
      <w:pPr>
        <w:pStyle w:val="Bibliography"/>
      </w:pPr>
      <w:bookmarkStart w:id="84" w:name="ref-Davies_2017"/>
      <w:bookmarkEnd w:id="83"/>
      <w:r>
        <w:t xml:space="preserve">75. </w:t>
      </w:r>
      <w:r>
        <w:tab/>
        <w:t xml:space="preserve">S. W. Davies, M. E. Strader, J. T. Kool, C. D. Kenkel, M. V. Matz, </w:t>
      </w:r>
      <w:hyperlink r:id="rId80">
        <w:r>
          <w:rPr>
            <w:rStyle w:val="Hyperlink"/>
          </w:rPr>
          <w:t>Modeled differences of coral life-history traits influence the refugium potential of a remote caribbean reef</w:t>
        </w:r>
      </w:hyperlink>
      <w:r>
        <w:t xml:space="preserve">. </w:t>
      </w:r>
      <w:r>
        <w:rPr>
          <w:i/>
          <w:iCs/>
        </w:rPr>
        <w:t>Coral Reefs</w:t>
      </w:r>
      <w:r>
        <w:t xml:space="preserve">. </w:t>
      </w:r>
      <w:r>
        <w:rPr>
          <w:b/>
          <w:bCs/>
        </w:rPr>
        <w:t>36</w:t>
      </w:r>
      <w:r>
        <w:t>, 913–925 (2017).</w:t>
      </w:r>
    </w:p>
    <w:p w:rsidR="00645927" w:rsidRDefault="00000000">
      <w:pPr>
        <w:pStyle w:val="Bibliography"/>
      </w:pPr>
      <w:bookmarkStart w:id="85" w:name="ref-Barber_2016"/>
      <w:bookmarkEnd w:id="84"/>
      <w:r>
        <w:t xml:space="preserve">76. </w:t>
      </w:r>
      <w:r>
        <w:tab/>
        <w:t xml:space="preserve">J. S. Barber, J. E. Dexter, S. K. Grossman, C. M. Greiner, J. T. Mcardle, </w:t>
      </w:r>
      <w:hyperlink r:id="rId81">
        <w:r>
          <w:rPr>
            <w:rStyle w:val="Hyperlink"/>
          </w:rPr>
          <w:t>Low temperature brooding of olympia oysters (ostrea lurida) in northern puget sound</w:t>
        </w:r>
      </w:hyperlink>
      <w:r>
        <w:t xml:space="preserve">. </w:t>
      </w:r>
      <w:r>
        <w:rPr>
          <w:i/>
          <w:iCs/>
        </w:rPr>
        <w:t>Journal of Shellfish Research</w:t>
      </w:r>
      <w:r>
        <w:t xml:space="preserve">. </w:t>
      </w:r>
      <w:r>
        <w:rPr>
          <w:b/>
          <w:bCs/>
        </w:rPr>
        <w:t>35</w:t>
      </w:r>
      <w:r>
        <w:t>, 351–357 (2016).</w:t>
      </w:r>
    </w:p>
    <w:p w:rsidR="00645927" w:rsidRDefault="00000000">
      <w:pPr>
        <w:pStyle w:val="Bibliography"/>
      </w:pPr>
      <w:bookmarkStart w:id="86" w:name="ref-Carreras_2019"/>
      <w:bookmarkEnd w:id="85"/>
      <w:r>
        <w:lastRenderedPageBreak/>
        <w:t xml:space="preserve">77. </w:t>
      </w:r>
      <w:r>
        <w:tab/>
        <w:t xml:space="preserve">C. Carreras, A. Garc’ıa?Cisneros, O. S. Wangensteen, V. Ord’oñez, C. Palac’ın, M. Pascual, X. Turon, </w:t>
      </w:r>
      <w:hyperlink r:id="rId82">
        <w:r>
          <w:rPr>
            <w:rStyle w:val="Hyperlink"/>
          </w:rPr>
          <w:t>East is east and west is west: Population genomics and hierarchical analyses reveal genetic structure and adaptation footprints in the keystone species paracentrotus lividus (echinoidea)</w:t>
        </w:r>
      </w:hyperlink>
      <w:r>
        <w:t xml:space="preserve">. </w:t>
      </w:r>
      <w:r>
        <w:rPr>
          <w:i/>
          <w:iCs/>
        </w:rPr>
        <w:t>Diversity and Distributions</w:t>
      </w:r>
      <w:r>
        <w:t xml:space="preserve">. </w:t>
      </w:r>
      <w:r>
        <w:rPr>
          <w:b/>
          <w:bCs/>
        </w:rPr>
        <w:t>26</w:t>
      </w:r>
      <w:r>
        <w:t>, 382–398 (2019).</w:t>
      </w:r>
    </w:p>
    <w:p w:rsidR="00645927" w:rsidRDefault="00000000">
      <w:pPr>
        <w:pStyle w:val="Bibliography"/>
      </w:pPr>
      <w:bookmarkStart w:id="87" w:name="ref-leis1991pelagic"/>
      <w:bookmarkEnd w:id="86"/>
      <w:r>
        <w:t xml:space="preserve">78. </w:t>
      </w:r>
      <w:r>
        <w:tab/>
        <w:t xml:space="preserve">J. M. Leis, "The pelagic stage of reef fishes: The larval biology of coral reef fishes" in </w:t>
      </w:r>
      <w:r>
        <w:rPr>
          <w:i/>
          <w:iCs/>
        </w:rPr>
        <w:t>The Ecology of Fishes on Coral Reefs</w:t>
      </w:r>
      <w:r>
        <w:t xml:space="preserve"> (1991; </w:t>
      </w:r>
      <w:hyperlink r:id="rId83">
        <w:r>
          <w:rPr>
            <w:rStyle w:val="Hyperlink"/>
          </w:rPr>
          <w:t>http://dx.doi.org/10.1016/b978-0-08-092551-6.50013-1</w:t>
        </w:r>
      </w:hyperlink>
      <w:r>
        <w:t>), pp. 183–230.</w:t>
      </w:r>
    </w:p>
    <w:p w:rsidR="00645927" w:rsidRDefault="00000000">
      <w:pPr>
        <w:pStyle w:val="Bibliography"/>
      </w:pPr>
      <w:bookmarkStart w:id="88" w:name="ref-grahame1989reproduction"/>
      <w:bookmarkEnd w:id="87"/>
      <w:r>
        <w:t xml:space="preserve">79. </w:t>
      </w:r>
      <w:r>
        <w:tab/>
        <w:t xml:space="preserve">J. Grahame, </w:t>
      </w:r>
      <w:hyperlink r:id="rId84">
        <w:r>
          <w:rPr>
            <w:rStyle w:val="Hyperlink"/>
          </w:rPr>
          <w:t>&lt;I&gt;reproduction and development of marine invertebrates of the northern pacific coast. Data and methods for the study of eggs, embryos, and larvae&lt;/i&gt;. Megumi f. strathmann</w:t>
        </w:r>
      </w:hyperlink>
      <w:r>
        <w:t xml:space="preserve">. </w:t>
      </w:r>
      <w:r>
        <w:rPr>
          <w:i/>
          <w:iCs/>
        </w:rPr>
        <w:t>The Quarterly Review of Biology</w:t>
      </w:r>
      <w:r>
        <w:t xml:space="preserve">. </w:t>
      </w:r>
      <w:r>
        <w:rPr>
          <w:b/>
          <w:bCs/>
        </w:rPr>
        <w:t>64</w:t>
      </w:r>
      <w:r>
        <w:t>, 197–197 (2024).</w:t>
      </w:r>
    </w:p>
    <w:p w:rsidR="00645927" w:rsidRDefault="00000000">
      <w:pPr>
        <w:pStyle w:val="Bibliography"/>
      </w:pPr>
      <w:bookmarkStart w:id="89" w:name="ref-Frick_2004"/>
      <w:bookmarkEnd w:id="88"/>
      <w:r>
        <w:t xml:space="preserve">80. </w:t>
      </w:r>
      <w:r>
        <w:tab/>
        <w:t xml:space="preserve">M. G. Frick, H. R. Martins, A. B. Bolten, K. A. Bjorndal, K. L. Williams, </w:t>
      </w:r>
      <w:hyperlink r:id="rId85">
        <w:r>
          <w:rPr>
            <w:rStyle w:val="Hyperlink"/>
          </w:rPr>
          <w:t>Diet and fecundity of columbus crabs, planes minutus, associated with oceanic-stage loggerhead sea turtles, caretta caretta, and inanimate flotsam</w:t>
        </w:r>
      </w:hyperlink>
      <w:r>
        <w:t xml:space="preserve">. </w:t>
      </w:r>
      <w:r>
        <w:rPr>
          <w:i/>
          <w:iCs/>
        </w:rPr>
        <w:t>Journal of Crustacean Biology</w:t>
      </w:r>
      <w:r>
        <w:t xml:space="preserve">. </w:t>
      </w:r>
      <w:r>
        <w:rPr>
          <w:b/>
          <w:bCs/>
        </w:rPr>
        <w:t>24</w:t>
      </w:r>
      <w:r>
        <w:t>, 350–355 (2004).</w:t>
      </w:r>
    </w:p>
    <w:p w:rsidR="00645927" w:rsidRDefault="00000000">
      <w:pPr>
        <w:pStyle w:val="Bibliography"/>
      </w:pPr>
      <w:bookmarkStart w:id="90" w:name="ref-smith1948atlantic"/>
      <w:bookmarkEnd w:id="89"/>
      <w:r>
        <w:t xml:space="preserve">81. </w:t>
      </w:r>
      <w:r>
        <w:tab/>
        <w:t>F. G. W. Smith, Atlantic reef corals, a handbook of the common reef and shallow-water corals of bermuda, florida, the west indies, and brazil; photos. By fredrick m. bayer. (1948), doi:</w:t>
      </w:r>
      <w:hyperlink r:id="rId86">
        <w:r>
          <w:rPr>
            <w:rStyle w:val="Hyperlink"/>
          </w:rPr>
          <w:t>10.5962/bhl.title.6809</w:t>
        </w:r>
      </w:hyperlink>
      <w:r>
        <w:t>.</w:t>
      </w:r>
    </w:p>
    <w:p w:rsidR="00645927" w:rsidRDefault="00000000">
      <w:pPr>
        <w:pStyle w:val="Bibliography"/>
      </w:pPr>
      <w:bookmarkStart w:id="91" w:name="ref-2021coral"/>
      <w:bookmarkEnd w:id="90"/>
      <w:r>
        <w:t xml:space="preserve">82. </w:t>
      </w:r>
      <w:r>
        <w:tab/>
        <w:t>and William N S Arlidge, Coral reef viruses in kane’ohe bay, hawai’i: Abundance, diversity &amp;amp; environmental drivers (2021), doi:</w:t>
      </w:r>
      <w:hyperlink r:id="rId87">
        <w:r>
          <w:rPr>
            <w:rStyle w:val="Hyperlink"/>
          </w:rPr>
          <w:t>10.26686/wgtn.17008594</w:t>
        </w:r>
      </w:hyperlink>
      <w:r>
        <w:t>.</w:t>
      </w:r>
    </w:p>
    <w:p w:rsidR="00645927" w:rsidRDefault="00000000">
      <w:pPr>
        <w:pStyle w:val="Bibliography"/>
      </w:pPr>
      <w:bookmarkStart w:id="92" w:name="ref-era.html"/>
      <w:bookmarkEnd w:id="91"/>
      <w:r>
        <w:t xml:space="preserve">83. </w:t>
      </w:r>
      <w:r>
        <w:tab/>
      </w:r>
      <w:hyperlink r:id="rId88">
        <w:r>
          <w:rPr>
            <w:rStyle w:val="Hyperlink"/>
          </w:rPr>
          <w:t>https://www.sealifebase.ca/summary/Pyroteuthis-margaritifera.html</w:t>
        </w:r>
      </w:hyperlink>
    </w:p>
    <w:p w:rsidR="00645927" w:rsidRDefault="00000000">
      <w:pPr>
        <w:pStyle w:val="Bibliography"/>
      </w:pPr>
      <w:bookmarkStart w:id="93" w:name="ref-Kerrison_2015"/>
      <w:bookmarkEnd w:id="92"/>
      <w:r>
        <w:t xml:space="preserve">84. </w:t>
      </w:r>
      <w:r>
        <w:tab/>
        <w:t xml:space="preserve">P. Kerrison, H. N. Le, </w:t>
      </w:r>
      <w:hyperlink r:id="rId89">
        <w:r>
          <w:rPr>
            <w:rStyle w:val="Hyperlink"/>
          </w:rPr>
          <w:t>Environmental factors on egg liberation and germling production of sargassum muticum</w:t>
        </w:r>
      </w:hyperlink>
      <w:r>
        <w:t xml:space="preserve">. </w:t>
      </w:r>
      <w:r>
        <w:rPr>
          <w:i/>
          <w:iCs/>
        </w:rPr>
        <w:t>Journal of Applied Phycology</w:t>
      </w:r>
      <w:r>
        <w:t xml:space="preserve">. </w:t>
      </w:r>
      <w:r>
        <w:rPr>
          <w:b/>
          <w:bCs/>
        </w:rPr>
        <w:t>28</w:t>
      </w:r>
      <w:r>
        <w:t>, 481–489 (2015).</w:t>
      </w:r>
    </w:p>
    <w:p w:rsidR="00645927" w:rsidRDefault="00000000">
      <w:pPr>
        <w:pStyle w:val="Bibliography"/>
      </w:pPr>
      <w:bookmarkStart w:id="94" w:name="ref-vermeij2010release"/>
      <w:bookmarkEnd w:id="93"/>
      <w:r>
        <w:t xml:space="preserve">85. </w:t>
      </w:r>
      <w:r>
        <w:tab/>
        <w:t xml:space="preserve">M. J. A. Vermeij, K. L. Barott, A. E. Johnson, K. L. Marhaver, </w:t>
      </w:r>
      <w:hyperlink r:id="rId90">
        <w:r>
          <w:rPr>
            <w:rStyle w:val="Hyperlink"/>
          </w:rPr>
          <w:t>Release of eggs from tentacles in a caribbean coral</w:t>
        </w:r>
      </w:hyperlink>
      <w:r>
        <w:t xml:space="preserve">. </w:t>
      </w:r>
      <w:r>
        <w:rPr>
          <w:i/>
          <w:iCs/>
        </w:rPr>
        <w:t>Coral Reefs</w:t>
      </w:r>
      <w:r>
        <w:t xml:space="preserve">. </w:t>
      </w:r>
      <w:r>
        <w:rPr>
          <w:b/>
          <w:bCs/>
        </w:rPr>
        <w:t>29</w:t>
      </w:r>
      <w:r>
        <w:t>, 411–411 (2024).</w:t>
      </w:r>
    </w:p>
    <w:p w:rsidR="00645927" w:rsidRDefault="00000000">
      <w:pPr>
        <w:pStyle w:val="Bibliography"/>
      </w:pPr>
      <w:bookmarkStart w:id="95" w:name="ref-ernalis"/>
      <w:bookmarkEnd w:id="94"/>
      <w:r>
        <w:t xml:space="preserve">86. </w:t>
      </w:r>
      <w:r>
        <w:tab/>
      </w:r>
      <w:hyperlink r:id="rId91">
        <w:r>
          <w:rPr>
            <w:rStyle w:val="Hyperlink"/>
          </w:rPr>
          <w:t>https://animaldiversity.org/accounts/Vampyroteuthis_infernalis</w:t>
        </w:r>
      </w:hyperlink>
    </w:p>
    <w:p w:rsidR="00645927" w:rsidRDefault="00000000">
      <w:pPr>
        <w:pStyle w:val="Bibliography"/>
      </w:pPr>
      <w:bookmarkStart w:id="96" w:name="ref-foxton1964observations"/>
      <w:bookmarkEnd w:id="95"/>
      <w:r>
        <w:t xml:space="preserve">87. </w:t>
      </w:r>
      <w:r>
        <w:tab/>
        <w:t xml:space="preserve">P. Foxton, </w:t>
      </w:r>
      <w:hyperlink r:id="rId92">
        <w:r>
          <w:rPr>
            <w:rStyle w:val="Hyperlink"/>
          </w:rPr>
          <w:t>Observations on the early development and hatching of the eggs of acanthephyra purpurea a. Milne-edwards</w:t>
        </w:r>
      </w:hyperlink>
      <w:r>
        <w:t xml:space="preserve">. </w:t>
      </w:r>
      <w:r>
        <w:rPr>
          <w:i/>
          <w:iCs/>
        </w:rPr>
        <w:t>Crustaceana</w:t>
      </w:r>
      <w:r>
        <w:t xml:space="preserve">. </w:t>
      </w:r>
      <w:r>
        <w:rPr>
          <w:b/>
          <w:bCs/>
        </w:rPr>
        <w:t>6</w:t>
      </w:r>
      <w:r>
        <w:t>, 235–237 (1964).</w:t>
      </w:r>
    </w:p>
    <w:p w:rsidR="00645927" w:rsidRDefault="00000000">
      <w:pPr>
        <w:pStyle w:val="Bibliography"/>
      </w:pPr>
      <w:bookmarkStart w:id="97" w:name="ref-Graham_2013"/>
      <w:bookmarkEnd w:id="96"/>
      <w:r>
        <w:t xml:space="preserve">88. </w:t>
      </w:r>
      <w:r>
        <w:tab/>
        <w:t xml:space="preserve">E. M. Graham, A. H. Baird, S. R. Connolly, M. A. Sewell, B. L. Willis, </w:t>
      </w:r>
      <w:hyperlink r:id="rId93">
        <w:r>
          <w:rPr>
            <w:rStyle w:val="Hyperlink"/>
          </w:rPr>
          <w:t>Rapid declines in metabolism explain extended coral larval longevity</w:t>
        </w:r>
      </w:hyperlink>
      <w:r>
        <w:t xml:space="preserve">. </w:t>
      </w:r>
      <w:r>
        <w:rPr>
          <w:i/>
          <w:iCs/>
        </w:rPr>
        <w:t>Coral Reefs</w:t>
      </w:r>
      <w:r>
        <w:t xml:space="preserve">. </w:t>
      </w:r>
      <w:r>
        <w:rPr>
          <w:b/>
          <w:bCs/>
        </w:rPr>
        <w:t>32</w:t>
      </w:r>
      <w:r>
        <w:t>, 539–549 (2013).</w:t>
      </w:r>
    </w:p>
    <w:p w:rsidR="00645927" w:rsidRDefault="00000000">
      <w:pPr>
        <w:pStyle w:val="Bibliography"/>
      </w:pPr>
      <w:bookmarkStart w:id="98" w:name="ref-Cornwell_2020"/>
      <w:bookmarkEnd w:id="97"/>
      <w:r>
        <w:t xml:space="preserve">89. </w:t>
      </w:r>
      <w:r>
        <w:tab/>
        <w:t xml:space="preserve">B. H. Cornwell, </w:t>
      </w:r>
      <w:hyperlink r:id="rId94">
        <w:r>
          <w:rPr>
            <w:rStyle w:val="Hyperlink"/>
          </w:rPr>
          <w:t>Gene flow in the anemone anthopleura elegantissima limits signatures of local adaptation across an extensive geographic range</w:t>
        </w:r>
      </w:hyperlink>
      <w:r>
        <w:t xml:space="preserve">. </w:t>
      </w:r>
      <w:r>
        <w:rPr>
          <w:i/>
          <w:iCs/>
        </w:rPr>
        <w:t>Molecular Ecology</w:t>
      </w:r>
      <w:r>
        <w:t xml:space="preserve">. </w:t>
      </w:r>
      <w:r>
        <w:rPr>
          <w:b/>
          <w:bCs/>
        </w:rPr>
        <w:t>29</w:t>
      </w:r>
      <w:r>
        <w:t>, 2550–2566 (2020).</w:t>
      </w:r>
    </w:p>
    <w:p w:rsidR="00645927" w:rsidRDefault="00000000">
      <w:pPr>
        <w:pStyle w:val="Bibliography"/>
      </w:pPr>
      <w:bookmarkStart w:id="99" w:name="ref-Kooyman_1996"/>
      <w:bookmarkEnd w:id="98"/>
      <w:r>
        <w:t xml:space="preserve">90. </w:t>
      </w:r>
      <w:r>
        <w:tab/>
        <w:t xml:space="preserve">G. L. Kooyman, </w:t>
      </w:r>
      <w:hyperlink r:id="rId95">
        <w:r>
          <w:rPr>
            <w:rStyle w:val="Hyperlink"/>
          </w:rPr>
          <w:t>The penguins spheniscidae. Bird families of the world, volume 2.tony d. williams</w:t>
        </w:r>
      </w:hyperlink>
      <w:r>
        <w:t xml:space="preserve">. </w:t>
      </w:r>
      <w:r>
        <w:rPr>
          <w:i/>
          <w:iCs/>
        </w:rPr>
        <w:t>The Quarterly Review of Biology</w:t>
      </w:r>
      <w:r>
        <w:t xml:space="preserve">. </w:t>
      </w:r>
      <w:r>
        <w:rPr>
          <w:b/>
          <w:bCs/>
        </w:rPr>
        <w:t>71</w:t>
      </w:r>
      <w:r>
        <w:t>, 133–134 (1996).</w:t>
      </w:r>
    </w:p>
    <w:p w:rsidR="00645927" w:rsidRDefault="00000000">
      <w:pPr>
        <w:pStyle w:val="Bibliography"/>
      </w:pPr>
      <w:bookmarkStart w:id="100" w:name="ref-Wolfowicz_2016"/>
      <w:bookmarkEnd w:id="99"/>
      <w:r>
        <w:lastRenderedPageBreak/>
        <w:t xml:space="preserve">91. </w:t>
      </w:r>
      <w:r>
        <w:tab/>
        <w:t xml:space="preserve">I. Wolfowicz, S. Baumgarten, P. A. Voss, E. A. Hambleton, C. R. Voolstra, M. Hatta, A. Guse, Aiptasia sp. Larvae as a model to reveal mechanisms of symbiont selection in cnidarians. </w:t>
      </w:r>
      <w:r>
        <w:rPr>
          <w:i/>
          <w:iCs/>
        </w:rPr>
        <w:t>Scientific Reports</w:t>
      </w:r>
      <w:r>
        <w:t xml:space="preserve">. </w:t>
      </w:r>
      <w:r>
        <w:rPr>
          <w:b/>
          <w:bCs/>
        </w:rPr>
        <w:t>6</w:t>
      </w:r>
      <w:r>
        <w:t xml:space="preserve"> (2016), doi:</w:t>
      </w:r>
      <w:hyperlink r:id="rId96">
        <w:r>
          <w:rPr>
            <w:rStyle w:val="Hyperlink"/>
          </w:rPr>
          <w:t>10.1038/srep32366</w:t>
        </w:r>
      </w:hyperlink>
      <w:r>
        <w:t>.</w:t>
      </w:r>
    </w:p>
    <w:p w:rsidR="00645927" w:rsidRDefault="00000000">
      <w:pPr>
        <w:pStyle w:val="Bibliography"/>
      </w:pPr>
      <w:bookmarkStart w:id="101" w:name="ref-Macedo_2019"/>
      <w:bookmarkEnd w:id="100"/>
      <w:r>
        <w:t xml:space="preserve">92. </w:t>
      </w:r>
      <w:r>
        <w:tab/>
        <w:t xml:space="preserve">D. Macedo, I. Caballero, M. Mateos, R. Leblois, S. McCay, L. A. Hurtado, </w:t>
      </w:r>
      <w:hyperlink r:id="rId97">
        <w:r>
          <w:rPr>
            <w:rStyle w:val="Hyperlink"/>
          </w:rPr>
          <w:t>Population genetics and historical demographic inferences of the blue crabCallinectes sapidusin the US based on microsatellites</w:t>
        </w:r>
      </w:hyperlink>
      <w:r>
        <w:t xml:space="preserve">. </w:t>
      </w:r>
      <w:r>
        <w:rPr>
          <w:i/>
          <w:iCs/>
        </w:rPr>
        <w:t>PeerJ</w:t>
      </w:r>
      <w:r>
        <w:t xml:space="preserve">. </w:t>
      </w:r>
      <w:r>
        <w:rPr>
          <w:b/>
          <w:bCs/>
        </w:rPr>
        <w:t>7</w:t>
      </w:r>
      <w:r>
        <w:t>, e7780 (2019).</w:t>
      </w:r>
    </w:p>
    <w:p w:rsidR="00645927" w:rsidRDefault="00000000">
      <w:pPr>
        <w:pStyle w:val="Bibliography"/>
      </w:pPr>
      <w:bookmarkStart w:id="102" w:name="ref-haber1986rare"/>
      <w:bookmarkEnd w:id="101"/>
      <w:r>
        <w:t xml:space="preserve">93. </w:t>
      </w:r>
      <w:r>
        <w:tab/>
        <w:t xml:space="preserve">E. Haber, </w:t>
      </w:r>
      <w:hyperlink r:id="rId98">
        <w:r>
          <w:rPr>
            <w:rStyle w:val="Hyperlink"/>
          </w:rPr>
          <w:t>Rare and endangered plants of canada: Report of the plants subcommittee, the committee on the status of endangered wildlife in canada (COSEWIC)</w:t>
        </w:r>
      </w:hyperlink>
      <w:r>
        <w:t xml:space="preserve">. </w:t>
      </w:r>
      <w:r>
        <w:rPr>
          <w:i/>
          <w:iCs/>
        </w:rPr>
        <w:t>The Canadian field-naturalist</w:t>
      </w:r>
      <w:r>
        <w:t xml:space="preserve">. </w:t>
      </w:r>
      <w:r>
        <w:rPr>
          <w:b/>
          <w:bCs/>
        </w:rPr>
        <w:t>100</w:t>
      </w:r>
      <w:r>
        <w:t>, 400–403 (1986).</w:t>
      </w:r>
    </w:p>
    <w:p w:rsidR="00645927" w:rsidRDefault="00000000">
      <w:pPr>
        <w:pStyle w:val="Bibliography"/>
      </w:pPr>
      <w:bookmarkStart w:id="103" w:name="ref-45167"/>
      <w:bookmarkEnd w:id="102"/>
      <w:r>
        <w:t xml:space="preserve">94. </w:t>
      </w:r>
      <w:r>
        <w:tab/>
      </w:r>
      <w:hyperlink r:id="rId99">
        <w:r>
          <w:rPr>
            <w:rStyle w:val="Hyperlink"/>
          </w:rPr>
          <w:t>https://www.nature.com/articles/s41598-019-45167-2</w:t>
        </w:r>
      </w:hyperlink>
    </w:p>
    <w:p w:rsidR="00645927" w:rsidRDefault="00000000">
      <w:pPr>
        <w:pStyle w:val="Bibliography"/>
      </w:pPr>
      <w:bookmarkStart w:id="104" w:name="ref-ye2023lunara"/>
      <w:bookmarkEnd w:id="103"/>
      <w:r>
        <w:t xml:space="preserve">95. </w:t>
      </w:r>
      <w:r>
        <w:tab/>
        <w:t>A. Md. Ye, F. Md. Yu, N. F. M. Ikhsan, Z. Hassan, Lunar cycle drives family-specific larval fish assemblages in the tropical nearshore ecosystem (2024), doi:</w:t>
      </w:r>
      <w:hyperlink r:id="rId100">
        <w:r>
          <w:rPr>
            <w:rStyle w:val="Hyperlink"/>
          </w:rPr>
          <w:t>10.21203/rs.3.rs-2652251/v1</w:t>
        </w:r>
      </w:hyperlink>
      <w:r>
        <w:t>.</w:t>
      </w:r>
    </w:p>
    <w:p w:rsidR="00645927" w:rsidRDefault="00000000">
      <w:pPr>
        <w:pStyle w:val="Bibliography"/>
      </w:pPr>
      <w:bookmarkStart w:id="105" w:name="ref-Marquis_2005"/>
      <w:bookmarkEnd w:id="104"/>
      <w:r>
        <w:t xml:space="preserve">96. </w:t>
      </w:r>
      <w:r>
        <w:tab/>
        <w:t xml:space="preserve">C. P. Marquis, A. H. Baird, R. de Nys, C. Holmström, N. Koziumi, </w:t>
      </w:r>
      <w:hyperlink r:id="rId101">
        <w:r>
          <w:rPr>
            <w:rStyle w:val="Hyperlink"/>
          </w:rPr>
          <w:t>An evaluation of the antimicrobial properties of the eggs of 11 species of scleractinian corals</w:t>
        </w:r>
      </w:hyperlink>
      <w:r>
        <w:t xml:space="preserve">. </w:t>
      </w:r>
      <w:r>
        <w:rPr>
          <w:i/>
          <w:iCs/>
        </w:rPr>
        <w:t>Coral Reefs</w:t>
      </w:r>
      <w:r>
        <w:t xml:space="preserve">. </w:t>
      </w:r>
      <w:r>
        <w:rPr>
          <w:b/>
          <w:bCs/>
        </w:rPr>
        <w:t>24</w:t>
      </w:r>
      <w:r>
        <w:t>, 248–253 (2005).</w:t>
      </w:r>
    </w:p>
    <w:p w:rsidR="00645927" w:rsidRDefault="00000000">
      <w:pPr>
        <w:pStyle w:val="Bibliography"/>
      </w:pPr>
      <w:bookmarkStart w:id="106" w:name="ref-Annis_2007"/>
      <w:bookmarkEnd w:id="105"/>
      <w:r>
        <w:t xml:space="preserve">97. </w:t>
      </w:r>
      <w:r>
        <w:tab/>
        <w:t xml:space="preserve">E. R. Annis, L. S. Incze, R. S. Steneck, N. Wolff, </w:t>
      </w:r>
      <w:hyperlink r:id="rId102">
        <w:r>
          <w:rPr>
            <w:rStyle w:val="Hyperlink"/>
          </w:rPr>
          <w:t>Estimates of in situ larval development time for the lobster, homarus americanus</w:t>
        </w:r>
      </w:hyperlink>
      <w:r>
        <w:t xml:space="preserve">. </w:t>
      </w:r>
      <w:r>
        <w:rPr>
          <w:i/>
          <w:iCs/>
        </w:rPr>
        <w:t>Journal of Crustacean Biology</w:t>
      </w:r>
      <w:r>
        <w:t xml:space="preserve">. </w:t>
      </w:r>
      <w:r>
        <w:rPr>
          <w:b/>
          <w:bCs/>
        </w:rPr>
        <w:t>27</w:t>
      </w:r>
      <w:r>
        <w:t>, 454–462 (2007).</w:t>
      </w:r>
    </w:p>
    <w:p w:rsidR="00645927" w:rsidRDefault="00000000">
      <w:pPr>
        <w:pStyle w:val="Bibliography"/>
      </w:pPr>
      <w:bookmarkStart w:id="107" w:name="ref-Cairns_1999"/>
      <w:bookmarkEnd w:id="106"/>
      <w:r>
        <w:t xml:space="preserve">98. </w:t>
      </w:r>
      <w:r>
        <w:tab/>
        <w:t xml:space="preserve">S. D. Cairns, </w:t>
      </w:r>
      <w:hyperlink r:id="rId103">
        <w:r>
          <w:rPr>
            <w:rStyle w:val="Hyperlink"/>
          </w:rPr>
          <w:t>Species richness of recent scleractinia</w:t>
        </w:r>
      </w:hyperlink>
      <w:r>
        <w:t xml:space="preserve">. </w:t>
      </w:r>
      <w:r>
        <w:rPr>
          <w:i/>
          <w:iCs/>
        </w:rPr>
        <w:t>Atoll Research Bulletin</w:t>
      </w:r>
      <w:r>
        <w:t xml:space="preserve">. </w:t>
      </w:r>
      <w:r>
        <w:rPr>
          <w:b/>
          <w:bCs/>
        </w:rPr>
        <w:t>459</w:t>
      </w:r>
      <w:r>
        <w:t>, 1–46 (1999).</w:t>
      </w:r>
    </w:p>
    <w:p w:rsidR="00645927" w:rsidRDefault="00000000">
      <w:pPr>
        <w:pStyle w:val="Bibliography"/>
      </w:pPr>
      <w:bookmarkStart w:id="108" w:name="ref-Baird_2009"/>
      <w:bookmarkEnd w:id="107"/>
      <w:r>
        <w:t xml:space="preserve">99. </w:t>
      </w:r>
      <w:r>
        <w:tab/>
        <w:t xml:space="preserve">A. H. Baird, J. R. Guest, B. L. Willis, </w:t>
      </w:r>
      <w:hyperlink r:id="rId104">
        <w:r>
          <w:rPr>
            <w:rStyle w:val="Hyperlink"/>
          </w:rPr>
          <w:t>Systematic and biogeographical patterns in the reproductive biology of scleractinian corals</w:t>
        </w:r>
      </w:hyperlink>
      <w:r>
        <w:t xml:space="preserve">. </w:t>
      </w:r>
      <w:r>
        <w:rPr>
          <w:i/>
          <w:iCs/>
        </w:rPr>
        <w:t>Annual Review of Ecology, Evolution, and Systematics</w:t>
      </w:r>
      <w:r>
        <w:t xml:space="preserve">. </w:t>
      </w:r>
      <w:r>
        <w:rPr>
          <w:b/>
          <w:bCs/>
        </w:rPr>
        <w:t>40</w:t>
      </w:r>
      <w:r>
        <w:t>, 551–571 (2009).</w:t>
      </w:r>
    </w:p>
    <w:p w:rsidR="00645927" w:rsidRDefault="00000000">
      <w:pPr>
        <w:pStyle w:val="Bibliography"/>
      </w:pPr>
      <w:bookmarkStart w:id="109" w:name="ref-Villanueva_2016"/>
      <w:bookmarkEnd w:id="108"/>
      <w:r>
        <w:t xml:space="preserve">100. </w:t>
      </w:r>
      <w:r>
        <w:tab/>
        <w:t xml:space="preserve">R. Villanueva, E. A. G. Vidal, F. ’A. Fern’andez-’Alvarez, J. Nabhitabhata, </w:t>
      </w:r>
      <w:hyperlink r:id="rId105">
        <w:r>
          <w:rPr>
            <w:rStyle w:val="Hyperlink"/>
          </w:rPr>
          <w:t>Early mode of life and hatchling size in cephalopod molluscs: Influence on the species distributional ranges</w:t>
        </w:r>
      </w:hyperlink>
      <w:r>
        <w:t xml:space="preserve">. </w:t>
      </w:r>
      <w:r>
        <w:rPr>
          <w:i/>
          <w:iCs/>
        </w:rPr>
        <w:t>PLOS ONE</w:t>
      </w:r>
      <w:r>
        <w:t xml:space="preserve">. </w:t>
      </w:r>
      <w:r>
        <w:rPr>
          <w:b/>
          <w:bCs/>
        </w:rPr>
        <w:t>11</w:t>
      </w:r>
      <w:r>
        <w:t>, e0165334 (2016).</w:t>
      </w:r>
    </w:p>
    <w:p w:rsidR="00645927" w:rsidRDefault="00000000">
      <w:pPr>
        <w:pStyle w:val="Bibliography"/>
      </w:pPr>
      <w:bookmarkStart w:id="110" w:name="ref-Hettinger_2013"/>
      <w:bookmarkEnd w:id="109"/>
      <w:r>
        <w:t xml:space="preserve">101. </w:t>
      </w:r>
      <w:r>
        <w:tab/>
        <w:t xml:space="preserve">A. Hettinger, E. Sanford, T. M. Hill, J. D. Hosfelt, A. D. Russell, B. Gaylord, </w:t>
      </w:r>
      <w:hyperlink r:id="rId106">
        <w:r>
          <w:rPr>
            <w:rStyle w:val="Hyperlink"/>
          </w:rPr>
          <w:t>The influence of food supply on the response of olympia oyster larvae to ocean acidification</w:t>
        </w:r>
      </w:hyperlink>
      <w:r>
        <w:t xml:space="preserve">. </w:t>
      </w:r>
      <w:r>
        <w:rPr>
          <w:i/>
          <w:iCs/>
        </w:rPr>
        <w:t>Biogeosciences</w:t>
      </w:r>
      <w:r>
        <w:t xml:space="preserve">. </w:t>
      </w:r>
      <w:r>
        <w:rPr>
          <w:b/>
          <w:bCs/>
        </w:rPr>
        <w:t>10</w:t>
      </w:r>
      <w:r>
        <w:t>, 6629–6638 (2013).</w:t>
      </w:r>
    </w:p>
    <w:p w:rsidR="00645927" w:rsidRDefault="00000000">
      <w:pPr>
        <w:pStyle w:val="Bibliography"/>
      </w:pPr>
      <w:bookmarkStart w:id="111" w:name="ref-Fenaux_1985"/>
      <w:bookmarkEnd w:id="110"/>
      <w:r>
        <w:t xml:space="preserve">102. </w:t>
      </w:r>
      <w:r>
        <w:tab/>
        <w:t xml:space="preserve">L. Fenaux, C. Cellario, M. Etienne, </w:t>
      </w:r>
      <w:hyperlink r:id="rId107">
        <w:r>
          <w:rPr>
            <w:rStyle w:val="Hyperlink"/>
          </w:rPr>
          <w:t>Croissance de la larve de l’oursin paracentrotus lividus</w:t>
        </w:r>
      </w:hyperlink>
      <w:r>
        <w:t xml:space="preserve">. </w:t>
      </w:r>
      <w:r>
        <w:rPr>
          <w:i/>
          <w:iCs/>
        </w:rPr>
        <w:t>Marine Biology</w:t>
      </w:r>
      <w:r>
        <w:t xml:space="preserve">. </w:t>
      </w:r>
      <w:r>
        <w:rPr>
          <w:b/>
          <w:bCs/>
        </w:rPr>
        <w:t>86</w:t>
      </w:r>
      <w:r>
        <w:t>, 151–157 (1985).</w:t>
      </w:r>
    </w:p>
    <w:p w:rsidR="00645927" w:rsidRDefault="00000000">
      <w:pPr>
        <w:pStyle w:val="Bibliography"/>
      </w:pPr>
      <w:bookmarkStart w:id="112" w:name="ref-vonvaupelklein1988strathmann"/>
      <w:bookmarkEnd w:id="111"/>
      <w:r>
        <w:t xml:space="preserve">103. </w:t>
      </w:r>
      <w:r>
        <w:tab/>
      </w:r>
      <w:hyperlink r:id="rId108">
        <w:r>
          <w:rPr>
            <w:rStyle w:val="Hyperlink"/>
          </w:rPr>
          <w:t xml:space="preserve">J. C. VON VAUPEL KLEIN, </w:t>
        </w:r>
        <w:r>
          <w:rPr>
            <w:rStyle w:val="Hyperlink"/>
            <w:i/>
            <w:iCs/>
          </w:rPr>
          <w:t>Crustaceana</w:t>
        </w:r>
        <w:r>
          <w:rPr>
            <w:rStyle w:val="Hyperlink"/>
          </w:rPr>
          <w:t xml:space="preserve">. </w:t>
        </w:r>
        <w:r>
          <w:rPr>
            <w:rStyle w:val="Hyperlink"/>
            <w:b/>
            <w:bCs/>
          </w:rPr>
          <w:t>55</w:t>
        </w:r>
        <w:r>
          <w:rPr>
            <w:rStyle w:val="Hyperlink"/>
          </w:rPr>
          <w:t>, 320 (1988)</w:t>
        </w:r>
      </w:hyperlink>
      <w:r>
        <w:t>.</w:t>
      </w:r>
    </w:p>
    <w:p w:rsidR="00645927" w:rsidRDefault="00000000">
      <w:pPr>
        <w:pStyle w:val="Bibliography"/>
      </w:pPr>
      <w:bookmarkStart w:id="113" w:name="ref-Pfaller_2019"/>
      <w:bookmarkEnd w:id="112"/>
      <w:r>
        <w:t xml:space="preserve">104. </w:t>
      </w:r>
      <w:r>
        <w:tab/>
        <w:t xml:space="preserve">J. B. Pfaller, A. C. Payton, K. A. Bjorndal, A. B. Bolten, S. F. McDaniel, </w:t>
      </w:r>
      <w:hyperlink r:id="rId109">
        <w:r>
          <w:rPr>
            <w:rStyle w:val="Hyperlink"/>
          </w:rPr>
          <w:t>Hitchhiking the high seas: Global genomics of rafting crabs</w:t>
        </w:r>
      </w:hyperlink>
      <w:r>
        <w:t xml:space="preserve">. </w:t>
      </w:r>
      <w:r>
        <w:rPr>
          <w:i/>
          <w:iCs/>
        </w:rPr>
        <w:t>Ecology and Evolution</w:t>
      </w:r>
      <w:r>
        <w:t xml:space="preserve">. </w:t>
      </w:r>
      <w:r>
        <w:rPr>
          <w:b/>
          <w:bCs/>
        </w:rPr>
        <w:t>9</w:t>
      </w:r>
      <w:r>
        <w:t>, 957–974 (2019).</w:t>
      </w:r>
    </w:p>
    <w:p w:rsidR="00645927" w:rsidRDefault="00000000">
      <w:pPr>
        <w:pStyle w:val="Bibliography"/>
      </w:pPr>
      <w:bookmarkStart w:id="114" w:name="ref-Moreno_2008"/>
      <w:bookmarkEnd w:id="113"/>
      <w:r>
        <w:lastRenderedPageBreak/>
        <w:t xml:space="preserve">105. </w:t>
      </w:r>
      <w:r>
        <w:tab/>
        <w:t xml:space="preserve">A. Moreno, A. Dos Santos, U. Piatkowski, A. M. P. Santos, H. Cabral, </w:t>
      </w:r>
      <w:hyperlink r:id="rId110">
        <w:r>
          <w:rPr>
            <w:rStyle w:val="Hyperlink"/>
          </w:rPr>
          <w:t>Distribution of cephalopod paralarvae in relation to the regional oceanography of the western iberia</w:t>
        </w:r>
      </w:hyperlink>
      <w:r>
        <w:t xml:space="preserve">. </w:t>
      </w:r>
      <w:r>
        <w:rPr>
          <w:i/>
          <w:iCs/>
        </w:rPr>
        <w:t>Journal of Plankton Research</w:t>
      </w:r>
      <w:r>
        <w:t xml:space="preserve">. </w:t>
      </w:r>
      <w:r>
        <w:rPr>
          <w:b/>
          <w:bCs/>
        </w:rPr>
        <w:t>31</w:t>
      </w:r>
      <w:r>
        <w:t>, 73–91 (2008).</w:t>
      </w:r>
    </w:p>
    <w:p w:rsidR="00645927" w:rsidRDefault="00000000">
      <w:pPr>
        <w:pStyle w:val="Bibliography"/>
      </w:pPr>
      <w:bookmarkStart w:id="115" w:name="ref-Guerra_Castro_2021"/>
      <w:bookmarkEnd w:id="114"/>
      <w:r>
        <w:t xml:space="preserve">106. </w:t>
      </w:r>
      <w:r>
        <w:tab/>
        <w:t xml:space="preserve">E. J. Guerra?Castro, J. E. Conde, A. Barcelo, J. J. Cruz?Motta, </w:t>
      </w:r>
      <w:hyperlink r:id="rId111">
        <w:r>
          <w:rPr>
            <w:rStyle w:val="Hyperlink"/>
          </w:rPr>
          <w:t>Variation in fouling assemblages associated with prop roots of rhizophora mangle l. In the caribbean: The role of neutral and niche processes</w:t>
        </w:r>
      </w:hyperlink>
      <w:r>
        <w:t xml:space="preserve">. </w:t>
      </w:r>
      <w:r>
        <w:rPr>
          <w:i/>
          <w:iCs/>
        </w:rPr>
        <w:t>Austral Ecology</w:t>
      </w:r>
      <w:r>
        <w:t xml:space="preserve">. </w:t>
      </w:r>
      <w:r>
        <w:rPr>
          <w:b/>
          <w:bCs/>
        </w:rPr>
        <w:t>46</w:t>
      </w:r>
      <w:r>
        <w:t>, 991–1007 (2021).</w:t>
      </w:r>
    </w:p>
    <w:p w:rsidR="00645927" w:rsidRDefault="00000000">
      <w:pPr>
        <w:pStyle w:val="Bibliography"/>
      </w:pPr>
      <w:bookmarkStart w:id="116" w:name="ref-Baweja_2016"/>
      <w:bookmarkEnd w:id="115"/>
      <w:r>
        <w:t xml:space="preserve">107. </w:t>
      </w:r>
      <w:r>
        <w:tab/>
        <w:t xml:space="preserve">P. Baweja, S. Kumar, D. Sahoo, I. Levine, "Biology of seaweeds" in </w:t>
      </w:r>
      <w:r>
        <w:rPr>
          <w:i/>
          <w:iCs/>
        </w:rPr>
        <w:t>Seaweed in health and disease prevention</w:t>
      </w:r>
      <w:r>
        <w:t xml:space="preserve"> (Elsevier, 2016; </w:t>
      </w:r>
      <w:hyperlink r:id="rId112">
        <w:r>
          <w:rPr>
            <w:rStyle w:val="Hyperlink"/>
          </w:rPr>
          <w:t>http://dx.doi.org/10.1016/B978-0-12-802772-1.00003-8</w:t>
        </w:r>
      </w:hyperlink>
      <w:r>
        <w:t>), pp. 41–106.</w:t>
      </w:r>
    </w:p>
    <w:p w:rsidR="00645927" w:rsidRDefault="00000000">
      <w:pPr>
        <w:pStyle w:val="Bibliography"/>
      </w:pPr>
      <w:bookmarkStart w:id="117" w:name="ref-Kosobokova_2017"/>
      <w:bookmarkEnd w:id="116"/>
      <w:r>
        <w:t xml:space="preserve">108. </w:t>
      </w:r>
      <w:r>
        <w:tab/>
        <w:t xml:space="preserve">K. N. Kosobokova, A. I. Isachenko, </w:t>
      </w:r>
      <w:hyperlink r:id="rId113">
        <w:r>
          <w:rPr>
            <w:rStyle w:val="Hyperlink"/>
          </w:rPr>
          <w:t>The gonad maturation and size structure of the population of abundant planktonic predator eukrohnia hamata (möbius, 1875) (chaetognatha) in the eurasian basin of the arctic ocean in summer</w:t>
        </w:r>
      </w:hyperlink>
      <w:r>
        <w:t xml:space="preserve">. </w:t>
      </w:r>
      <w:r>
        <w:rPr>
          <w:i/>
          <w:iCs/>
        </w:rPr>
        <w:t>Russian Journal of Marine Biology</w:t>
      </w:r>
      <w:r>
        <w:t xml:space="preserve">. </w:t>
      </w:r>
      <w:r>
        <w:rPr>
          <w:b/>
          <w:bCs/>
        </w:rPr>
        <w:t>43</w:t>
      </w:r>
      <w:r>
        <w:t>, 25–33 (2017).</w:t>
      </w:r>
    </w:p>
    <w:p w:rsidR="00645927" w:rsidRDefault="00000000">
      <w:pPr>
        <w:pStyle w:val="Bibliography"/>
      </w:pPr>
      <w:bookmarkStart w:id="118" w:name="ref-Bucher_2016"/>
      <w:bookmarkEnd w:id="117"/>
      <w:r>
        <w:t xml:space="preserve">109. </w:t>
      </w:r>
      <w:r>
        <w:tab/>
        <w:t xml:space="preserve">M. Bucher, I. Wolfowicz, P. A. Voss, E. A. Hambleton, A. Guse, Development and symbiosis establishment in the cnidarian endosymbiosis model aiptasia sp. </w:t>
      </w:r>
      <w:r>
        <w:rPr>
          <w:i/>
          <w:iCs/>
        </w:rPr>
        <w:t>Scientific Reports</w:t>
      </w:r>
      <w:r>
        <w:t xml:space="preserve">. </w:t>
      </w:r>
      <w:r>
        <w:rPr>
          <w:b/>
          <w:bCs/>
        </w:rPr>
        <w:t>6</w:t>
      </w:r>
      <w:r>
        <w:t xml:space="preserve"> (2016), doi:</w:t>
      </w:r>
      <w:hyperlink r:id="rId114">
        <w:r>
          <w:rPr>
            <w:rStyle w:val="Hyperlink"/>
          </w:rPr>
          <w:t>10.1038/srep19867</w:t>
        </w:r>
      </w:hyperlink>
      <w:r>
        <w:t>.</w:t>
      </w:r>
    </w:p>
    <w:p w:rsidR="00645927" w:rsidRDefault="00000000">
      <w:pPr>
        <w:pStyle w:val="Bibliography"/>
      </w:pPr>
      <w:bookmarkStart w:id="119" w:name="ref-ye2023lunarab"/>
      <w:bookmarkEnd w:id="118"/>
      <w:r>
        <w:t xml:space="preserve">110. </w:t>
      </w:r>
      <w:r>
        <w:tab/>
        <w:t>A. Md. Ye, F. Md. Yu, N. F. M. Ikhsan, Z. Hassan, Lunar cycle drives family-specific larval fish assemblages in the tropical nearshore ecosystem (2024), doi:</w:t>
      </w:r>
      <w:hyperlink r:id="rId115">
        <w:r>
          <w:rPr>
            <w:rStyle w:val="Hyperlink"/>
          </w:rPr>
          <w:t>10.21203/rs.3.rs-2652251/v1</w:t>
        </w:r>
      </w:hyperlink>
      <w:r>
        <w:t>.</w:t>
      </w:r>
    </w:p>
    <w:p w:rsidR="00645927" w:rsidRDefault="00000000">
      <w:pPr>
        <w:pStyle w:val="Bibliography"/>
      </w:pPr>
      <w:bookmarkStart w:id="120" w:name="ref-Babcock_1986"/>
      <w:bookmarkEnd w:id="119"/>
      <w:r>
        <w:t xml:space="preserve">111. </w:t>
      </w:r>
      <w:r>
        <w:tab/>
        <w:t xml:space="preserve">R. C. Babcock, A. J. Heyward, </w:t>
      </w:r>
      <w:hyperlink r:id="rId116">
        <w:r>
          <w:rPr>
            <w:rStyle w:val="Hyperlink"/>
          </w:rPr>
          <w:t>Larval development of certain gamete-spawning scleractinian corals</w:t>
        </w:r>
      </w:hyperlink>
      <w:r>
        <w:t xml:space="preserve">. </w:t>
      </w:r>
      <w:r>
        <w:rPr>
          <w:i/>
          <w:iCs/>
        </w:rPr>
        <w:t>Coral Reefs</w:t>
      </w:r>
      <w:r>
        <w:t xml:space="preserve">. </w:t>
      </w:r>
      <w:r>
        <w:rPr>
          <w:b/>
          <w:bCs/>
        </w:rPr>
        <w:t>5</w:t>
      </w:r>
      <w:r>
        <w:t>, 111–116 (1986).</w:t>
      </w:r>
    </w:p>
    <w:p w:rsidR="00645927" w:rsidRDefault="00000000">
      <w:pPr>
        <w:pStyle w:val="Bibliography"/>
      </w:pPr>
      <w:bookmarkStart w:id="121" w:name="ref-Limer_2020"/>
      <w:bookmarkEnd w:id="120"/>
      <w:r>
        <w:t xml:space="preserve">112. </w:t>
      </w:r>
      <w:r>
        <w:tab/>
        <w:t xml:space="preserve">B. D. Limer, J. Bloomberg, D. M. Holstein, The influence of eddies on coral larval retention in the flower garden banks. </w:t>
      </w:r>
      <w:r>
        <w:rPr>
          <w:i/>
          <w:iCs/>
        </w:rPr>
        <w:t>Frontiers in Marine Science</w:t>
      </w:r>
      <w:r>
        <w:t xml:space="preserve">. </w:t>
      </w:r>
      <w:r>
        <w:rPr>
          <w:b/>
          <w:bCs/>
        </w:rPr>
        <w:t>7</w:t>
      </w:r>
      <w:r>
        <w:t xml:space="preserve"> (2020), doi:</w:t>
      </w:r>
      <w:hyperlink r:id="rId117">
        <w:r>
          <w:rPr>
            <w:rStyle w:val="Hyperlink"/>
          </w:rPr>
          <w:t>10.3389/fmars.2020.00372</w:t>
        </w:r>
      </w:hyperlink>
      <w:r>
        <w:t>.</w:t>
      </w:r>
    </w:p>
    <w:p w:rsidR="00645927" w:rsidRDefault="00000000">
      <w:pPr>
        <w:pStyle w:val="Bibliography"/>
      </w:pPr>
      <w:bookmarkStart w:id="122" w:name="ref-Grossman_2020"/>
      <w:bookmarkEnd w:id="121"/>
      <w:r>
        <w:t xml:space="preserve">113. </w:t>
      </w:r>
      <w:r>
        <w:tab/>
        <w:t xml:space="preserve">S. K. Grossman, E. E. Grossman, J. S. Barber, S. K. Gamblewood, S. C. Crosby, </w:t>
      </w:r>
      <w:hyperlink r:id="rId118">
        <w:r>
          <w:rPr>
            <w:rStyle w:val="Hyperlink"/>
          </w:rPr>
          <w:t>Distribution and transport of olympia oyster ostrea lurida larvae in northern puget sound, washington</w:t>
        </w:r>
      </w:hyperlink>
      <w:r>
        <w:t xml:space="preserve">. </w:t>
      </w:r>
      <w:r>
        <w:rPr>
          <w:i/>
          <w:iCs/>
        </w:rPr>
        <w:t>Journal of Shellfish Research</w:t>
      </w:r>
      <w:r>
        <w:t xml:space="preserve">. </w:t>
      </w:r>
      <w:r>
        <w:rPr>
          <w:b/>
          <w:bCs/>
        </w:rPr>
        <w:t>39</w:t>
      </w:r>
      <w:r>
        <w:t>, 215 (2020).</w:t>
      </w:r>
    </w:p>
    <w:p w:rsidR="00645927" w:rsidRDefault="00000000">
      <w:pPr>
        <w:pStyle w:val="Bibliography"/>
      </w:pPr>
      <w:bookmarkStart w:id="123" w:name="ref-Vandermeulen_1975"/>
      <w:bookmarkEnd w:id="122"/>
      <w:r>
        <w:t xml:space="preserve">114. </w:t>
      </w:r>
      <w:r>
        <w:tab/>
        <w:t xml:space="preserve">J. H. Vandermeulen, </w:t>
      </w:r>
      <w:hyperlink r:id="rId119">
        <w:r>
          <w:rPr>
            <w:rStyle w:val="Hyperlink"/>
          </w:rPr>
          <w:t>Studies on reef corals. III. Fine structural changes of calicoblast cells in pocillopora damicornis during settling and calcification</w:t>
        </w:r>
      </w:hyperlink>
      <w:r>
        <w:t xml:space="preserve">. </w:t>
      </w:r>
      <w:r>
        <w:rPr>
          <w:i/>
          <w:iCs/>
        </w:rPr>
        <w:t>Marine Biology</w:t>
      </w:r>
      <w:r>
        <w:t xml:space="preserve">. </w:t>
      </w:r>
      <w:r>
        <w:rPr>
          <w:b/>
          <w:bCs/>
        </w:rPr>
        <w:t>31</w:t>
      </w:r>
      <w:r>
        <w:t>, 69–77 (1975).</w:t>
      </w:r>
    </w:p>
    <w:p w:rsidR="00645927" w:rsidRDefault="00000000">
      <w:pPr>
        <w:pStyle w:val="Bibliography"/>
      </w:pPr>
      <w:bookmarkStart w:id="124" w:name="ref-smith1948atlantica"/>
      <w:bookmarkEnd w:id="123"/>
      <w:r>
        <w:t xml:space="preserve">115. </w:t>
      </w:r>
      <w:r>
        <w:tab/>
        <w:t>F. G. W. Smith, Atlantic reef corals, a handbook of the common reef and shallow-water corals of bermuda, florida, the west indies, and brazil; photos. By fredrick m. bayer. (1948), doi:</w:t>
      </w:r>
      <w:hyperlink r:id="rId120">
        <w:r>
          <w:rPr>
            <w:rStyle w:val="Hyperlink"/>
          </w:rPr>
          <w:t>10.5962/bhl.title.6809</w:t>
        </w:r>
      </w:hyperlink>
      <w:r>
        <w:t>.</w:t>
      </w:r>
    </w:p>
    <w:p w:rsidR="00645927" w:rsidRDefault="00000000">
      <w:pPr>
        <w:pStyle w:val="Bibliography"/>
      </w:pPr>
      <w:bookmarkStart w:id="125" w:name="ref-2021corala"/>
      <w:bookmarkEnd w:id="124"/>
      <w:r>
        <w:t xml:space="preserve">116. </w:t>
      </w:r>
      <w:r>
        <w:tab/>
        <w:t>and William N S Arlidge, Coral reef viruses in kane’ohe bay, hawai’i: Abundance, diversity &amp;amp; environmental drivers (2021), doi:</w:t>
      </w:r>
      <w:hyperlink r:id="rId121">
        <w:r>
          <w:rPr>
            <w:rStyle w:val="Hyperlink"/>
          </w:rPr>
          <w:t>10.26686/wgtn.17008594</w:t>
        </w:r>
      </w:hyperlink>
      <w:r>
        <w:t>.</w:t>
      </w:r>
    </w:p>
    <w:p w:rsidR="00645927" w:rsidRDefault="00000000">
      <w:pPr>
        <w:pStyle w:val="Bibliography"/>
      </w:pPr>
      <w:bookmarkStart w:id="126" w:name="ref-Austin_1977"/>
      <w:bookmarkEnd w:id="125"/>
      <w:r>
        <w:t xml:space="preserve">117. </w:t>
      </w:r>
      <w:r>
        <w:tab/>
        <w:t xml:space="preserve">H. M. Austin, </w:t>
      </w:r>
      <w:hyperlink r:id="rId122">
        <w:r>
          <w:rPr>
            <w:rStyle w:val="Hyperlink"/>
          </w:rPr>
          <w:t>The eggs and planktonic stages of british marine fishes.f. S. russell</w:t>
        </w:r>
      </w:hyperlink>
      <w:r>
        <w:t xml:space="preserve">. </w:t>
      </w:r>
      <w:r>
        <w:rPr>
          <w:i/>
          <w:iCs/>
        </w:rPr>
        <w:t>The Quarterly Review of Biology</w:t>
      </w:r>
      <w:r>
        <w:t xml:space="preserve">. </w:t>
      </w:r>
      <w:r>
        <w:rPr>
          <w:b/>
          <w:bCs/>
        </w:rPr>
        <w:t>52</w:t>
      </w:r>
      <w:r>
        <w:t>, 216–216 (1977).</w:t>
      </w:r>
    </w:p>
    <w:p w:rsidR="00645927" w:rsidRDefault="00000000">
      <w:pPr>
        <w:pStyle w:val="Bibliography"/>
      </w:pPr>
      <w:bookmarkStart w:id="127" w:name="ref-Wourms_1991"/>
      <w:bookmarkEnd w:id="126"/>
      <w:r>
        <w:lastRenderedPageBreak/>
        <w:t xml:space="preserve">118. </w:t>
      </w:r>
      <w:r>
        <w:tab/>
        <w:t xml:space="preserve">J. P. Wourms, </w:t>
      </w:r>
      <w:hyperlink r:id="rId123">
        <w:r>
          <w:rPr>
            <w:rStyle w:val="Hyperlink"/>
          </w:rPr>
          <w:t>Reproduction and development ofSebastes in the context of the evolution of piscine viviparity</w:t>
        </w:r>
      </w:hyperlink>
      <w:r>
        <w:t xml:space="preserve">. </w:t>
      </w:r>
      <w:r>
        <w:rPr>
          <w:i/>
          <w:iCs/>
        </w:rPr>
        <w:t>Environmental Biology of Fishes</w:t>
      </w:r>
      <w:r>
        <w:t xml:space="preserve">. </w:t>
      </w:r>
      <w:r>
        <w:rPr>
          <w:b/>
          <w:bCs/>
        </w:rPr>
        <w:t>30</w:t>
      </w:r>
      <w:r>
        <w:t>, 111–126 (1991).</w:t>
      </w:r>
    </w:p>
    <w:p w:rsidR="00645927" w:rsidRDefault="00000000">
      <w:pPr>
        <w:pStyle w:val="Bibliography"/>
      </w:pPr>
      <w:bookmarkStart w:id="128" w:name="ref-pta.html"/>
      <w:bookmarkEnd w:id="127"/>
      <w:r>
        <w:t xml:space="preserve">119. </w:t>
      </w:r>
      <w:r>
        <w:tab/>
      </w:r>
      <w:hyperlink r:id="rId124">
        <w:r>
          <w:rPr>
            <w:rStyle w:val="Hyperlink"/>
          </w:rPr>
          <w:t>https://www.sealifebase.ca/summary/Stephanocoenia-intersepta.html</w:t>
        </w:r>
      </w:hyperlink>
      <w:r>
        <w:t>).</w:t>
      </w:r>
    </w:p>
    <w:p w:rsidR="00645927" w:rsidRDefault="00000000">
      <w:pPr>
        <w:pStyle w:val="Bibliography"/>
      </w:pPr>
      <w:bookmarkStart w:id="129" w:name="ref-wilson1999microstructure"/>
      <w:bookmarkEnd w:id="128"/>
      <w:r>
        <w:t xml:space="preserve">120. </w:t>
      </w:r>
      <w:r>
        <w:tab/>
        <w:t xml:space="preserve">D. T. Wilson, M. I. McCormick, </w:t>
      </w:r>
      <w:hyperlink r:id="rId125">
        <w:r>
          <w:rPr>
            <w:rStyle w:val="Hyperlink"/>
          </w:rPr>
          <w:t>Microstructure of settlement-marks in the otoliths of tropical reef fishes</w:t>
        </w:r>
      </w:hyperlink>
      <w:r>
        <w:t xml:space="preserve">. </w:t>
      </w:r>
      <w:r>
        <w:rPr>
          <w:i/>
          <w:iCs/>
        </w:rPr>
        <w:t>Marine Biology</w:t>
      </w:r>
      <w:r>
        <w:t xml:space="preserve">. </w:t>
      </w:r>
      <w:r>
        <w:rPr>
          <w:b/>
          <w:bCs/>
        </w:rPr>
        <w:t>134</w:t>
      </w:r>
      <w:r>
        <w:t>, 29–41 (2024).</w:t>
      </w:r>
    </w:p>
    <w:p w:rsidR="00645927" w:rsidRDefault="00000000">
      <w:pPr>
        <w:pStyle w:val="Bibliography"/>
      </w:pPr>
      <w:bookmarkStart w:id="130" w:name="ref-Nanninga_2015"/>
      <w:bookmarkEnd w:id="129"/>
      <w:r>
        <w:t xml:space="preserve">121. </w:t>
      </w:r>
      <w:r>
        <w:tab/>
        <w:t xml:space="preserve">G. B. Nanninga, P. Saenz-Agudelo, P. Zhan, I. Hoteit, M. L. Berumen, </w:t>
      </w:r>
      <w:hyperlink r:id="rId126">
        <w:r>
          <w:rPr>
            <w:rStyle w:val="Hyperlink"/>
          </w:rPr>
          <w:t>Not finding nemo: Limited reef-scale retention in a coral reef fish</w:t>
        </w:r>
      </w:hyperlink>
      <w:r>
        <w:t xml:space="preserve">. </w:t>
      </w:r>
      <w:r>
        <w:rPr>
          <w:i/>
          <w:iCs/>
        </w:rPr>
        <w:t>Coral Reefs</w:t>
      </w:r>
      <w:r>
        <w:t xml:space="preserve">. </w:t>
      </w:r>
      <w:r>
        <w:rPr>
          <w:b/>
          <w:bCs/>
        </w:rPr>
        <w:t>34</w:t>
      </w:r>
      <w:r>
        <w:t>, 383–392 (2015).</w:t>
      </w:r>
    </w:p>
    <w:p w:rsidR="00645927" w:rsidRDefault="00000000">
      <w:pPr>
        <w:pStyle w:val="Bibliography"/>
      </w:pPr>
      <w:bookmarkStart w:id="131" w:name="ref-Macpherson_2006"/>
      <w:bookmarkEnd w:id="130"/>
      <w:r>
        <w:t xml:space="preserve">122. </w:t>
      </w:r>
      <w:r>
        <w:tab/>
        <w:t xml:space="preserve">E. Macpherson, N. Raventos, </w:t>
      </w:r>
      <w:hyperlink r:id="rId127">
        <w:r>
          <w:rPr>
            <w:rStyle w:val="Hyperlink"/>
          </w:rPr>
          <w:t>Relationship between pelagic larval duration and geographic distribution of mediterranean littoral fishes</w:t>
        </w:r>
      </w:hyperlink>
      <w:r>
        <w:t xml:space="preserve">. </w:t>
      </w:r>
      <w:r>
        <w:rPr>
          <w:i/>
          <w:iCs/>
        </w:rPr>
        <w:t>Marine Ecology Progress Series</w:t>
      </w:r>
      <w:r>
        <w:t xml:space="preserve">. </w:t>
      </w:r>
      <w:r>
        <w:rPr>
          <w:b/>
          <w:bCs/>
        </w:rPr>
        <w:t>327</w:t>
      </w:r>
      <w:r>
        <w:t>, 257–265 (2006).</w:t>
      </w:r>
    </w:p>
    <w:p w:rsidR="00645927" w:rsidRDefault="00000000">
      <w:pPr>
        <w:pStyle w:val="Bibliography"/>
      </w:pPr>
      <w:bookmarkStart w:id="132" w:name="ref-Thresher_1989"/>
      <w:bookmarkEnd w:id="131"/>
      <w:r>
        <w:t xml:space="preserve">123. </w:t>
      </w:r>
      <w:r>
        <w:tab/>
        <w:t xml:space="preserve">Ronald. E. Thresher, P. L. Colin, L. J. Bell, </w:t>
      </w:r>
      <w:hyperlink r:id="rId128">
        <w:r>
          <w:rPr>
            <w:rStyle w:val="Hyperlink"/>
          </w:rPr>
          <w:t>Planktonic duration, distribution and population structure of western and central pacific damselfishes (pomacentridae)</w:t>
        </w:r>
      </w:hyperlink>
      <w:r>
        <w:t xml:space="preserve">. </w:t>
      </w:r>
      <w:r>
        <w:rPr>
          <w:i/>
          <w:iCs/>
        </w:rPr>
        <w:t>Copeia</w:t>
      </w:r>
      <w:r>
        <w:t xml:space="preserve">. </w:t>
      </w:r>
      <w:r>
        <w:rPr>
          <w:b/>
          <w:bCs/>
        </w:rPr>
        <w:t>1989</w:t>
      </w:r>
      <w:r>
        <w:t>, 420 (1989).</w:t>
      </w:r>
    </w:p>
    <w:p w:rsidR="00645927" w:rsidRDefault="00000000">
      <w:pPr>
        <w:pStyle w:val="Bibliography"/>
      </w:pPr>
      <w:bookmarkStart w:id="133" w:name="ref-palomera1988larval"/>
      <w:bookmarkEnd w:id="132"/>
      <w:r>
        <w:t xml:space="preserve">124. </w:t>
      </w:r>
      <w:r>
        <w:tab/>
        <w:t xml:space="preserve">I. Palomera, B. Morales-Nin, J. Lleonart, </w:t>
      </w:r>
      <w:hyperlink r:id="rId129">
        <w:r>
          <w:rPr>
            <w:rStyle w:val="Hyperlink"/>
          </w:rPr>
          <w:t>Larval growth of anchovy, engraulis encrasicolus, in the western mediterranean sea</w:t>
        </w:r>
      </w:hyperlink>
      <w:r>
        <w:t xml:space="preserve">. </w:t>
      </w:r>
      <w:r>
        <w:rPr>
          <w:i/>
          <w:iCs/>
        </w:rPr>
        <w:t>Marine Biology</w:t>
      </w:r>
      <w:r>
        <w:t xml:space="preserve">. </w:t>
      </w:r>
      <w:r>
        <w:rPr>
          <w:b/>
          <w:bCs/>
        </w:rPr>
        <w:t>99</w:t>
      </w:r>
      <w:r>
        <w:t>, 283–291 (2024).</w:t>
      </w:r>
    </w:p>
    <w:p w:rsidR="00645927" w:rsidRDefault="00000000">
      <w:pPr>
        <w:pStyle w:val="Bibliography"/>
      </w:pPr>
      <w:bookmarkStart w:id="134" w:name="ref-ata.html"/>
      <w:bookmarkEnd w:id="133"/>
      <w:r>
        <w:t xml:space="preserve">125. </w:t>
      </w:r>
      <w:r>
        <w:tab/>
      </w:r>
      <w:hyperlink r:id="rId130">
        <w:r>
          <w:rPr>
            <w:rStyle w:val="Hyperlink"/>
          </w:rPr>
          <w:t>https://www.sealifebase.ca/summary/Eukrohnia-hamata.html</w:t>
        </w:r>
      </w:hyperlink>
    </w:p>
    <w:p w:rsidR="00645927" w:rsidRDefault="00000000">
      <w:pPr>
        <w:pStyle w:val="Bibliography"/>
      </w:pPr>
      <w:bookmarkStart w:id="135" w:name="ref-campana1996year"/>
      <w:bookmarkEnd w:id="134"/>
      <w:r>
        <w:t xml:space="preserve">126. </w:t>
      </w:r>
      <w:r>
        <w:tab/>
        <w:t xml:space="preserve">S. Campana, </w:t>
      </w:r>
      <w:hyperlink r:id="rId131">
        <w:r>
          <w:rPr>
            <w:rStyle w:val="Hyperlink"/>
          </w:rPr>
          <w:t>Year-class strength and growth rate in young atlantic cod gadus morhua</w:t>
        </w:r>
      </w:hyperlink>
      <w:r>
        <w:t xml:space="preserve">. </w:t>
      </w:r>
      <w:r>
        <w:rPr>
          <w:i/>
          <w:iCs/>
        </w:rPr>
        <w:t>Marine Ecology Progress Series</w:t>
      </w:r>
      <w:r>
        <w:t xml:space="preserve">. </w:t>
      </w:r>
      <w:r>
        <w:rPr>
          <w:b/>
          <w:bCs/>
        </w:rPr>
        <w:t>135</w:t>
      </w:r>
      <w:r>
        <w:t>, 21–26 (1996).</w:t>
      </w:r>
    </w:p>
    <w:p w:rsidR="00645927" w:rsidRDefault="00000000">
      <w:pPr>
        <w:pStyle w:val="Bibliography"/>
      </w:pPr>
      <w:bookmarkStart w:id="136" w:name="ref-suwa2018precise"/>
      <w:bookmarkEnd w:id="135"/>
      <w:r>
        <w:t xml:space="preserve">127. </w:t>
      </w:r>
      <w:r>
        <w:tab/>
        <w:t xml:space="preserve">R. SUWA, M. NAKAMURA, </w:t>
      </w:r>
      <w:hyperlink r:id="rId132">
        <w:r>
          <w:rPr>
            <w:rStyle w:val="Hyperlink"/>
          </w:rPr>
          <w:t>A precise comparison of developmental series of oocyte growth and oocyte maturation between real-oocytes and pseudo-oocytes in the coral &amp;lt;i&amp;gt;galaxea fascicularis&amp;lt;/i&amp;gt;</w:t>
        </w:r>
      </w:hyperlink>
      <w:r>
        <w:t xml:space="preserve"> </w:t>
      </w:r>
      <w:r>
        <w:rPr>
          <w:i/>
          <w:iCs/>
        </w:rPr>
        <w:t>Galaxea, Journal of Coral Reef Studies</w:t>
      </w:r>
      <w:r>
        <w:t xml:space="preserve">. </w:t>
      </w:r>
      <w:r>
        <w:rPr>
          <w:b/>
          <w:bCs/>
        </w:rPr>
        <w:t>20</w:t>
      </w:r>
      <w:r>
        <w:t>, 1–7 (2018).</w:t>
      </w:r>
    </w:p>
    <w:p w:rsidR="00645927" w:rsidRDefault="00000000">
      <w:pPr>
        <w:pStyle w:val="Bibliography"/>
      </w:pPr>
      <w:bookmarkStart w:id="137" w:name="ref-Thresher_1985"/>
      <w:bookmarkEnd w:id="136"/>
      <w:r>
        <w:t xml:space="preserve">128. </w:t>
      </w:r>
      <w:r>
        <w:tab/>
        <w:t xml:space="preserve">R. E. Thresher, E. B. Brothers, </w:t>
      </w:r>
      <w:hyperlink r:id="rId133">
        <w:r>
          <w:rPr>
            <w:rStyle w:val="Hyperlink"/>
          </w:rPr>
          <w:t>REPRODUCTIVE ECOLOGY AND BIOGEOGRAPHY OF INDO-WEST PACIFIC ANGELFISHES (PISCES: POMACANTHIDAE)</w:t>
        </w:r>
      </w:hyperlink>
      <w:r>
        <w:t xml:space="preserve">. </w:t>
      </w:r>
      <w:r>
        <w:rPr>
          <w:i/>
          <w:iCs/>
        </w:rPr>
        <w:t>Evolution</w:t>
      </w:r>
      <w:r>
        <w:t xml:space="preserve">. </w:t>
      </w:r>
      <w:r>
        <w:rPr>
          <w:b/>
          <w:bCs/>
        </w:rPr>
        <w:t>39</w:t>
      </w:r>
      <w:r>
        <w:t>, 878–887 (1985).</w:t>
      </w:r>
    </w:p>
    <w:p w:rsidR="00645927" w:rsidRDefault="00000000">
      <w:pPr>
        <w:pStyle w:val="Bibliography"/>
      </w:pPr>
      <w:bookmarkStart w:id="138" w:name="ref-N__2001"/>
      <w:bookmarkEnd w:id="137"/>
      <w:r>
        <w:t xml:space="preserve">129. </w:t>
      </w:r>
      <w:r>
        <w:tab/>
        <w:t xml:space="preserve">R. N., M. E., </w:t>
      </w:r>
      <w:hyperlink r:id="rId134">
        <w:r>
          <w:rPr>
            <w:rStyle w:val="Hyperlink"/>
          </w:rPr>
          <w:t>Planktonic larval duration and settlement marks on the otoliths of mediterranean littoral fishes</w:t>
        </w:r>
      </w:hyperlink>
      <w:r>
        <w:t xml:space="preserve">. </w:t>
      </w:r>
      <w:r>
        <w:rPr>
          <w:i/>
          <w:iCs/>
        </w:rPr>
        <w:t>Marine Biology</w:t>
      </w:r>
      <w:r>
        <w:t xml:space="preserve">. </w:t>
      </w:r>
      <w:r>
        <w:rPr>
          <w:b/>
          <w:bCs/>
        </w:rPr>
        <w:t>138</w:t>
      </w:r>
      <w:r>
        <w:t>, 1115–1120 (2001).</w:t>
      </w:r>
    </w:p>
    <w:p w:rsidR="00645927" w:rsidRDefault="00000000">
      <w:pPr>
        <w:pStyle w:val="Bibliography"/>
      </w:pPr>
      <w:bookmarkStart w:id="139" w:name="ref-sea_bass"/>
      <w:bookmarkEnd w:id="138"/>
      <w:r>
        <w:t xml:space="preserve">130. </w:t>
      </w:r>
      <w:r>
        <w:tab/>
      </w:r>
      <w:hyperlink r:id="rId135">
        <w:r>
          <w:rPr>
            <w:rStyle w:val="Hyperlink"/>
          </w:rPr>
          <w:t>reported for Lateolabrax japonicus : https://en.wikipedia.org/wiki/Japanese_sea_bass</w:t>
        </w:r>
      </w:hyperlink>
    </w:p>
    <w:p w:rsidR="00645927" w:rsidRDefault="00000000">
      <w:pPr>
        <w:pStyle w:val="Bibliography"/>
      </w:pPr>
      <w:bookmarkStart w:id="140" w:name="ref-ail/1285"/>
      <w:bookmarkEnd w:id="139"/>
      <w:r>
        <w:t xml:space="preserve">131. </w:t>
      </w:r>
      <w:r>
        <w:tab/>
      </w:r>
      <w:hyperlink r:id="rId136">
        <w:r>
          <w:rPr>
            <w:rStyle w:val="Hyperlink"/>
          </w:rPr>
          <w:t>https://www.marlin.ac.uk/species/detail/1285</w:t>
        </w:r>
      </w:hyperlink>
    </w:p>
    <w:p w:rsidR="00645927" w:rsidRDefault="00000000">
      <w:pPr>
        <w:pStyle w:val="Bibliography"/>
      </w:pPr>
      <w:bookmarkStart w:id="141" w:name="ref-Puritz_2016"/>
      <w:bookmarkEnd w:id="140"/>
      <w:r>
        <w:t xml:space="preserve">132. </w:t>
      </w:r>
      <w:r>
        <w:tab/>
        <w:t xml:space="preserve">J. B. Puritz, J. R. Gold, D. S. Portnoy, Fine-scale partitioning of genomic variation among recruits in an exploited fishery: Causes and consequences. </w:t>
      </w:r>
      <w:r>
        <w:rPr>
          <w:i/>
          <w:iCs/>
        </w:rPr>
        <w:t>Scientific Reports</w:t>
      </w:r>
      <w:r>
        <w:t xml:space="preserve">. </w:t>
      </w:r>
      <w:r>
        <w:rPr>
          <w:b/>
          <w:bCs/>
        </w:rPr>
        <w:t>6</w:t>
      </w:r>
      <w:r>
        <w:t xml:space="preserve"> (2016), doi:</w:t>
      </w:r>
      <w:hyperlink r:id="rId137">
        <w:r>
          <w:rPr>
            <w:rStyle w:val="Hyperlink"/>
          </w:rPr>
          <w:t>10.1038/srep36095</w:t>
        </w:r>
      </w:hyperlink>
      <w:r>
        <w:t>.</w:t>
      </w:r>
    </w:p>
    <w:p w:rsidR="00645927" w:rsidRDefault="00000000">
      <w:pPr>
        <w:pStyle w:val="Bibliography"/>
      </w:pPr>
      <w:bookmarkStart w:id="142" w:name="ref-Alexander_2022"/>
      <w:bookmarkEnd w:id="141"/>
      <w:r>
        <w:t xml:space="preserve">133. </w:t>
      </w:r>
      <w:r>
        <w:tab/>
        <w:t xml:space="preserve">G. Alexander, J. R. Hancock, A. S. Huffmyer, S. B. Matsuda, </w:t>
      </w:r>
      <w:hyperlink r:id="rId138">
        <w:r>
          <w:rPr>
            <w:rStyle w:val="Hyperlink"/>
          </w:rPr>
          <w:t>Larval thermal conditioning does not improve post-settlement thermal tolerance in the dominant reef-building coral, montipora capitata</w:t>
        </w:r>
      </w:hyperlink>
      <w:r>
        <w:t xml:space="preserve">. </w:t>
      </w:r>
      <w:r>
        <w:rPr>
          <w:i/>
          <w:iCs/>
        </w:rPr>
        <w:t>Coral Reefs</w:t>
      </w:r>
      <w:r>
        <w:t xml:space="preserve">. </w:t>
      </w:r>
      <w:r>
        <w:rPr>
          <w:b/>
          <w:bCs/>
        </w:rPr>
        <w:t>41</w:t>
      </w:r>
      <w:r>
        <w:t>, 333–342 (2022).</w:t>
      </w:r>
    </w:p>
    <w:p w:rsidR="00645927" w:rsidRDefault="00000000">
      <w:pPr>
        <w:pStyle w:val="Bibliography"/>
      </w:pPr>
      <w:bookmarkStart w:id="143" w:name="ref-Williams_2015"/>
      <w:bookmarkEnd w:id="142"/>
      <w:r>
        <w:lastRenderedPageBreak/>
        <w:t xml:space="preserve">134. </w:t>
      </w:r>
      <w:r>
        <w:tab/>
        <w:t xml:space="preserve">R. C. Williams, B. C. Jackson, L. Duvaux, D. A. Dawson, T. Burke, W. Sinclair, </w:t>
      </w:r>
      <w:hyperlink r:id="rId139">
        <w:r>
          <w:rPr>
            <w:rStyle w:val="Hyperlink"/>
          </w:rPr>
          <w:t>The genetic structure of nautilus pompilius populations surrounding australia and the philippines</w:t>
        </w:r>
      </w:hyperlink>
      <w:r>
        <w:t xml:space="preserve">. </w:t>
      </w:r>
      <w:r>
        <w:rPr>
          <w:i/>
          <w:iCs/>
        </w:rPr>
        <w:t>Molecular Ecology</w:t>
      </w:r>
      <w:r>
        <w:t xml:space="preserve">. </w:t>
      </w:r>
      <w:r>
        <w:rPr>
          <w:b/>
          <w:bCs/>
        </w:rPr>
        <w:t>24</w:t>
      </w:r>
      <w:r>
        <w:t>, 3316–3328 (2015).</w:t>
      </w:r>
    </w:p>
    <w:p w:rsidR="00645927" w:rsidRDefault="00000000">
      <w:pPr>
        <w:pStyle w:val="Bibliography"/>
      </w:pPr>
      <w:bookmarkStart w:id="144" w:name="ref-lpez1998larval"/>
      <w:bookmarkEnd w:id="143"/>
      <w:r>
        <w:t xml:space="preserve">135. </w:t>
      </w:r>
      <w:r>
        <w:tab/>
        <w:t xml:space="preserve">S. L’opez, X. Turon, E. Montero, C. Palac’ın, C. Duarte, I. Tarjuelo, </w:t>
      </w:r>
      <w:hyperlink r:id="rId140">
        <w:r>
          <w:rPr>
            <w:rStyle w:val="Hyperlink"/>
          </w:rPr>
          <w:t>Larval abundance, recruitment and early mortality in paracentrotus lividus (echinoidea). Interannual variability and plankton-benthos coupling</w:t>
        </w:r>
      </w:hyperlink>
      <w:r>
        <w:t xml:space="preserve">. </w:t>
      </w:r>
      <w:r>
        <w:rPr>
          <w:i/>
          <w:iCs/>
        </w:rPr>
        <w:t>Marine Ecology Progress Series</w:t>
      </w:r>
      <w:r>
        <w:t xml:space="preserve">. </w:t>
      </w:r>
      <w:r>
        <w:rPr>
          <w:b/>
          <w:bCs/>
        </w:rPr>
        <w:t>172</w:t>
      </w:r>
      <w:r>
        <w:t>, 239–251 (1998).</w:t>
      </w:r>
    </w:p>
    <w:p w:rsidR="00645927" w:rsidRDefault="00000000">
      <w:pPr>
        <w:pStyle w:val="Bibliography"/>
      </w:pPr>
      <w:bookmarkStart w:id="145" w:name="ref-reakakudla1985ecology"/>
      <w:bookmarkEnd w:id="144"/>
      <w:r>
        <w:t xml:space="preserve">136. </w:t>
      </w:r>
      <w:r>
        <w:tab/>
        <w:t>M. L. Reaka-Kudla, and, The ecology of coral reefs : Results of a workshop on coral reef ecology held by the american society of zoologists, philadelphia, pennsylvania, december 1983 / edited by marjorie l. reaka. (1985), doi:</w:t>
      </w:r>
      <w:hyperlink r:id="rId141">
        <w:r>
          <w:rPr>
            <w:rStyle w:val="Hyperlink"/>
          </w:rPr>
          <w:t>10.5962/bhl.title.4015</w:t>
        </w:r>
      </w:hyperlink>
      <w:r>
        <w:t>.</w:t>
      </w:r>
    </w:p>
    <w:p w:rsidR="00645927" w:rsidRDefault="00000000">
      <w:pPr>
        <w:pStyle w:val="Bibliography"/>
      </w:pPr>
      <w:bookmarkStart w:id="146" w:name="ref-Oshima_2010"/>
      <w:bookmarkEnd w:id="145"/>
      <w:r>
        <w:t xml:space="preserve">137. </w:t>
      </w:r>
      <w:r>
        <w:tab/>
        <w:t xml:space="preserve">M. Oshima, D. Robert, Y. Kurita, M. Yoneda, O. Tominaga, T. Tomiyama, Y. Yamashita, S. Uehara, </w:t>
      </w:r>
      <w:hyperlink r:id="rId142">
        <w:r>
          <w:rPr>
            <w:rStyle w:val="Hyperlink"/>
          </w:rPr>
          <w:t>Do early growth dynamics explain recruitment success in japanese flounder paralichthys olivaceus off the pacific coast of northern japan?</w:t>
        </w:r>
      </w:hyperlink>
      <w:r>
        <w:t xml:space="preserve"> </w:t>
      </w:r>
      <w:r>
        <w:rPr>
          <w:i/>
          <w:iCs/>
        </w:rPr>
        <w:t>Journal of Sea Research</w:t>
      </w:r>
      <w:r>
        <w:t xml:space="preserve">. </w:t>
      </w:r>
      <w:r>
        <w:rPr>
          <w:b/>
          <w:bCs/>
        </w:rPr>
        <w:t>64</w:t>
      </w:r>
      <w:r>
        <w:t>, 94–101 (2010).</w:t>
      </w:r>
    </w:p>
    <w:p w:rsidR="00645927" w:rsidRDefault="00000000">
      <w:pPr>
        <w:pStyle w:val="Bibliography"/>
      </w:pPr>
      <w:bookmarkStart w:id="147" w:name="ref-Pfaller_2016"/>
      <w:bookmarkEnd w:id="146"/>
      <w:r>
        <w:t xml:space="preserve">138. </w:t>
      </w:r>
      <w:r>
        <w:tab/>
        <w:t xml:space="preserve">J. B. Pfaller, M. A. Gil, </w:t>
      </w:r>
      <w:hyperlink r:id="rId143">
        <w:r>
          <w:rPr>
            <w:rStyle w:val="Hyperlink"/>
          </w:rPr>
          <w:t>Sea turtle symbiosis facilitates social monogamy in oceanic crabs via refuge size</w:t>
        </w:r>
      </w:hyperlink>
      <w:r>
        <w:t xml:space="preserve">. </w:t>
      </w:r>
      <w:r>
        <w:rPr>
          <w:i/>
          <w:iCs/>
        </w:rPr>
        <w:t>Biology Letters</w:t>
      </w:r>
      <w:r>
        <w:t xml:space="preserve">. </w:t>
      </w:r>
      <w:r>
        <w:rPr>
          <w:b/>
          <w:bCs/>
        </w:rPr>
        <w:t>12</w:t>
      </w:r>
      <w:r>
        <w:t>, 20160607 (2016).</w:t>
      </w:r>
    </w:p>
    <w:p w:rsidR="00645927" w:rsidRDefault="00000000">
      <w:pPr>
        <w:pStyle w:val="Bibliography"/>
      </w:pPr>
      <w:bookmarkStart w:id="148" w:name="ref-Primo_2021"/>
      <w:bookmarkEnd w:id="147"/>
      <w:r>
        <w:t xml:space="preserve">139. </w:t>
      </w:r>
      <w:r>
        <w:tab/>
        <w:t xml:space="preserve">A. L. Primo, A. C. Vaz, D. Crespo, F. Costa, M. Pardal, F. Martinho, </w:t>
      </w:r>
      <w:hyperlink r:id="rId144">
        <w:r>
          <w:rPr>
            <w:rStyle w:val="Hyperlink"/>
          </w:rPr>
          <w:t>Contrasting links between growth and survival in the early life stages of two flatfish species</w:t>
        </w:r>
      </w:hyperlink>
      <w:r>
        <w:t xml:space="preserve">. </w:t>
      </w:r>
      <w:r>
        <w:rPr>
          <w:i/>
          <w:iCs/>
        </w:rPr>
        <w:t>Estuarine, Coastal and Shelf Science</w:t>
      </w:r>
      <w:r>
        <w:t xml:space="preserve">. </w:t>
      </w:r>
      <w:r>
        <w:rPr>
          <w:b/>
          <w:bCs/>
        </w:rPr>
        <w:t>254</w:t>
      </w:r>
      <w:r>
        <w:t>, 107314 (2021).</w:t>
      </w:r>
    </w:p>
    <w:p w:rsidR="00645927" w:rsidRDefault="00000000">
      <w:pPr>
        <w:pStyle w:val="Bibliography"/>
      </w:pPr>
      <w:bookmarkStart w:id="149" w:name="ref-Cumbo_2013"/>
      <w:bookmarkEnd w:id="148"/>
      <w:r>
        <w:t xml:space="preserve">140. </w:t>
      </w:r>
      <w:r>
        <w:tab/>
        <w:t xml:space="preserve">V. R. Cumbo, T. Y. Fan, P. J. Edmunds, </w:t>
      </w:r>
      <w:hyperlink r:id="rId145">
        <w:r>
          <w:rPr>
            <w:rStyle w:val="Hyperlink"/>
          </w:rPr>
          <w:t>Effects of exposure duration on the response of pocillopora damicornis larvae to elevated temperature and high pCO2</w:t>
        </w:r>
      </w:hyperlink>
      <w:r>
        <w:t xml:space="preserve">. </w:t>
      </w:r>
      <w:r>
        <w:rPr>
          <w:i/>
          <w:iCs/>
        </w:rPr>
        <w:t>Journal of Experimental Marine Biology and Ecology</w:t>
      </w:r>
      <w:r>
        <w:t xml:space="preserve">. </w:t>
      </w:r>
      <w:r>
        <w:rPr>
          <w:b/>
          <w:bCs/>
        </w:rPr>
        <w:t>439</w:t>
      </w:r>
      <w:r>
        <w:t>, 100–107 (2013).</w:t>
      </w:r>
    </w:p>
    <w:p w:rsidR="00645927" w:rsidRDefault="00000000">
      <w:pPr>
        <w:pStyle w:val="Bibliography"/>
      </w:pPr>
      <w:bookmarkStart w:id="150" w:name="ref-reakakudla1985ecologya"/>
      <w:bookmarkEnd w:id="149"/>
      <w:r>
        <w:t xml:space="preserve">141. </w:t>
      </w:r>
      <w:r>
        <w:tab/>
        <w:t>M. L. Reaka-Kudla, and, The ecology of coral reefs : Results of a workshop on coral reef ecology held by the american society of zoologists, philadelphia, pennsylvania, december 1983 / edited by marjorie l. reaka. (1985), doi:</w:t>
      </w:r>
      <w:hyperlink r:id="rId146">
        <w:r>
          <w:rPr>
            <w:rStyle w:val="Hyperlink"/>
          </w:rPr>
          <w:t>10.5962/bhl.title.4015</w:t>
        </w:r>
      </w:hyperlink>
      <w:r>
        <w:t>.</w:t>
      </w:r>
    </w:p>
    <w:p w:rsidR="00645927" w:rsidRDefault="00000000">
      <w:pPr>
        <w:pStyle w:val="Bibliography"/>
      </w:pPr>
      <w:bookmarkStart w:id="151" w:name="ref-P__2001"/>
      <w:bookmarkEnd w:id="150"/>
      <w:r>
        <w:t xml:space="preserve">142. </w:t>
      </w:r>
      <w:r>
        <w:tab/>
        <w:t xml:space="preserve">E. P., G. R., G. D., </w:t>
      </w:r>
      <w:hyperlink r:id="rId147">
        <w:r>
          <w:rPr>
            <w:rStyle w:val="Hyperlink"/>
          </w:rPr>
          <w:t>The biology of larvae from the reef coral porites astreoides , and their response to temperature disturbances</w:t>
        </w:r>
      </w:hyperlink>
      <w:r>
        <w:t xml:space="preserve">. </w:t>
      </w:r>
      <w:r>
        <w:rPr>
          <w:i/>
          <w:iCs/>
        </w:rPr>
        <w:t>Marine Biology</w:t>
      </w:r>
      <w:r>
        <w:t xml:space="preserve">. </w:t>
      </w:r>
      <w:r>
        <w:rPr>
          <w:b/>
          <w:bCs/>
        </w:rPr>
        <w:t>139</w:t>
      </w:r>
      <w:r>
        <w:t>, 981–989 (2001).</w:t>
      </w:r>
    </w:p>
    <w:p w:rsidR="00645927" w:rsidRDefault="00000000">
      <w:pPr>
        <w:pStyle w:val="Bibliography"/>
      </w:pPr>
      <w:bookmarkStart w:id="152" w:name="ref-Storlazzi_2017"/>
      <w:bookmarkEnd w:id="151"/>
      <w:r>
        <w:t xml:space="preserve">143. </w:t>
      </w:r>
      <w:r>
        <w:tab/>
        <w:t xml:space="preserve">C. D. Storlazzi, M. van Ormondt, Y.-L. Chen, E. P. L. Elias, Modeling fine-scale coral larval dispersal and interisland connectivity to help designate mutually-supporting coral reef marine protected areas: Insights from maui nui, hawaii. </w:t>
      </w:r>
      <w:r>
        <w:rPr>
          <w:i/>
          <w:iCs/>
        </w:rPr>
        <w:t>Frontiers in Marine Science</w:t>
      </w:r>
      <w:r>
        <w:t xml:space="preserve">. </w:t>
      </w:r>
      <w:r>
        <w:rPr>
          <w:b/>
          <w:bCs/>
        </w:rPr>
        <w:t>4</w:t>
      </w:r>
      <w:r>
        <w:t xml:space="preserve"> (2017), doi:</w:t>
      </w:r>
      <w:hyperlink r:id="rId148">
        <w:r>
          <w:rPr>
            <w:rStyle w:val="Hyperlink"/>
          </w:rPr>
          <w:t>10.3389/fmars.2017.00381</w:t>
        </w:r>
      </w:hyperlink>
      <w:r>
        <w:t>.</w:t>
      </w:r>
    </w:p>
    <w:p w:rsidR="00645927" w:rsidRDefault="00000000">
      <w:pPr>
        <w:pStyle w:val="Bibliography"/>
      </w:pPr>
      <w:bookmarkStart w:id="153" w:name="ref-Timm_2020a"/>
      <w:bookmarkEnd w:id="152"/>
      <w:r>
        <w:t xml:space="preserve">144. </w:t>
      </w:r>
      <w:r>
        <w:tab/>
        <w:t xml:space="preserve">L. E. Timm, H. D. Bracken-Grissom, A. Sosnowski, M. Breitbart, M. Vecchione, H. Judkins, </w:t>
      </w:r>
      <w:hyperlink r:id="rId149">
        <w:r>
          <w:rPr>
            <w:rStyle w:val="Hyperlink"/>
          </w:rPr>
          <w:t>Population genomics of three deep-sea cephalopod species reveals connectivity between the gulf of mexico and northwestern atlantic ocean</w:t>
        </w:r>
      </w:hyperlink>
      <w:r>
        <w:t xml:space="preserve">. </w:t>
      </w:r>
      <w:r>
        <w:rPr>
          <w:i/>
          <w:iCs/>
        </w:rPr>
        <w:t>Deep Sea Research Part I: Oceanographic Research Papers</w:t>
      </w:r>
      <w:r>
        <w:t xml:space="preserve">. </w:t>
      </w:r>
      <w:r>
        <w:rPr>
          <w:b/>
          <w:bCs/>
        </w:rPr>
        <w:t>158</w:t>
      </w:r>
      <w:r>
        <w:t>, 103222 (2020).</w:t>
      </w:r>
    </w:p>
    <w:p w:rsidR="00645927" w:rsidRDefault="00000000">
      <w:pPr>
        <w:pStyle w:val="Bibliography"/>
      </w:pPr>
      <w:bookmarkStart w:id="154" w:name="ref-rafting2009"/>
      <w:bookmarkEnd w:id="153"/>
      <w:r>
        <w:t xml:space="preserve">145. </w:t>
      </w:r>
      <w:r>
        <w:tab/>
        <w:t xml:space="preserve">Rafting to bombay. </w:t>
      </w:r>
      <w:r>
        <w:rPr>
          <w:i/>
          <w:iCs/>
        </w:rPr>
        <w:t>Rafting to Bombay</w:t>
      </w:r>
      <w:r>
        <w:t xml:space="preserve"> (2009), doi:</w:t>
      </w:r>
      <w:hyperlink r:id="rId150">
        <w:r>
          <w:rPr>
            <w:rStyle w:val="Hyperlink"/>
          </w:rPr>
          <w:t>10.5040/9781350919587</w:t>
        </w:r>
      </w:hyperlink>
      <w:r>
        <w:t>.</w:t>
      </w:r>
    </w:p>
    <w:p w:rsidR="00645927" w:rsidRDefault="00000000">
      <w:pPr>
        <w:pStyle w:val="Bibliography"/>
      </w:pPr>
      <w:bookmarkStart w:id="155" w:name="ref-villamor2004models"/>
      <w:bookmarkEnd w:id="154"/>
      <w:r>
        <w:lastRenderedPageBreak/>
        <w:t xml:space="preserve">146. </w:t>
      </w:r>
      <w:r>
        <w:tab/>
        <w:t xml:space="preserve">B. Villamor, M. Bernal, C. Hern’andez, </w:t>
      </w:r>
      <w:hyperlink r:id="rId151">
        <w:r>
          <w:rPr>
            <w:rStyle w:val="Hyperlink"/>
          </w:rPr>
          <w:t>Models describing mackerel (scomber scombrus) early life growth in the north and northwest of the iberian peninsula in 2000</w:t>
        </w:r>
      </w:hyperlink>
      <w:r>
        <w:t xml:space="preserve">. </w:t>
      </w:r>
      <w:r>
        <w:rPr>
          <w:i/>
          <w:iCs/>
        </w:rPr>
        <w:t>Scientia Marina</w:t>
      </w:r>
      <w:r>
        <w:t xml:space="preserve">. </w:t>
      </w:r>
      <w:r>
        <w:rPr>
          <w:b/>
          <w:bCs/>
        </w:rPr>
        <w:t>68</w:t>
      </w:r>
      <w:r>
        <w:t>, 571–583 (2004).</w:t>
      </w:r>
    </w:p>
    <w:p w:rsidR="00645927" w:rsidRDefault="00000000">
      <w:pPr>
        <w:pStyle w:val="Bibliography"/>
      </w:pPr>
      <w:bookmarkStart w:id="156" w:name="ref-coad2003rockfishes"/>
      <w:bookmarkEnd w:id="155"/>
      <w:r>
        <w:t xml:space="preserve">147. </w:t>
      </w:r>
      <w:r>
        <w:tab/>
        <w:t xml:space="preserve">B. W. Coad, </w:t>
      </w:r>
      <w:hyperlink r:id="rId152">
        <w:r>
          <w:rPr>
            <w:rStyle w:val="Hyperlink"/>
          </w:rPr>
          <w:t>"The rockfishes of the northeast pacific" by milton s. Love, mary yoklavich, and lyman thorsteinson. 2002. [Book review]</w:t>
        </w:r>
      </w:hyperlink>
      <w:r>
        <w:t xml:space="preserve">. </w:t>
      </w:r>
      <w:r>
        <w:rPr>
          <w:i/>
          <w:iCs/>
        </w:rPr>
        <w:t>The Canadian Field-Naturalist</w:t>
      </w:r>
      <w:r>
        <w:t xml:space="preserve">. </w:t>
      </w:r>
      <w:r>
        <w:rPr>
          <w:b/>
          <w:bCs/>
        </w:rPr>
        <w:t>117</w:t>
      </w:r>
      <w:r>
        <w:t>, 323 (2024).</w:t>
      </w:r>
    </w:p>
    <w:p w:rsidR="00645927" w:rsidRDefault="00000000">
      <w:pPr>
        <w:pStyle w:val="Bibliography"/>
      </w:pPr>
      <w:bookmarkStart w:id="157" w:name="ref-Gould_2019"/>
      <w:bookmarkEnd w:id="156"/>
      <w:r>
        <w:t xml:space="preserve">148. </w:t>
      </w:r>
      <w:r>
        <w:tab/>
        <w:t xml:space="preserve">A. L. Gould, P. V. Dunlap, Shedding light on specificity: Population genomic structure of a symbiosis between a coral reef fish and luminous bacterium. </w:t>
      </w:r>
      <w:r>
        <w:rPr>
          <w:i/>
          <w:iCs/>
        </w:rPr>
        <w:t>Frontiers in Microbiology</w:t>
      </w:r>
      <w:r>
        <w:t xml:space="preserve">. </w:t>
      </w:r>
      <w:r>
        <w:rPr>
          <w:b/>
          <w:bCs/>
        </w:rPr>
        <w:t>10</w:t>
      </w:r>
      <w:r>
        <w:t xml:space="preserve"> (2019), doi:</w:t>
      </w:r>
      <w:hyperlink r:id="rId153">
        <w:r>
          <w:rPr>
            <w:rStyle w:val="Hyperlink"/>
          </w:rPr>
          <w:t>10.3389/fmicb.2019.02670</w:t>
        </w:r>
      </w:hyperlink>
      <w:r>
        <w:t>.</w:t>
      </w:r>
    </w:p>
    <w:p w:rsidR="00645927" w:rsidRDefault="00000000">
      <w:pPr>
        <w:pStyle w:val="Bibliography"/>
      </w:pPr>
      <w:bookmarkStart w:id="158" w:name="ref-wellington1989planktonic"/>
      <w:bookmarkEnd w:id="157"/>
      <w:r>
        <w:t xml:space="preserve">149. </w:t>
      </w:r>
      <w:r>
        <w:tab/>
        <w:t xml:space="preserve">G. M. Wellington, B. C. Victor, </w:t>
      </w:r>
      <w:hyperlink r:id="rId154">
        <w:r>
          <w:rPr>
            <w:rStyle w:val="Hyperlink"/>
          </w:rPr>
          <w:t>Planktonic larval duration of one hundred species of pacific and atlantic damselfishes (pomacentridae)</w:t>
        </w:r>
      </w:hyperlink>
      <w:r>
        <w:t xml:space="preserve">. </w:t>
      </w:r>
      <w:r>
        <w:rPr>
          <w:i/>
          <w:iCs/>
        </w:rPr>
        <w:t>Marine Biology</w:t>
      </w:r>
      <w:r>
        <w:t xml:space="preserve">. </w:t>
      </w:r>
      <w:r>
        <w:rPr>
          <w:b/>
          <w:bCs/>
        </w:rPr>
        <w:t>101</w:t>
      </w:r>
      <w:r>
        <w:t>, 557–567 (1989).</w:t>
      </w:r>
    </w:p>
    <w:p w:rsidR="00645927" w:rsidRDefault="00000000">
      <w:pPr>
        <w:pStyle w:val="Bibliography"/>
      </w:pPr>
      <w:bookmarkStart w:id="159" w:name="ref-stephens1976statocyst"/>
      <w:bookmarkEnd w:id="158"/>
      <w:r>
        <w:t xml:space="preserve">150. </w:t>
      </w:r>
      <w:r>
        <w:tab/>
        <w:t xml:space="preserve">P. R. Stephens, J. Z. Young, </w:t>
      </w:r>
      <w:hyperlink r:id="rId155">
        <w:r>
          <w:rPr>
            <w:rStyle w:val="Hyperlink"/>
          </w:rPr>
          <w:t>The statocyst of vampyroteuthis infernalis (mollusca: cephalopoda)</w:t>
        </w:r>
      </w:hyperlink>
      <w:r>
        <w:t xml:space="preserve">. </w:t>
      </w:r>
      <w:r>
        <w:rPr>
          <w:i/>
          <w:iCs/>
        </w:rPr>
        <w:t>Journal of Zoology</w:t>
      </w:r>
      <w:r>
        <w:t xml:space="preserve">. </w:t>
      </w:r>
      <w:r>
        <w:rPr>
          <w:b/>
          <w:bCs/>
        </w:rPr>
        <w:t>180</w:t>
      </w:r>
      <w:r>
        <w:t>, 565–588 (1976).</w:t>
      </w:r>
    </w:p>
    <w:p w:rsidR="00645927" w:rsidRDefault="00000000">
      <w:pPr>
        <w:pStyle w:val="Bibliography"/>
      </w:pPr>
      <w:bookmarkStart w:id="160" w:name="ref-pickford1961vertical"/>
      <w:bookmarkEnd w:id="159"/>
      <w:r>
        <w:t xml:space="preserve">151. </w:t>
      </w:r>
      <w:r>
        <w:tab/>
        <w:t xml:space="preserve">G. E. Pickford, "Vertical distribution." in </w:t>
      </w:r>
      <w:r>
        <w:rPr>
          <w:i/>
          <w:iCs/>
        </w:rPr>
        <w:t>Vampyroteuthis infernalis Chun</w:t>
      </w:r>
      <w:r>
        <w:t xml:space="preserve"> (2024; </w:t>
      </w:r>
      <w:hyperlink r:id="rId156">
        <w:r>
          <w:rPr>
            <w:rStyle w:val="Hyperlink"/>
          </w:rPr>
          <w:t>http://dx.doi.org/10.1163/9789004628397_006</w:t>
        </w:r>
      </w:hyperlink>
      <w:r>
        <w:t>), pp. 18–24.</w:t>
      </w:r>
    </w:p>
    <w:p w:rsidR="00645927" w:rsidRDefault="00000000">
      <w:pPr>
        <w:pStyle w:val="Bibliography"/>
      </w:pPr>
      <w:bookmarkStart w:id="161" w:name="ref-Callan_2018"/>
      <w:bookmarkEnd w:id="160"/>
      <w:r>
        <w:t xml:space="preserve">152. </w:t>
      </w:r>
      <w:r>
        <w:tab/>
        <w:t xml:space="preserve">C. K. Callan, A. I. Burgess, C. R. Rothe, R. Touse, </w:t>
      </w:r>
      <w:hyperlink r:id="rId157">
        <w:r>
          <w:rPr>
            <w:rStyle w:val="Hyperlink"/>
          </w:rPr>
          <w:t>Development of improved feeding methods in the culture of yellow tang, zebrasoma flavescens</w:t>
        </w:r>
      </w:hyperlink>
      <w:r>
        <w:t xml:space="preserve">. </w:t>
      </w:r>
      <w:r>
        <w:rPr>
          <w:i/>
          <w:iCs/>
        </w:rPr>
        <w:t>Journal of the World Aquaculture Society</w:t>
      </w:r>
      <w:r>
        <w:t xml:space="preserve">. </w:t>
      </w:r>
      <w:r>
        <w:rPr>
          <w:b/>
          <w:bCs/>
        </w:rPr>
        <w:t>49</w:t>
      </w:r>
      <w:r>
        <w:t>, 493–503 (2018).</w:t>
      </w:r>
    </w:p>
    <w:p w:rsidR="00645927" w:rsidRDefault="00000000">
      <w:pPr>
        <w:pStyle w:val="Bibliography"/>
      </w:pPr>
      <w:bookmarkStart w:id="162" w:name="ref-Wilson_1999"/>
      <w:bookmarkEnd w:id="161"/>
      <w:r>
        <w:t xml:space="preserve">153. </w:t>
      </w:r>
      <w:r>
        <w:tab/>
        <w:t xml:space="preserve">D. T. Wilson, M. I. McCormick, </w:t>
      </w:r>
      <w:hyperlink r:id="rId158">
        <w:r>
          <w:rPr>
            <w:rStyle w:val="Hyperlink"/>
          </w:rPr>
          <w:t>Microstructure of settlement-marks in the otoliths of tropical reef fishes</w:t>
        </w:r>
      </w:hyperlink>
      <w:r>
        <w:t xml:space="preserve">. </w:t>
      </w:r>
      <w:r>
        <w:rPr>
          <w:i/>
          <w:iCs/>
        </w:rPr>
        <w:t>Marine Biology</w:t>
      </w:r>
      <w:r>
        <w:t xml:space="preserve">. </w:t>
      </w:r>
      <w:r>
        <w:rPr>
          <w:b/>
          <w:bCs/>
        </w:rPr>
        <w:t>134</w:t>
      </w:r>
      <w:r>
        <w:t>, 29–41 (1999).</w:t>
      </w:r>
    </w:p>
    <w:p w:rsidR="00645927" w:rsidRDefault="00000000">
      <w:pPr>
        <w:pStyle w:val="Bibliography"/>
      </w:pPr>
      <w:bookmarkStart w:id="163" w:name="ref-sudnik2015maturation"/>
      <w:bookmarkEnd w:id="162"/>
      <w:r>
        <w:t xml:space="preserve">154. </w:t>
      </w:r>
      <w:r>
        <w:tab/>
        <w:t xml:space="preserve">S. A. Sudnik, T. Falkenhaug, </w:t>
      </w:r>
      <w:hyperlink r:id="rId159">
        <w:r>
          <w:rPr>
            <w:rStyle w:val="Hyperlink"/>
          </w:rPr>
          <w:t>Maturation, fecundity and embryos development in three deep-water shrimps (decapoda: Caridea: Pasiphaeidae, oplophoridae) along the mid-atlantic ridge from iceland to the azores</w:t>
        </w:r>
      </w:hyperlink>
      <w:r>
        <w:t xml:space="preserve">. </w:t>
      </w:r>
      <w:r>
        <w:rPr>
          <w:i/>
          <w:iCs/>
        </w:rPr>
        <w:t>rej</w:t>
      </w:r>
      <w:r>
        <w:t xml:space="preserve">. </w:t>
      </w:r>
      <w:r>
        <w:rPr>
          <w:b/>
          <w:bCs/>
        </w:rPr>
        <w:t>24</w:t>
      </w:r>
      <w:r>
        <w:t>, 401416–0 (2015).</w:t>
      </w:r>
    </w:p>
    <w:p w:rsidR="00645927" w:rsidRDefault="00000000">
      <w:pPr>
        <w:pStyle w:val="Bibliography"/>
      </w:pPr>
      <w:bookmarkStart w:id="164" w:name="ref-grim1989vestibuliferan"/>
      <w:bookmarkEnd w:id="163"/>
      <w:r>
        <w:t xml:space="preserve">155. </w:t>
      </w:r>
      <w:r>
        <w:tab/>
        <w:t xml:space="preserve">J. N. Grim, </w:t>
      </w:r>
      <w:hyperlink r:id="rId160">
        <w:r>
          <w:rPr>
            <w:rStyle w:val="Hyperlink"/>
          </w:rPr>
          <w:t>The vestibuliferan ciliate balantidium acanthuri n. Sp. From two species of the surgeonfish, genus acanthurus</w:t>
        </w:r>
      </w:hyperlink>
      <w:r>
        <w:t xml:space="preserve">. </w:t>
      </w:r>
      <w:r>
        <w:rPr>
          <w:i/>
          <w:iCs/>
        </w:rPr>
        <w:t>Archiv für Protistenkunde</w:t>
      </w:r>
      <w:r>
        <w:t xml:space="preserve">. </w:t>
      </w:r>
      <w:r>
        <w:rPr>
          <w:b/>
          <w:bCs/>
        </w:rPr>
        <w:t>137</w:t>
      </w:r>
      <w:r>
        <w:t>, 157–160 (2024).</w:t>
      </w:r>
    </w:p>
    <w:p w:rsidR="00645927" w:rsidRDefault="00000000">
      <w:pPr>
        <w:pStyle w:val="Bibliography"/>
      </w:pPr>
      <w:bookmarkStart w:id="165" w:name="ref-Agudo_Adriani_2016"/>
      <w:bookmarkEnd w:id="164"/>
      <w:r>
        <w:t xml:space="preserve">156. </w:t>
      </w:r>
      <w:r>
        <w:tab/>
        <w:t xml:space="preserve">E. A. Agudo-Adriani, J. Cappelletto, F. Cavada-Blanco, A. Croquer, </w:t>
      </w:r>
      <w:hyperlink r:id="rId161">
        <w:r>
          <w:rPr>
            <w:rStyle w:val="Hyperlink"/>
          </w:rPr>
          <w:t>Colony geometry and structural complexity of the endangered speciesAcropora cervicornispartly explains the structure of their associated fish assemblage</w:t>
        </w:r>
      </w:hyperlink>
      <w:r>
        <w:t xml:space="preserve">. </w:t>
      </w:r>
      <w:r>
        <w:rPr>
          <w:i/>
          <w:iCs/>
        </w:rPr>
        <w:t>PeerJ</w:t>
      </w:r>
      <w:r>
        <w:t xml:space="preserve">. </w:t>
      </w:r>
      <w:r>
        <w:rPr>
          <w:b/>
          <w:bCs/>
        </w:rPr>
        <w:t>4</w:t>
      </w:r>
      <w:r>
        <w:t>, e1861 (2016).</w:t>
      </w:r>
    </w:p>
    <w:p w:rsidR="00645927" w:rsidRDefault="00000000">
      <w:pPr>
        <w:pStyle w:val="Bibliography"/>
      </w:pPr>
      <w:bookmarkStart w:id="166" w:name="ref-Zubillaga_2007"/>
      <w:bookmarkEnd w:id="165"/>
      <w:r>
        <w:t xml:space="preserve">157. </w:t>
      </w:r>
      <w:r>
        <w:tab/>
        <w:t xml:space="preserve">A. L. Zubillaga, L. M. M’arquez, A. Cr’oquer, C. Bastidas, </w:t>
      </w:r>
      <w:hyperlink r:id="rId162">
        <w:r>
          <w:rPr>
            <w:rStyle w:val="Hyperlink"/>
          </w:rPr>
          <w:t>Ecological and genetic data indicate recovery of the endangered coral acropora palmata in los roques, southern caribbean</w:t>
        </w:r>
      </w:hyperlink>
      <w:r>
        <w:t xml:space="preserve">. </w:t>
      </w:r>
      <w:r>
        <w:rPr>
          <w:i/>
          <w:iCs/>
        </w:rPr>
        <w:t>Coral Reefs</w:t>
      </w:r>
      <w:r>
        <w:t xml:space="preserve">. </w:t>
      </w:r>
      <w:r>
        <w:rPr>
          <w:b/>
          <w:bCs/>
        </w:rPr>
        <w:t>27</w:t>
      </w:r>
      <w:r>
        <w:t>, 63–72 (2007).</w:t>
      </w:r>
    </w:p>
    <w:p w:rsidR="00645927" w:rsidRDefault="00000000">
      <w:pPr>
        <w:pStyle w:val="Bibliography"/>
      </w:pPr>
      <w:bookmarkStart w:id="167" w:name="ref-rn_coral"/>
      <w:bookmarkEnd w:id="166"/>
      <w:r>
        <w:t xml:space="preserve">158. </w:t>
      </w:r>
      <w:r>
        <w:tab/>
      </w:r>
      <w:hyperlink r:id="rId163">
        <w:r>
          <w:rPr>
            <w:rStyle w:val="Hyperlink"/>
          </w:rPr>
          <w:t>https://en.wikipedia.org/wiki/Elkhorn_coral</w:t>
        </w:r>
      </w:hyperlink>
    </w:p>
    <w:p w:rsidR="00645927" w:rsidRDefault="00000000">
      <w:pPr>
        <w:pStyle w:val="Bibliography"/>
      </w:pPr>
      <w:bookmarkStart w:id="168" w:name="ref-Voss_2006"/>
      <w:bookmarkEnd w:id="167"/>
      <w:r>
        <w:t xml:space="preserve">159. </w:t>
      </w:r>
      <w:r>
        <w:tab/>
        <w:t xml:space="preserve">J. Voss, L. Richardson, </w:t>
      </w:r>
      <w:hyperlink r:id="rId164">
        <w:r>
          <w:rPr>
            <w:rStyle w:val="Hyperlink"/>
          </w:rPr>
          <w:t>Coral diseases near lee stocking island, bahamas: Patterns and potential drivers</w:t>
        </w:r>
      </w:hyperlink>
      <w:r>
        <w:t xml:space="preserve">. </w:t>
      </w:r>
      <w:r>
        <w:rPr>
          <w:i/>
          <w:iCs/>
        </w:rPr>
        <w:t>Diseases of Aquatic Organisms</w:t>
      </w:r>
      <w:r>
        <w:t xml:space="preserve">. </w:t>
      </w:r>
      <w:r>
        <w:rPr>
          <w:b/>
          <w:bCs/>
        </w:rPr>
        <w:t>69</w:t>
      </w:r>
      <w:r>
        <w:t>, 33–40 (2006).</w:t>
      </w:r>
    </w:p>
    <w:p w:rsidR="00645927" w:rsidRDefault="00000000">
      <w:pPr>
        <w:pStyle w:val="Bibliography"/>
      </w:pPr>
      <w:bookmarkStart w:id="169" w:name="ref-a_undata"/>
      <w:bookmarkEnd w:id="168"/>
      <w:r>
        <w:t xml:space="preserve">160. </w:t>
      </w:r>
      <w:r>
        <w:tab/>
      </w:r>
      <w:hyperlink r:id="rId165">
        <w:r>
          <w:rPr>
            <w:rStyle w:val="Hyperlink"/>
          </w:rPr>
          <w:t>https://coralpedia.bio.warwick.ac.uk/en/corals/agaricia_undata</w:t>
        </w:r>
      </w:hyperlink>
    </w:p>
    <w:p w:rsidR="00645927" w:rsidRDefault="00000000">
      <w:pPr>
        <w:pStyle w:val="Bibliography"/>
      </w:pPr>
      <w:bookmarkStart w:id="170" w:name="ref-annulata"/>
      <w:bookmarkEnd w:id="169"/>
      <w:r>
        <w:lastRenderedPageBreak/>
        <w:t xml:space="preserve">161. </w:t>
      </w:r>
      <w:r>
        <w:tab/>
      </w:r>
      <w:hyperlink r:id="rId166">
        <w:r>
          <w:rPr>
            <w:rStyle w:val="Hyperlink"/>
          </w:rPr>
          <w:t>https://en.wikipedia.org/wiki/Bartholomea_a</w:t>
        </w:r>
        <w:r>
          <w:rPr>
            <w:rStyle w:val="Hyperlink"/>
          </w:rPr>
          <w:t>n</w:t>
        </w:r>
        <w:r>
          <w:rPr>
            <w:rStyle w:val="Hyperlink"/>
          </w:rPr>
          <w:t>nulata</w:t>
        </w:r>
      </w:hyperlink>
    </w:p>
    <w:p w:rsidR="00645927" w:rsidRDefault="00000000">
      <w:pPr>
        <w:pStyle w:val="Bibliography"/>
      </w:pPr>
      <w:bookmarkStart w:id="171" w:name="ref-Thia_2021"/>
      <w:bookmarkEnd w:id="170"/>
      <w:r>
        <w:t xml:space="preserve">162. </w:t>
      </w:r>
      <w:r>
        <w:tab/>
        <w:t xml:space="preserve">J. A. Thia, K. McGuigan, L. Liggins, W. F. Figueira, C. E. Bird, A. Mather, J. L. Evans, C. Riginos, </w:t>
      </w:r>
      <w:hyperlink r:id="rId167">
        <w:r>
          <w:rPr>
            <w:rStyle w:val="Hyperlink"/>
          </w:rPr>
          <w:t>Genetic and phenotypic variation exhibit both predictable and stochastic patterns across an intertidal fish metapopulation</w:t>
        </w:r>
      </w:hyperlink>
      <w:r>
        <w:t xml:space="preserve">. </w:t>
      </w:r>
      <w:r>
        <w:rPr>
          <w:i/>
          <w:iCs/>
        </w:rPr>
        <w:t>Molecular Ecology</w:t>
      </w:r>
      <w:r>
        <w:t xml:space="preserve">. </w:t>
      </w:r>
      <w:r>
        <w:rPr>
          <w:b/>
          <w:bCs/>
        </w:rPr>
        <w:t>30</w:t>
      </w:r>
      <w:r>
        <w:t>, 4392–4414 (2021).</w:t>
      </w:r>
    </w:p>
    <w:p w:rsidR="00645927" w:rsidRDefault="00000000">
      <w:pPr>
        <w:pStyle w:val="Bibliography"/>
      </w:pPr>
      <w:bookmarkStart w:id="172" w:name="Xde94da86c13d6722739c0f26652266da4dbe80d"/>
      <w:bookmarkEnd w:id="171"/>
      <w:r>
        <w:t xml:space="preserve">163. </w:t>
      </w:r>
      <w:r>
        <w:tab/>
        <w:t>E. Beukhof, T. S. Dencker, M. L. D. Palomares, A. Maureaud, A trait collection of marine fish species from north atlantic and northeast pacific continental shelf seas (2019), doi:</w:t>
      </w:r>
      <w:hyperlink r:id="rId168">
        <w:r>
          <w:rPr>
            <w:rStyle w:val="Hyperlink"/>
          </w:rPr>
          <w:t>10.1594/PANGAEA.900866</w:t>
        </w:r>
      </w:hyperlink>
      <w:r>
        <w:t>.</w:t>
      </w:r>
    </w:p>
    <w:p w:rsidR="00645927" w:rsidRDefault="00000000">
      <w:pPr>
        <w:pStyle w:val="Bibliography"/>
      </w:pPr>
      <w:bookmarkStart w:id="173" w:name="ref-lue-Crab"/>
      <w:bookmarkEnd w:id="172"/>
      <w:r>
        <w:t xml:space="preserve">164. </w:t>
      </w:r>
      <w:r>
        <w:tab/>
      </w:r>
      <w:hyperlink r:id="rId169">
        <w:r>
          <w:rPr>
            <w:rStyle w:val="Hyperlink"/>
          </w:rPr>
          <w:t>https://www.nwf.org/Educational-Resources/Wildlife-Guide/Invertebrates/Blue-Crab</w:t>
        </w:r>
      </w:hyperlink>
    </w:p>
    <w:p w:rsidR="00645927" w:rsidRDefault="00000000">
      <w:pPr>
        <w:pStyle w:val="Bibliography"/>
      </w:pPr>
      <w:bookmarkStart w:id="174" w:name="ref-nebralis"/>
      <w:bookmarkEnd w:id="173"/>
      <w:r>
        <w:t xml:space="preserve">165. </w:t>
      </w:r>
      <w:r>
        <w:tab/>
      </w:r>
      <w:hyperlink r:id="rId170">
        <w:r>
          <w:rPr>
            <w:rStyle w:val="Hyperlink"/>
          </w:rPr>
          <w:t>https://en.wikipedia.org/wiki/Tegula_funebralis</w:t>
        </w:r>
      </w:hyperlink>
    </w:p>
    <w:p w:rsidR="00645927" w:rsidRDefault="00000000">
      <w:pPr>
        <w:pStyle w:val="Bibliography"/>
      </w:pPr>
      <w:bookmarkStart w:id="175" w:name="ref-nchiidae"/>
      <w:bookmarkEnd w:id="174"/>
      <w:r>
        <w:t xml:space="preserve">166. </w:t>
      </w:r>
      <w:r>
        <w:tab/>
      </w:r>
      <w:hyperlink r:id="rId171">
        <w:r>
          <w:rPr>
            <w:rStyle w:val="Hyperlink"/>
          </w:rPr>
          <w:t>https://en.wikipedia.org/wiki/Cranchiidae</w:t>
        </w:r>
      </w:hyperlink>
    </w:p>
    <w:p w:rsidR="00645927" w:rsidRDefault="00000000">
      <w:pPr>
        <w:pStyle w:val="Bibliography"/>
      </w:pPr>
      <w:bookmarkStart w:id="176" w:name="ref-Jansson_2020"/>
      <w:bookmarkEnd w:id="175"/>
      <w:r>
        <w:t xml:space="preserve">167. </w:t>
      </w:r>
      <w:r>
        <w:tab/>
        <w:t>E. Jansson, F. Besnier, K. Malde, C. Andr’e, G. Dahle, K. A. Glover, Genome wide analysis reveals genetic divergence between goldsinny wrasse populations ﻿ (2020), doi:</w:t>
      </w:r>
      <w:hyperlink r:id="rId172">
        <w:r>
          <w:rPr>
            <w:rStyle w:val="Hyperlink"/>
          </w:rPr>
          <w:t>10.21203/rs.2.22229/v1</w:t>
        </w:r>
      </w:hyperlink>
      <w:r>
        <w:t>.</w:t>
      </w:r>
    </w:p>
    <w:p w:rsidR="00645927" w:rsidRDefault="00000000">
      <w:pPr>
        <w:pStyle w:val="Bibliography"/>
      </w:pPr>
      <w:bookmarkStart w:id="177" w:name="ref-a_larynx"/>
      <w:bookmarkEnd w:id="176"/>
      <w:r>
        <w:t xml:space="preserve">168. </w:t>
      </w:r>
      <w:r>
        <w:tab/>
      </w:r>
      <w:hyperlink r:id="rId173">
        <w:r>
          <w:rPr>
            <w:rStyle w:val="Hyperlink"/>
          </w:rPr>
          <w:t>https://en.wikipedia.org/wiki/Ectopleura_larynx</w:t>
        </w:r>
      </w:hyperlink>
    </w:p>
    <w:p w:rsidR="00645927" w:rsidRDefault="00000000">
      <w:pPr>
        <w:pStyle w:val="Bibliography"/>
      </w:pPr>
      <w:bookmarkStart w:id="178" w:name="ref-aiptasia"/>
      <w:bookmarkEnd w:id="177"/>
      <w:r>
        <w:t xml:space="preserve">169. </w:t>
      </w:r>
      <w:r>
        <w:tab/>
      </w:r>
      <w:hyperlink r:id="rId174">
        <w:r>
          <w:rPr>
            <w:rStyle w:val="Hyperlink"/>
          </w:rPr>
          <w:t>https://en.wikipedia.org/wiki/Exaiptasia</w:t>
        </w:r>
      </w:hyperlink>
    </w:p>
    <w:p w:rsidR="00645927" w:rsidRDefault="00000000">
      <w:pPr>
        <w:pStyle w:val="Bibliography"/>
      </w:pPr>
      <w:bookmarkStart w:id="179" w:name="ref-veron1992hermatypic"/>
      <w:bookmarkEnd w:id="178"/>
      <w:r>
        <w:t xml:space="preserve">170. </w:t>
      </w:r>
      <w:r>
        <w:tab/>
        <w:t>J. E. N. V. and, Hermatypic corals of japan / (1992), doi:</w:t>
      </w:r>
      <w:hyperlink r:id="rId175">
        <w:r>
          <w:rPr>
            <w:rStyle w:val="Hyperlink"/>
          </w:rPr>
          <w:t>10.5962/bhl.title.60634</w:t>
        </w:r>
      </w:hyperlink>
      <w:r>
        <w:t>.</w:t>
      </w:r>
    </w:p>
    <w:p w:rsidR="00645927" w:rsidRDefault="00000000">
      <w:pPr>
        <w:pStyle w:val="Bibliography"/>
      </w:pPr>
      <w:bookmarkStart w:id="180" w:name="ref-_lobster"/>
      <w:bookmarkEnd w:id="179"/>
      <w:r>
        <w:t xml:space="preserve">171. </w:t>
      </w:r>
      <w:r>
        <w:tab/>
      </w:r>
      <w:hyperlink r:id="rId176">
        <w:r>
          <w:rPr>
            <w:rStyle w:val="Hyperlink"/>
          </w:rPr>
          <w:t>https://en.wikipedia.org/wiki/American_lobster</w:t>
        </w:r>
      </w:hyperlink>
    </w:p>
    <w:p w:rsidR="00645927" w:rsidRDefault="00000000">
      <w:pPr>
        <w:pStyle w:val="Bibliography"/>
      </w:pPr>
      <w:bookmarkStart w:id="181" w:name="ref-Lim_2010"/>
      <w:bookmarkEnd w:id="180"/>
      <w:r>
        <w:t xml:space="preserve">172. </w:t>
      </w:r>
      <w:r>
        <w:tab/>
        <w:t xml:space="preserve">H. K. Lim, M. H. Le, C. M. An, S. Y. Kim, M. S. Park, Y. J. Chang, </w:t>
      </w:r>
      <w:hyperlink r:id="rId177">
        <w:r>
          <w:rPr>
            <w:rStyle w:val="Hyperlink"/>
          </w:rPr>
          <w:t>Reproductive cycle of yellow croaker larimichthys polyactis in southern waters off korea</w:t>
        </w:r>
      </w:hyperlink>
      <w:r>
        <w:t xml:space="preserve">. </w:t>
      </w:r>
      <w:r>
        <w:rPr>
          <w:i/>
          <w:iCs/>
        </w:rPr>
        <w:t>Fisheries Science</w:t>
      </w:r>
      <w:r>
        <w:t xml:space="preserve">. </w:t>
      </w:r>
      <w:r>
        <w:rPr>
          <w:b/>
          <w:bCs/>
        </w:rPr>
        <w:t>76</w:t>
      </w:r>
      <w:r>
        <w:t>, 971–980 (2010).</w:t>
      </w:r>
    </w:p>
    <w:p w:rsidR="00645927" w:rsidRDefault="00000000">
      <w:pPr>
        <w:pStyle w:val="Bibliography"/>
      </w:pPr>
      <w:bookmarkStart w:id="182" w:name="ref-Goffredo_2005a"/>
      <w:bookmarkEnd w:id="181"/>
      <w:r>
        <w:t xml:space="preserve">173. </w:t>
      </w:r>
      <w:r>
        <w:tab/>
        <w:t xml:space="preserve">S. Goffredo, J. Radeti’c, V. Airi, F. Zaccanti, </w:t>
      </w:r>
      <w:hyperlink r:id="rId178">
        <w:r>
          <w:rPr>
            <w:rStyle w:val="Hyperlink"/>
          </w:rPr>
          <w:t>Sexual reproduction of the solitary sunset cup coral leptopsammia pruvoti (scleractinia: Dendrophylliidae) in the mediterranean. 1. Morphological aspects of gametogenesis and ontogenesis</w:t>
        </w:r>
      </w:hyperlink>
      <w:r>
        <w:t xml:space="preserve">. </w:t>
      </w:r>
      <w:r>
        <w:rPr>
          <w:i/>
          <w:iCs/>
        </w:rPr>
        <w:t>Marine Biology</w:t>
      </w:r>
      <w:r>
        <w:t xml:space="preserve">. </w:t>
      </w:r>
      <w:r>
        <w:rPr>
          <w:b/>
          <w:bCs/>
        </w:rPr>
        <w:t>147</w:t>
      </w:r>
      <w:r>
        <w:t>, 485–495 (2005).</w:t>
      </w:r>
    </w:p>
    <w:p w:rsidR="00645927" w:rsidRDefault="00000000">
      <w:pPr>
        <w:pStyle w:val="Bibliography"/>
      </w:pPr>
      <w:bookmarkStart w:id="183" w:name="ref-Caroselli_2012"/>
      <w:bookmarkEnd w:id="182"/>
      <w:r>
        <w:t xml:space="preserve">174. </w:t>
      </w:r>
      <w:r>
        <w:tab/>
        <w:t xml:space="preserve">E. Caroselli, F. Zaccanti, G. Mattioli, G. Falini, O. Levy, Z. Dubinsky, S. Goffredo, </w:t>
      </w:r>
      <w:hyperlink r:id="rId179">
        <w:r>
          <w:rPr>
            <w:rStyle w:val="Hyperlink"/>
          </w:rPr>
          <w:t>Growth and demography of the solitary scleractinian coral leptopsammia pruvoti along a sea surface temperature gradient in the mediterranean sea</w:t>
        </w:r>
      </w:hyperlink>
      <w:r>
        <w:t xml:space="preserve">. </w:t>
      </w:r>
      <w:r>
        <w:rPr>
          <w:i/>
          <w:iCs/>
        </w:rPr>
        <w:t>PLoS ONE</w:t>
      </w:r>
      <w:r>
        <w:t xml:space="preserve">. </w:t>
      </w:r>
      <w:r>
        <w:rPr>
          <w:b/>
          <w:bCs/>
        </w:rPr>
        <w:t>7</w:t>
      </w:r>
      <w:r>
        <w:t>, e37848 (2012).</w:t>
      </w:r>
    </w:p>
    <w:p w:rsidR="00645927" w:rsidRDefault="00000000">
      <w:pPr>
        <w:pStyle w:val="Bibliography"/>
      </w:pPr>
      <w:bookmarkStart w:id="184" w:name="ref-Nishikawa_2008"/>
      <w:bookmarkEnd w:id="183"/>
      <w:r>
        <w:t xml:space="preserve">175. </w:t>
      </w:r>
      <w:r>
        <w:tab/>
        <w:t xml:space="preserve">A. Nishikawa, R. A. Kinzie, K. Sakai, </w:t>
      </w:r>
      <w:hyperlink r:id="rId180">
        <w:r>
          <w:rPr>
            <w:rStyle w:val="Hyperlink"/>
          </w:rPr>
          <w:t>Fragmentation and genotypic diversity of the scleractinian coralMontipora capitatain kaneohe bay, hawaii</w:t>
        </w:r>
      </w:hyperlink>
      <w:r>
        <w:t xml:space="preserve">. </w:t>
      </w:r>
      <w:r>
        <w:rPr>
          <w:i/>
          <w:iCs/>
        </w:rPr>
        <w:t>Journal of the Marine Biological Association of the United Kingdom</w:t>
      </w:r>
      <w:r>
        <w:t xml:space="preserve">. </w:t>
      </w:r>
      <w:r>
        <w:rPr>
          <w:b/>
          <w:bCs/>
        </w:rPr>
        <w:t>89</w:t>
      </w:r>
      <w:r>
        <w:t>, 101–107 (2008).</w:t>
      </w:r>
    </w:p>
    <w:p w:rsidR="00645927" w:rsidRDefault="00000000">
      <w:pPr>
        <w:pStyle w:val="Bibliography"/>
      </w:pPr>
      <w:bookmarkStart w:id="185" w:name="ref-nautilus"/>
      <w:bookmarkEnd w:id="184"/>
      <w:r>
        <w:t xml:space="preserve">176. </w:t>
      </w:r>
      <w:r>
        <w:tab/>
      </w:r>
      <w:hyperlink r:id="rId181">
        <w:r>
          <w:rPr>
            <w:rStyle w:val="Hyperlink"/>
          </w:rPr>
          <w:t>https://en.wikipedia.org/wiki/Chambered_nautilus</w:t>
        </w:r>
      </w:hyperlink>
    </w:p>
    <w:p w:rsidR="00645927" w:rsidRDefault="00000000">
      <w:pPr>
        <w:pStyle w:val="Bibliography"/>
      </w:pPr>
      <w:bookmarkStart w:id="186" w:name="ref-bak1998coral"/>
      <w:bookmarkEnd w:id="185"/>
      <w:r>
        <w:t xml:space="preserve">177. </w:t>
      </w:r>
      <w:r>
        <w:tab/>
        <w:t xml:space="preserve">R. Bak, E. Meesters, </w:t>
      </w:r>
      <w:hyperlink r:id="rId182">
        <w:r>
          <w:rPr>
            <w:rStyle w:val="Hyperlink"/>
          </w:rPr>
          <w:t>Coral population structure:the hidden information of colony size-frequency distributions</w:t>
        </w:r>
      </w:hyperlink>
      <w:r>
        <w:t xml:space="preserve">. </w:t>
      </w:r>
      <w:r>
        <w:rPr>
          <w:i/>
          <w:iCs/>
        </w:rPr>
        <w:t>Marine Ecology Progress Series</w:t>
      </w:r>
      <w:r>
        <w:t xml:space="preserve">. </w:t>
      </w:r>
      <w:r>
        <w:rPr>
          <w:b/>
          <w:bCs/>
        </w:rPr>
        <w:t>162</w:t>
      </w:r>
      <w:r>
        <w:t>, 301–306 (1998).</w:t>
      </w:r>
    </w:p>
    <w:p w:rsidR="00645927" w:rsidRDefault="00000000">
      <w:pPr>
        <w:pStyle w:val="Bibliography"/>
      </w:pPr>
      <w:bookmarkStart w:id="187" w:name="ref-zu_Ermgassen_2013"/>
      <w:bookmarkEnd w:id="186"/>
      <w:r>
        <w:lastRenderedPageBreak/>
        <w:t xml:space="preserve">178. </w:t>
      </w:r>
      <w:r>
        <w:tab/>
        <w:t xml:space="preserve">P. S. E. zu Ermgassen, M. W. Gray, C. J. Langdon, M. D. Spalding, R. D. Brumbaugh, </w:t>
      </w:r>
      <w:hyperlink r:id="rId183">
        <w:r>
          <w:rPr>
            <w:rStyle w:val="Hyperlink"/>
          </w:rPr>
          <w:t>Quantifying the historic contribution of olympia oysters to filtration in pacific coast (USA) estuaries and the implications for restoration objectives</w:t>
        </w:r>
      </w:hyperlink>
      <w:r>
        <w:t xml:space="preserve">. </w:t>
      </w:r>
      <w:r>
        <w:rPr>
          <w:i/>
          <w:iCs/>
        </w:rPr>
        <w:t>Aquatic Ecology</w:t>
      </w:r>
      <w:r>
        <w:t xml:space="preserve">. </w:t>
      </w:r>
      <w:r>
        <w:rPr>
          <w:b/>
          <w:bCs/>
        </w:rPr>
        <w:t>47</w:t>
      </w:r>
      <w:r>
        <w:t>, 149–161 (2013).</w:t>
      </w:r>
    </w:p>
    <w:p w:rsidR="00645927" w:rsidRDefault="00000000">
      <w:pPr>
        <w:pStyle w:val="Bibliography"/>
      </w:pPr>
      <w:bookmarkStart w:id="188" w:name="ref-Boudouresque_2013"/>
      <w:bookmarkEnd w:id="187"/>
      <w:r>
        <w:t xml:space="preserve">179. </w:t>
      </w:r>
      <w:r>
        <w:tab/>
        <w:t xml:space="preserve">C. F. Boudouresque, M. Verlaque, "Paracentrotus lividus" in </w:t>
      </w:r>
      <w:r>
        <w:rPr>
          <w:i/>
          <w:iCs/>
        </w:rPr>
        <w:t>Sea urchins: Biology and ecology</w:t>
      </w:r>
      <w:r>
        <w:t xml:space="preserve"> (Elsevier, 2013; </w:t>
      </w:r>
      <w:hyperlink r:id="rId184">
        <w:r>
          <w:rPr>
            <w:rStyle w:val="Hyperlink"/>
          </w:rPr>
          <w:t>http://dx.doi.org/10.1016/B978-0-12-396491-5.00021-6</w:t>
        </w:r>
      </w:hyperlink>
      <w:r>
        <w:t>), pp. 297–327.</w:t>
      </w:r>
    </w:p>
    <w:p w:rsidR="00645927" w:rsidRDefault="00000000">
      <w:pPr>
        <w:pStyle w:val="Bibliography"/>
      </w:pPr>
      <w:bookmarkStart w:id="189" w:name="ref-Brownell_1987"/>
      <w:bookmarkEnd w:id="188"/>
      <w:r>
        <w:t xml:space="preserve">180. </w:t>
      </w:r>
      <w:r>
        <w:tab/>
        <w:t xml:space="preserve">R. L. Brownell, L. T. Findley, O. Vidal, A. Robles, N. Silvia Manzanilla, </w:t>
      </w:r>
      <w:hyperlink r:id="rId185">
        <w:r>
          <w:rPr>
            <w:rStyle w:val="Hyperlink"/>
          </w:rPr>
          <w:t>EXTERNAL MORPHOLOGY AND PIGMENTATION OF THE VAQUITA, PHOCOENA SINUS (CETACEA: MAMMALIA)</w:t>
        </w:r>
      </w:hyperlink>
      <w:r>
        <w:t xml:space="preserve">. </w:t>
      </w:r>
      <w:r>
        <w:rPr>
          <w:i/>
          <w:iCs/>
        </w:rPr>
        <w:t>Marine Mammal Science</w:t>
      </w:r>
      <w:r>
        <w:t xml:space="preserve">. </w:t>
      </w:r>
      <w:r>
        <w:rPr>
          <w:b/>
          <w:bCs/>
        </w:rPr>
        <w:t>3</w:t>
      </w:r>
      <w:r>
        <w:t>, 22–30 (1987).</w:t>
      </w:r>
    </w:p>
    <w:p w:rsidR="00645927" w:rsidRDefault="00000000">
      <w:pPr>
        <w:pStyle w:val="Bibliography"/>
      </w:pPr>
      <w:bookmarkStart w:id="190" w:name="ref-chraceus"/>
      <w:bookmarkEnd w:id="189"/>
      <w:r>
        <w:t xml:space="preserve">181. </w:t>
      </w:r>
      <w:r>
        <w:tab/>
      </w:r>
      <w:hyperlink r:id="rId186">
        <w:r>
          <w:rPr>
            <w:rStyle w:val="Hyperlink"/>
          </w:rPr>
          <w:t>https://en.wikipedia.org/wiki/Pisaster_ochraceus</w:t>
        </w:r>
      </w:hyperlink>
    </w:p>
    <w:p w:rsidR="00645927" w:rsidRDefault="00000000">
      <w:pPr>
        <w:pStyle w:val="Bibliography"/>
      </w:pPr>
      <w:bookmarkStart w:id="191" w:name="ref-_minutus"/>
      <w:bookmarkEnd w:id="190"/>
      <w:r>
        <w:t xml:space="preserve">182. </w:t>
      </w:r>
      <w:r>
        <w:tab/>
      </w:r>
      <w:hyperlink r:id="rId187">
        <w:r>
          <w:rPr>
            <w:rStyle w:val="Hyperlink"/>
          </w:rPr>
          <w:t>https://en.wikipedia.org/wiki/Planes_minutus</w:t>
        </w:r>
      </w:hyperlink>
    </w:p>
    <w:p w:rsidR="00645927" w:rsidRDefault="00000000">
      <w:pPr>
        <w:pStyle w:val="Bibliography"/>
      </w:pPr>
      <w:bookmarkStart w:id="192" w:name="ref-richmond1987energetics"/>
      <w:bookmarkEnd w:id="191"/>
      <w:r>
        <w:t xml:space="preserve">183. </w:t>
      </w:r>
      <w:r>
        <w:tab/>
        <w:t xml:space="preserve">R. H. Richmond, </w:t>
      </w:r>
      <w:hyperlink r:id="rId188">
        <w:r>
          <w:rPr>
            <w:rStyle w:val="Hyperlink"/>
          </w:rPr>
          <w:t>Energetics, competency, and long-distance dispersal of planula larvae of the coral pocillopora damicornis</w:t>
        </w:r>
      </w:hyperlink>
      <w:r>
        <w:t xml:space="preserve">. </w:t>
      </w:r>
      <w:r>
        <w:rPr>
          <w:i/>
          <w:iCs/>
        </w:rPr>
        <w:t>Marine Biology</w:t>
      </w:r>
      <w:r>
        <w:t xml:space="preserve">. </w:t>
      </w:r>
      <w:r>
        <w:rPr>
          <w:b/>
          <w:bCs/>
        </w:rPr>
        <w:t>93</w:t>
      </w:r>
      <w:r>
        <w:t>, 527–533 (2024).</w:t>
      </w:r>
    </w:p>
    <w:p w:rsidR="00645927" w:rsidRDefault="00000000">
      <w:pPr>
        <w:pStyle w:val="Bibliography"/>
      </w:pPr>
      <w:bookmarkStart w:id="193" w:name="ref-sudek2012histological"/>
      <w:bookmarkEnd w:id="192"/>
      <w:r>
        <w:t xml:space="preserve">184. </w:t>
      </w:r>
      <w:r>
        <w:tab/>
        <w:t xml:space="preserve">M. Sudek, T. M. Work, G. S. Aeby, S. K. Davy, </w:t>
      </w:r>
      <w:hyperlink r:id="rId189">
        <w:r>
          <w:rPr>
            <w:rStyle w:val="Hyperlink"/>
          </w:rPr>
          <w:t>Histological observations in the hawaiian reef coral, porites compressa, affected by porites bleaching with tissue loss</w:t>
        </w:r>
      </w:hyperlink>
      <w:r>
        <w:t xml:space="preserve">. </w:t>
      </w:r>
      <w:r>
        <w:rPr>
          <w:i/>
          <w:iCs/>
        </w:rPr>
        <w:t>Journal of Invertebrate Pathology</w:t>
      </w:r>
      <w:r>
        <w:t xml:space="preserve">. </w:t>
      </w:r>
      <w:r>
        <w:rPr>
          <w:b/>
          <w:bCs/>
        </w:rPr>
        <w:t>111</w:t>
      </w:r>
      <w:r>
        <w:t>, 121–125 (2012).</w:t>
      </w:r>
    </w:p>
    <w:p w:rsidR="00645927" w:rsidRDefault="00000000">
      <w:pPr>
        <w:pStyle w:val="Bibliography"/>
      </w:pPr>
      <w:bookmarkStart w:id="194" w:name="ref-flock1992species"/>
      <w:bookmarkEnd w:id="193"/>
      <w:r>
        <w:t xml:space="preserve">185. </w:t>
      </w:r>
      <w:r>
        <w:tab/>
        <w:t xml:space="preserve">M. E. Flock, T. L. Hopkins, </w:t>
      </w:r>
      <w:hyperlink r:id="rId190">
        <w:r>
          <w:rPr>
            <w:rStyle w:val="Hyperlink"/>
          </w:rPr>
          <w:t>Species composition, vertical distribution, and food habits of the sergestid shrimp assemblage in the eastern gulf of mexico</w:t>
        </w:r>
      </w:hyperlink>
      <w:r>
        <w:t xml:space="preserve">. </w:t>
      </w:r>
      <w:r>
        <w:rPr>
          <w:i/>
          <w:iCs/>
        </w:rPr>
        <w:t>Journal of Crustacean Biology</w:t>
      </w:r>
      <w:r>
        <w:t xml:space="preserve">. </w:t>
      </w:r>
      <w:r>
        <w:rPr>
          <w:b/>
          <w:bCs/>
        </w:rPr>
        <w:t>12</w:t>
      </w:r>
      <w:r>
        <w:t>, 210–223 (2024).</w:t>
      </w:r>
    </w:p>
    <w:p w:rsidR="00645927" w:rsidRDefault="00000000">
      <w:pPr>
        <w:pStyle w:val="Bibliography"/>
      </w:pPr>
      <w:bookmarkStart w:id="195" w:name="ref-a_mangle"/>
      <w:bookmarkEnd w:id="194"/>
      <w:r>
        <w:t xml:space="preserve">186. </w:t>
      </w:r>
      <w:r>
        <w:tab/>
      </w:r>
      <w:hyperlink r:id="rId191">
        <w:r>
          <w:rPr>
            <w:rStyle w:val="Hyperlink"/>
          </w:rPr>
          <w:t>https://en.wikipedia.org/wiki/Rhizophora_mangle</w:t>
        </w:r>
      </w:hyperlink>
    </w:p>
    <w:p w:rsidR="00645927" w:rsidRDefault="00000000">
      <w:pPr>
        <w:pStyle w:val="Bibliography"/>
      </w:pPr>
      <w:bookmarkStart w:id="196" w:name="ref-1"/>
      <w:bookmarkEnd w:id="195"/>
      <w:r>
        <w:t xml:space="preserve">187. </w:t>
      </w:r>
      <w:r>
        <w:tab/>
        <w:t>(2024), doi:</w:t>
      </w:r>
      <w:hyperlink r:id="rId192">
        <w:r>
          <w:rPr>
            <w:rStyle w:val="Hyperlink"/>
          </w:rPr>
          <w:t>10.1371/journal.pone.0112057.g001</w:t>
        </w:r>
      </w:hyperlink>
      <w:r>
        <w:t>.</w:t>
      </w:r>
    </w:p>
    <w:p w:rsidR="00645927" w:rsidRDefault="00000000">
      <w:pPr>
        <w:pStyle w:val="Bibliography"/>
      </w:pPr>
      <w:bookmarkStart w:id="197" w:name="ref-Vaux_2019"/>
      <w:bookmarkEnd w:id="196"/>
      <w:r>
        <w:t xml:space="preserve">188. </w:t>
      </w:r>
      <w:r>
        <w:tab/>
        <w:t xml:space="preserve">F. Vaux, L. K. Rasmuson, L. A. Kautzi, P. S. Rankin, M. T. O. Blume, K. A. Lawrence, S. Bohn, K. G. O’Malley, </w:t>
      </w:r>
      <w:hyperlink r:id="rId193">
        <w:r>
          <w:rPr>
            <w:rStyle w:val="Hyperlink"/>
          </w:rPr>
          <w:t>Sex matters: Otolith shape and genomic variation in deacon rockfish (sebastes diaconus)</w:t>
        </w:r>
      </w:hyperlink>
      <w:r>
        <w:t xml:space="preserve">. </w:t>
      </w:r>
      <w:r>
        <w:rPr>
          <w:i/>
          <w:iCs/>
        </w:rPr>
        <w:t>Ecology and Evolution</w:t>
      </w:r>
      <w:r>
        <w:t xml:space="preserve">. </w:t>
      </w:r>
      <w:r>
        <w:rPr>
          <w:b/>
          <w:bCs/>
        </w:rPr>
        <w:t>9</w:t>
      </w:r>
      <w:r>
        <w:t>, 13153–13173 (2019).</w:t>
      </w:r>
    </w:p>
    <w:p w:rsidR="00645927" w:rsidRDefault="00000000">
      <w:pPr>
        <w:pStyle w:val="Bibliography"/>
      </w:pPr>
      <w:bookmarkStart w:id="198" w:name="ref-Baeck_2012"/>
      <w:bookmarkEnd w:id="197"/>
      <w:r>
        <w:t xml:space="preserve">189. </w:t>
      </w:r>
      <w:r>
        <w:tab/>
        <w:t xml:space="preserve">G. W. Baeck, J. M. Jeong, Y. M. Yeo, S.-H. Huh, J. M. Park, </w:t>
      </w:r>
      <w:hyperlink r:id="rId194">
        <w:r>
          <w:rPr>
            <w:rStyle w:val="Hyperlink"/>
          </w:rPr>
          <w:t>Length-weight and length-length relationships for 10 species of scorpionfishes (scorpaenidae) on the south coast of korea: LWRs and LLRs for 10 species of scorpionfishes</w:t>
        </w:r>
      </w:hyperlink>
      <w:r>
        <w:t xml:space="preserve">. </w:t>
      </w:r>
      <w:r>
        <w:rPr>
          <w:i/>
          <w:iCs/>
        </w:rPr>
        <w:t>Journal of Applied Ichthyology</w:t>
      </w:r>
      <w:r>
        <w:t xml:space="preserve">. </w:t>
      </w:r>
      <w:r>
        <w:rPr>
          <w:b/>
          <w:bCs/>
        </w:rPr>
        <w:t>28</w:t>
      </w:r>
      <w:r>
        <w:t>, 677–679 (2012).</w:t>
      </w:r>
    </w:p>
    <w:p w:rsidR="00645927" w:rsidRDefault="00000000">
      <w:pPr>
        <w:pStyle w:val="Bibliography"/>
      </w:pPr>
      <w:bookmarkStart w:id="199" w:name="ref-Griffiths_1983"/>
      <w:bookmarkEnd w:id="198"/>
      <w:r>
        <w:t xml:space="preserve">190. </w:t>
      </w:r>
      <w:r>
        <w:tab/>
        <w:t xml:space="preserve">F. Griffiths, S. Brandt, </w:t>
      </w:r>
      <w:hyperlink r:id="rId195">
        <w:r>
          <w:rPr>
            <w:rStyle w:val="Hyperlink"/>
          </w:rPr>
          <w:t>Distribution of mesopelagic decapod crustacea in and around a warm-core eddy in the tasman sea</w:t>
        </w:r>
      </w:hyperlink>
      <w:r>
        <w:t xml:space="preserve">. </w:t>
      </w:r>
      <w:r>
        <w:rPr>
          <w:i/>
          <w:iCs/>
        </w:rPr>
        <w:t>Marine Ecology Progress Series</w:t>
      </w:r>
      <w:r>
        <w:t xml:space="preserve">. </w:t>
      </w:r>
      <w:r>
        <w:rPr>
          <w:b/>
          <w:bCs/>
        </w:rPr>
        <w:t>12</w:t>
      </w:r>
      <w:r>
        <w:t>, 175–184 (1983).</w:t>
      </w:r>
    </w:p>
    <w:p w:rsidR="00645927" w:rsidRDefault="00000000">
      <w:pPr>
        <w:pStyle w:val="Bibliography"/>
      </w:pPr>
      <w:bookmarkStart w:id="200" w:name="ref-on_murre"/>
      <w:bookmarkEnd w:id="199"/>
      <w:r>
        <w:t xml:space="preserve">191. </w:t>
      </w:r>
      <w:r>
        <w:tab/>
      </w:r>
      <w:hyperlink r:id="rId196">
        <w:r>
          <w:rPr>
            <w:rStyle w:val="Hyperlink"/>
          </w:rPr>
          <w:t>https://en.wikipedia.org/wiki/Common_murre</w:t>
        </w:r>
      </w:hyperlink>
    </w:p>
    <w:p w:rsidR="00645927" w:rsidRDefault="00000000">
      <w:pPr>
        <w:pStyle w:val="Bibliography"/>
      </w:pPr>
      <w:bookmarkStart w:id="201" w:name="ref-Golikov_2019"/>
      <w:bookmarkEnd w:id="200"/>
      <w:r>
        <w:t xml:space="preserve">192. </w:t>
      </w:r>
      <w:r>
        <w:tab/>
        <w:t xml:space="preserve">A. V. Golikov, F. R. Ceia, R. M. Sabirov, J. D. Ablett, I. G. Gleadall, G. Gudmundsson, H. J. Hoving, H. Judkins, J. P’alsson, A. L. Reid, R. Rosas-Luis, E. K. Shea, R. Schwarz, J. C. Xavier, The first global deep-sea stable isotope assessment reveals the unique trophic ecology of </w:t>
      </w:r>
      <w:r>
        <w:lastRenderedPageBreak/>
        <w:t xml:space="preserve">vampire squid vampyroteuthis infernalis (cephalopoda). </w:t>
      </w:r>
      <w:r>
        <w:rPr>
          <w:i/>
          <w:iCs/>
        </w:rPr>
        <w:t>Scientific Reports</w:t>
      </w:r>
      <w:r>
        <w:t xml:space="preserve">. </w:t>
      </w:r>
      <w:r>
        <w:rPr>
          <w:b/>
          <w:bCs/>
        </w:rPr>
        <w:t>9</w:t>
      </w:r>
      <w:r>
        <w:t xml:space="preserve"> (2019), doi:</w:t>
      </w:r>
      <w:hyperlink r:id="rId197">
        <w:r>
          <w:rPr>
            <w:rStyle w:val="Hyperlink"/>
          </w:rPr>
          <w:t>10.1038/s41598-019-55719-1</w:t>
        </w:r>
      </w:hyperlink>
      <w:r>
        <w:t>.</w:t>
      </w:r>
    </w:p>
    <w:p w:rsidR="00645927" w:rsidRDefault="00000000">
      <w:pPr>
        <w:pStyle w:val="Bibliography"/>
      </w:pPr>
      <w:bookmarkStart w:id="202" w:name="ref-timm2020comparativea"/>
      <w:bookmarkEnd w:id="201"/>
      <w:r>
        <w:t xml:space="preserve">193. </w:t>
      </w:r>
      <w:r>
        <w:tab/>
        <w:t xml:space="preserve">L. E. Timm, L. M. Isma, M. W. Johnston, H. D. Bracken-Grissom, Comparative population genomics and biophysical modeling of shrimp migration in the gulf of mexico reveals current-mediated connectivity. </w:t>
      </w:r>
      <w:r>
        <w:rPr>
          <w:i/>
          <w:iCs/>
        </w:rPr>
        <w:t>Frontiers in Marine Science</w:t>
      </w:r>
      <w:r>
        <w:t xml:space="preserve">. </w:t>
      </w:r>
      <w:r>
        <w:rPr>
          <w:b/>
          <w:bCs/>
        </w:rPr>
        <w:t>7</w:t>
      </w:r>
      <w:r>
        <w:t xml:space="preserve"> (2024), doi:</w:t>
      </w:r>
      <w:hyperlink r:id="rId198">
        <w:r>
          <w:rPr>
            <w:rStyle w:val="Hyperlink"/>
          </w:rPr>
          <w:t>10.3389/fmars.2020.00019</w:t>
        </w:r>
      </w:hyperlink>
      <w:r>
        <w:t>.</w:t>
      </w:r>
    </w:p>
    <w:p w:rsidR="00645927" w:rsidRDefault="00000000">
      <w:pPr>
        <w:pStyle w:val="Bibliography"/>
      </w:pPr>
      <w:bookmarkStart w:id="203" w:name="ref-sudnik2015maturationab"/>
      <w:bookmarkEnd w:id="202"/>
      <w:r>
        <w:t xml:space="preserve">194. </w:t>
      </w:r>
      <w:r>
        <w:tab/>
        <w:t xml:space="preserve">S. A. Sudnik, T. Falkenhaug, </w:t>
      </w:r>
      <w:hyperlink r:id="rId199">
        <w:r>
          <w:rPr>
            <w:rStyle w:val="Hyperlink"/>
          </w:rPr>
          <w:t>Maturation, fecundity and embryos development in three deep-water shrimps (decapoda: Caridea: Pasiphaeidae, oplophoridae) along the mid-atlantic ridge from iceland to the azores</w:t>
        </w:r>
      </w:hyperlink>
      <w:r>
        <w:t xml:space="preserve">. </w:t>
      </w:r>
      <w:r>
        <w:rPr>
          <w:i/>
          <w:iCs/>
        </w:rPr>
        <w:t>rej</w:t>
      </w:r>
      <w:r>
        <w:t xml:space="preserve">. </w:t>
      </w:r>
      <w:r>
        <w:rPr>
          <w:b/>
          <w:bCs/>
        </w:rPr>
        <w:t>24</w:t>
      </w:r>
      <w:r>
        <w:t>, 401416–0 (2015).</w:t>
      </w:r>
    </w:p>
    <w:p w:rsidR="00645927" w:rsidRDefault="00000000">
      <w:pPr>
        <w:pStyle w:val="Bibliography"/>
      </w:pPr>
      <w:bookmarkStart w:id="204" w:name="ref-Foster_2020"/>
      <w:bookmarkEnd w:id="203"/>
      <w:r>
        <w:t xml:space="preserve">195. </w:t>
      </w:r>
      <w:r>
        <w:tab/>
        <w:t xml:space="preserve">T. Foster, J. Gilmour, Egg size and fecundity of biannually spawning corals at scott reef. </w:t>
      </w:r>
      <w:r>
        <w:rPr>
          <w:i/>
          <w:iCs/>
        </w:rPr>
        <w:t>Scientific Reports</w:t>
      </w:r>
      <w:r>
        <w:t xml:space="preserve">. </w:t>
      </w:r>
      <w:r>
        <w:rPr>
          <w:b/>
          <w:bCs/>
        </w:rPr>
        <w:t>10</w:t>
      </w:r>
      <w:r>
        <w:t xml:space="preserve"> (2020), doi:</w:t>
      </w:r>
      <w:hyperlink r:id="rId200">
        <w:r>
          <w:rPr>
            <w:rStyle w:val="Hyperlink"/>
          </w:rPr>
          <w:t>10.1038/s41598-020-68289-4</w:t>
        </w:r>
      </w:hyperlink>
      <w:r>
        <w:t>.</w:t>
      </w:r>
    </w:p>
    <w:p w:rsidR="00645927" w:rsidRDefault="00000000">
      <w:pPr>
        <w:pStyle w:val="Bibliography"/>
      </w:pPr>
      <w:bookmarkStart w:id="205" w:name="ref-X026.pdf"/>
      <w:bookmarkEnd w:id="204"/>
      <w:r>
        <w:t xml:space="preserve">196. </w:t>
      </w:r>
      <w:r>
        <w:tab/>
      </w:r>
      <w:hyperlink r:id="rId201">
        <w:r>
          <w:rPr>
            <w:rStyle w:val="Hyperlink"/>
          </w:rPr>
          <w:t>http://www.ipcbee.com/vol22/11-CAAS2011-X026.pdf</w:t>
        </w:r>
      </w:hyperlink>
    </w:p>
    <w:p w:rsidR="00645927" w:rsidRDefault="00000000">
      <w:pPr>
        <w:pStyle w:val="Bibliography"/>
      </w:pPr>
      <w:bookmarkStart w:id="206" w:name="ref-sebens1980regulationa"/>
      <w:bookmarkEnd w:id="205"/>
      <w:r>
        <w:t xml:space="preserve">197. </w:t>
      </w:r>
      <w:r>
        <w:tab/>
        <w:t xml:space="preserve">K. P. SEBENS, </w:t>
      </w:r>
      <w:hyperlink r:id="rId202">
        <w:r>
          <w:rPr>
            <w:rStyle w:val="Hyperlink"/>
          </w:rPr>
          <w:t>THE REGULATION OF ASEXUAL REPRODUCTION AND INDETERMINATE BODY SIZE IN THE SEA ANEMONE&lt;i&gt;ANTHOPLEURA ELEGANTISSIMA&lt;/i&gt;(BRANDT)</w:t>
        </w:r>
      </w:hyperlink>
      <w:r>
        <w:t xml:space="preserve">. </w:t>
      </w:r>
      <w:r>
        <w:rPr>
          <w:i/>
          <w:iCs/>
        </w:rPr>
        <w:t>The Biological Bulletin</w:t>
      </w:r>
      <w:r>
        <w:t xml:space="preserve">. </w:t>
      </w:r>
      <w:r>
        <w:rPr>
          <w:b/>
          <w:bCs/>
        </w:rPr>
        <w:t>158</w:t>
      </w:r>
      <w:r>
        <w:t>, 370–382 (2024).</w:t>
      </w:r>
    </w:p>
    <w:p w:rsidR="00645927" w:rsidRDefault="00000000">
      <w:pPr>
        <w:pStyle w:val="Bibliography"/>
      </w:pPr>
      <w:bookmarkStart w:id="207" w:name="ref-Jennison_1981"/>
      <w:bookmarkEnd w:id="206"/>
      <w:r>
        <w:t xml:space="preserve">198. </w:t>
      </w:r>
      <w:r>
        <w:tab/>
        <w:t xml:space="preserve">B. L. Jennison, </w:t>
      </w:r>
      <w:hyperlink r:id="rId203">
        <w:r>
          <w:rPr>
            <w:rStyle w:val="Hyperlink"/>
          </w:rPr>
          <w:t>Reproduction in three species of sea anemones from key west, florida</w:t>
        </w:r>
      </w:hyperlink>
      <w:r>
        <w:t xml:space="preserve">. </w:t>
      </w:r>
      <w:r>
        <w:rPr>
          <w:i/>
          <w:iCs/>
        </w:rPr>
        <w:t>Canadian Journal of Zoology</w:t>
      </w:r>
      <w:r>
        <w:t xml:space="preserve">. </w:t>
      </w:r>
      <w:r>
        <w:rPr>
          <w:b/>
          <w:bCs/>
        </w:rPr>
        <w:t>59</w:t>
      </w:r>
      <w:r>
        <w:t>, 1708–1719 (1981).</w:t>
      </w:r>
    </w:p>
    <w:p w:rsidR="00645927" w:rsidRDefault="00000000">
      <w:pPr>
        <w:pStyle w:val="Bibliography"/>
      </w:pPr>
      <w:bookmarkStart w:id="208" w:name="ref-iss727"/>
      <w:bookmarkEnd w:id="207"/>
      <w:r>
        <w:t xml:space="preserve">199. </w:t>
      </w:r>
      <w:r>
        <w:tab/>
      </w:r>
      <w:hyperlink r:id="rId204">
        <w:r>
          <w:rPr>
            <w:rStyle w:val="Hyperlink"/>
          </w:rPr>
          <w:t>https://jmstt.ntou.edu.tw/journal/vol21/iss7/27</w:t>
        </w:r>
      </w:hyperlink>
    </w:p>
    <w:p w:rsidR="00645927" w:rsidRDefault="00000000">
      <w:pPr>
        <w:pStyle w:val="Bibliography"/>
      </w:pPr>
      <w:bookmarkStart w:id="209" w:name="ref-Graham_2012"/>
      <w:bookmarkEnd w:id="208"/>
      <w:r>
        <w:t xml:space="preserve">200. </w:t>
      </w:r>
      <w:r>
        <w:tab/>
        <w:t xml:space="preserve">D. J. Graham, R. Fulford, P. Biesiot, H. Perry, </w:t>
      </w:r>
      <w:hyperlink r:id="rId205">
        <w:r>
          <w:rPr>
            <w:rStyle w:val="Hyperlink"/>
          </w:rPr>
          <w:t>Fecundity and egg diameter of primiparous and multiparous blue crab callinectes sapidus (brachyura: Portunidae) in mississippi waters</w:t>
        </w:r>
      </w:hyperlink>
      <w:r>
        <w:t xml:space="preserve">. </w:t>
      </w:r>
      <w:r>
        <w:rPr>
          <w:i/>
          <w:iCs/>
        </w:rPr>
        <w:t>Journal of Crustacean Biology</w:t>
      </w:r>
      <w:r>
        <w:t xml:space="preserve">. </w:t>
      </w:r>
      <w:r>
        <w:rPr>
          <w:b/>
          <w:bCs/>
        </w:rPr>
        <w:t>32</w:t>
      </w:r>
      <w:r>
        <w:t>, 49–56 (2012).</w:t>
      </w:r>
    </w:p>
    <w:p w:rsidR="00645927" w:rsidRDefault="00000000">
      <w:pPr>
        <w:pStyle w:val="Bibliography"/>
      </w:pPr>
      <w:bookmarkStart w:id="210" w:name="ref-Emel_yanova_2009"/>
      <w:bookmarkEnd w:id="209"/>
      <w:r>
        <w:t xml:space="preserve">201. </w:t>
      </w:r>
      <w:r>
        <w:tab/>
        <w:t xml:space="preserve">N. G. Emel’yanova, D. A. Pavlov, L. T. B. Thuan, </w:t>
      </w:r>
      <w:hyperlink r:id="rId206">
        <w:r>
          <w:rPr>
            <w:rStyle w:val="Hyperlink"/>
          </w:rPr>
          <w:t>Hormonal stimulation of maturation and ovulation, gamete morphology, and raising of larvae in dascyllus trimaculatus (pomacentridae)</w:t>
        </w:r>
      </w:hyperlink>
      <w:r>
        <w:t xml:space="preserve">. </w:t>
      </w:r>
      <w:r>
        <w:rPr>
          <w:i/>
          <w:iCs/>
        </w:rPr>
        <w:t>Journal of Ichthyology</w:t>
      </w:r>
      <w:r>
        <w:t xml:space="preserve">. </w:t>
      </w:r>
      <w:r>
        <w:rPr>
          <w:b/>
          <w:bCs/>
        </w:rPr>
        <w:t>49</w:t>
      </w:r>
      <w:r>
        <w:t>, 249–263 (2009).</w:t>
      </w:r>
    </w:p>
    <w:p w:rsidR="00645927" w:rsidRDefault="00000000">
      <w:pPr>
        <w:pStyle w:val="Bibliography"/>
      </w:pPr>
      <w:bookmarkStart w:id="211" w:name="ref-Okubo_2013"/>
      <w:bookmarkEnd w:id="210"/>
      <w:r>
        <w:t xml:space="preserve">202. </w:t>
      </w:r>
      <w:r>
        <w:tab/>
        <w:t xml:space="preserve">N. Okubo, T. Mezaki, Y. Nozawa, Y. Nakano, Y.-T. Lien, H. Fukami, D. C. Hayward, E. E. Ball, </w:t>
      </w:r>
      <w:hyperlink r:id="rId207">
        <w:r>
          <w:rPr>
            <w:rStyle w:val="Hyperlink"/>
          </w:rPr>
          <w:t>Comparative embryology of eleven species of stony corals (scleractinia)</w:t>
        </w:r>
      </w:hyperlink>
      <w:r>
        <w:t xml:space="preserve">. </w:t>
      </w:r>
      <w:r>
        <w:rPr>
          <w:i/>
          <w:iCs/>
        </w:rPr>
        <w:t>PLoS ONE</w:t>
      </w:r>
      <w:r>
        <w:t xml:space="preserve">. </w:t>
      </w:r>
      <w:r>
        <w:rPr>
          <w:b/>
          <w:bCs/>
        </w:rPr>
        <w:t>8</w:t>
      </w:r>
      <w:r>
        <w:t>, e84115 (2013).</w:t>
      </w:r>
    </w:p>
    <w:p w:rsidR="00645927" w:rsidRDefault="00000000">
      <w:pPr>
        <w:pStyle w:val="Bibliography"/>
      </w:pPr>
      <w:bookmarkStart w:id="212" w:name="ref-Ouellet_2004"/>
      <w:bookmarkEnd w:id="211"/>
      <w:r>
        <w:t xml:space="preserve">203. </w:t>
      </w:r>
      <w:r>
        <w:tab/>
        <w:t xml:space="preserve">P. Ouellet, F. Plante, </w:t>
      </w:r>
      <w:hyperlink r:id="rId208">
        <w:r>
          <w:rPr>
            <w:rStyle w:val="Hyperlink"/>
          </w:rPr>
          <w:t>An investigation of the sources of variability in american lobster (homarus americanus) eggs and larvae: Female size and reproductive status, and interannual and interpopulation comparisons</w:t>
        </w:r>
      </w:hyperlink>
      <w:r>
        <w:t xml:space="preserve">. </w:t>
      </w:r>
      <w:r>
        <w:rPr>
          <w:i/>
          <w:iCs/>
        </w:rPr>
        <w:t>Journal of Crustacean Biology</w:t>
      </w:r>
      <w:r>
        <w:t xml:space="preserve">. </w:t>
      </w:r>
      <w:r>
        <w:rPr>
          <w:b/>
          <w:bCs/>
        </w:rPr>
        <w:t>24</w:t>
      </w:r>
      <w:r>
        <w:t>, 481–495 (2004).</w:t>
      </w:r>
    </w:p>
    <w:p w:rsidR="00645927" w:rsidRDefault="00000000">
      <w:pPr>
        <w:pStyle w:val="Bibliography"/>
      </w:pPr>
      <w:bookmarkStart w:id="213" w:name="ref-kang2012early"/>
      <w:bookmarkEnd w:id="212"/>
      <w:r>
        <w:t xml:space="preserve">204. </w:t>
      </w:r>
      <w:r>
        <w:tab/>
        <w:t xml:space="preserve">C.-B. Kang, J.-G. Myoung, Y.-U. Kim, H.-C. Kim, </w:t>
      </w:r>
      <w:hyperlink r:id="rId209">
        <w:r>
          <w:rPr>
            <w:rStyle w:val="Hyperlink"/>
          </w:rPr>
          <w:t>Early osteological development and squamation in the spotted sea bass lateolabrax maculates (pisces: lateolabracidae)</w:t>
        </w:r>
      </w:hyperlink>
      <w:r>
        <w:t xml:space="preserve">. </w:t>
      </w:r>
      <w:r>
        <w:rPr>
          <w:i/>
          <w:iCs/>
        </w:rPr>
        <w:t>Korean Journal of Fisheries and Aquatic Sciences</w:t>
      </w:r>
      <w:r>
        <w:t xml:space="preserve">. </w:t>
      </w:r>
      <w:r>
        <w:rPr>
          <w:b/>
          <w:bCs/>
        </w:rPr>
        <w:t>45</w:t>
      </w:r>
      <w:r>
        <w:t>, 271–282 (2024).</w:t>
      </w:r>
    </w:p>
    <w:p w:rsidR="00645927" w:rsidRDefault="00000000">
      <w:pPr>
        <w:pStyle w:val="Bibliography"/>
      </w:pPr>
      <w:bookmarkStart w:id="214" w:name="ref-Kasimatis_2015"/>
      <w:bookmarkEnd w:id="213"/>
      <w:r>
        <w:t xml:space="preserve">205. </w:t>
      </w:r>
      <w:r>
        <w:tab/>
        <w:t xml:space="preserve">K. Kasimatis, C. Riginos, </w:t>
      </w:r>
      <w:hyperlink r:id="rId210">
        <w:r>
          <w:rPr>
            <w:rStyle w:val="Hyperlink"/>
          </w:rPr>
          <w:t>A phylogenetic analysis of egg size, clutch size, spawning mode, adult body size, and latitude in reef fishes</w:t>
        </w:r>
      </w:hyperlink>
      <w:r>
        <w:t xml:space="preserve">. </w:t>
      </w:r>
      <w:r>
        <w:rPr>
          <w:i/>
          <w:iCs/>
        </w:rPr>
        <w:t>Coral Reefs</w:t>
      </w:r>
      <w:r>
        <w:t xml:space="preserve">. </w:t>
      </w:r>
      <w:r>
        <w:rPr>
          <w:b/>
          <w:bCs/>
        </w:rPr>
        <w:t>35</w:t>
      </w:r>
      <w:r>
        <w:t>, 387–397 (2015).</w:t>
      </w:r>
    </w:p>
    <w:p w:rsidR="00645927" w:rsidRDefault="00000000">
      <w:pPr>
        <w:pStyle w:val="Bibliography"/>
      </w:pPr>
      <w:bookmarkStart w:id="215" w:name="ref-early2011"/>
      <w:bookmarkEnd w:id="214"/>
      <w:r>
        <w:lastRenderedPageBreak/>
        <w:t xml:space="preserve">206. </w:t>
      </w:r>
      <w:r>
        <w:tab/>
        <w:t xml:space="preserve">"Early life" in </w:t>
      </w:r>
      <w:r>
        <w:rPr>
          <w:i/>
          <w:iCs/>
        </w:rPr>
        <w:t>Encyclopedia of Astrobiology</w:t>
      </w:r>
      <w:r>
        <w:t xml:space="preserve"> (2011; </w:t>
      </w:r>
      <w:hyperlink r:id="rId211">
        <w:r>
          <w:rPr>
            <w:rStyle w:val="Hyperlink"/>
          </w:rPr>
          <w:t>http://dx.doi.org/10.1007/978-3-642-11274-4_2362</w:t>
        </w:r>
      </w:hyperlink>
      <w:r>
        <w:t>), pp. 461–461.</w:t>
      </w:r>
    </w:p>
    <w:p w:rsidR="00645927" w:rsidRDefault="00000000">
      <w:pPr>
        <w:pStyle w:val="Bibliography"/>
      </w:pPr>
      <w:bookmarkStart w:id="216" w:name="X5069df14eb037a854dbfe33cdb9040d9b11970e"/>
      <w:bookmarkEnd w:id="215"/>
      <w:r>
        <w:t xml:space="preserve">207. </w:t>
      </w:r>
      <w:r>
        <w:tab/>
        <w:t>K. De Baets, C. Klug, D. Korn, N. H. Landman, Data from: Early evolutionary trends in ammonoid embryonic development (2015), doi:</w:t>
      </w:r>
      <w:hyperlink r:id="rId212">
        <w:r>
          <w:rPr>
            <w:rStyle w:val="Hyperlink"/>
          </w:rPr>
          <w:t>10.5061/DRYAD.K84C3K8J</w:t>
        </w:r>
      </w:hyperlink>
      <w:r>
        <w:t>.</w:t>
      </w:r>
    </w:p>
    <w:p w:rsidR="00645927" w:rsidRDefault="00000000">
      <w:pPr>
        <w:pStyle w:val="Bibliography"/>
      </w:pPr>
      <w:bookmarkStart w:id="217" w:name="ref-Holstein_2015"/>
      <w:bookmarkEnd w:id="216"/>
      <w:r>
        <w:t xml:space="preserve">208. </w:t>
      </w:r>
      <w:r>
        <w:tab/>
        <w:t xml:space="preserve">D. M. Holstein, T. B. Smith, J. Gyory, C. B. Paris, Fertile fathoms: Deep reproductive refugia for threatened shallow corals. </w:t>
      </w:r>
      <w:r>
        <w:rPr>
          <w:i/>
          <w:iCs/>
        </w:rPr>
        <w:t>Scientific Reports</w:t>
      </w:r>
      <w:r>
        <w:t xml:space="preserve">. </w:t>
      </w:r>
      <w:r>
        <w:rPr>
          <w:b/>
          <w:bCs/>
        </w:rPr>
        <w:t>5</w:t>
      </w:r>
      <w:r>
        <w:t xml:space="preserve"> (2015), doi:</w:t>
      </w:r>
      <w:hyperlink r:id="rId213">
        <w:r>
          <w:rPr>
            <w:rStyle w:val="Hyperlink"/>
          </w:rPr>
          <w:t>10.1038/srep12407</w:t>
        </w:r>
      </w:hyperlink>
      <w:r>
        <w:t>.</w:t>
      </w:r>
    </w:p>
    <w:p w:rsidR="00645927" w:rsidRDefault="00000000">
      <w:pPr>
        <w:pStyle w:val="Bibliography"/>
      </w:pPr>
      <w:bookmarkStart w:id="218" w:name="ref-Velazquez_2000"/>
      <w:bookmarkEnd w:id="217"/>
      <w:r>
        <w:t xml:space="preserve">209. </w:t>
      </w:r>
      <w:r>
        <w:tab/>
        <w:t xml:space="preserve">M. P. Velazquez, A. Gracia, Fecundity of litopenaeus setiferus, farfantepenaeus aztecus and f. Duorarum, in the southwestern gulf of mexico. </w:t>
      </w:r>
      <w:r>
        <w:rPr>
          <w:i/>
          <w:iCs/>
        </w:rPr>
        <w:t>Gulf and Caribbean Research</w:t>
      </w:r>
      <w:r>
        <w:t xml:space="preserve">. </w:t>
      </w:r>
      <w:r>
        <w:rPr>
          <w:b/>
          <w:bCs/>
        </w:rPr>
        <w:t>12</w:t>
      </w:r>
      <w:r>
        <w:t xml:space="preserve"> (2000), doi:</w:t>
      </w:r>
      <w:hyperlink r:id="rId214">
        <w:r>
          <w:rPr>
            <w:rStyle w:val="Hyperlink"/>
          </w:rPr>
          <w:t>10.18785/gcr.1201.01</w:t>
        </w:r>
      </w:hyperlink>
      <w:r>
        <w:t>.</w:t>
      </w:r>
    </w:p>
    <w:p w:rsidR="00645927" w:rsidRDefault="00000000">
      <w:pPr>
        <w:pStyle w:val="Bibliography"/>
      </w:pPr>
      <w:bookmarkStart w:id="219" w:name="ref-stoddart1985cycles"/>
      <w:bookmarkEnd w:id="218"/>
      <w:r>
        <w:t xml:space="preserve">210. </w:t>
      </w:r>
      <w:r>
        <w:tab/>
        <w:t xml:space="preserve">J. Stoddart, R. Black, </w:t>
      </w:r>
      <w:hyperlink r:id="rId215">
        <w:r>
          <w:rPr>
            <w:rStyle w:val="Hyperlink"/>
          </w:rPr>
          <w:t>Cycles of gametogenesis and plantation in the coral pocillopora damicornis</w:t>
        </w:r>
      </w:hyperlink>
      <w:r>
        <w:t xml:space="preserve">. </w:t>
      </w:r>
      <w:r>
        <w:rPr>
          <w:i/>
          <w:iCs/>
        </w:rPr>
        <w:t>Marine Ecology Progress Series</w:t>
      </w:r>
      <w:r>
        <w:t xml:space="preserve">. </w:t>
      </w:r>
      <w:r>
        <w:rPr>
          <w:b/>
          <w:bCs/>
        </w:rPr>
        <w:t>23</w:t>
      </w:r>
      <w:r>
        <w:t>, 153–164 (1985).</w:t>
      </w:r>
    </w:p>
    <w:p w:rsidR="00645927" w:rsidRDefault="00000000">
      <w:pPr>
        <w:pStyle w:val="Bibliography"/>
      </w:pPr>
      <w:bookmarkStart w:id="220" w:name="ref-Leu_2009"/>
      <w:bookmarkEnd w:id="219"/>
      <w:r>
        <w:t xml:space="preserve">211. </w:t>
      </w:r>
      <w:r>
        <w:tab/>
        <w:t xml:space="preserve">M.-Y. Leu, C.-H. Liou, W.-H. Wang, S.-D. Yang, P.-J. Meng, </w:t>
      </w:r>
      <w:hyperlink r:id="rId216">
        <w:r>
          <w:rPr>
            <w:rStyle w:val="Hyperlink"/>
          </w:rPr>
          <w:t>Natural spawning, early development and first feeding of the semicircle angelfish [pomacanthus semicirculatus(cuvier, 1831)] in captivity</w:t>
        </w:r>
      </w:hyperlink>
      <w:r>
        <w:t xml:space="preserve">. </w:t>
      </w:r>
      <w:r>
        <w:rPr>
          <w:i/>
          <w:iCs/>
        </w:rPr>
        <w:t>Aquaculture Research</w:t>
      </w:r>
      <w:r>
        <w:t xml:space="preserve">. </w:t>
      </w:r>
      <w:r>
        <w:rPr>
          <w:b/>
          <w:bCs/>
        </w:rPr>
        <w:t>40</w:t>
      </w:r>
      <w:r>
        <w:t>, 1019–1030 (2009).</w:t>
      </w:r>
    </w:p>
    <w:p w:rsidR="00645927" w:rsidRDefault="00000000">
      <w:pPr>
        <w:pStyle w:val="Bibliography"/>
      </w:pPr>
      <w:bookmarkStart w:id="221" w:name="ref-2021coralab"/>
      <w:bookmarkEnd w:id="220"/>
      <w:r>
        <w:t xml:space="preserve">212. </w:t>
      </w:r>
      <w:r>
        <w:tab/>
        <w:t>and William N S Arlidge, Coral reef viruses in kane’ohe bay, hawai’i: Abundance, diversity &amp;amp; environmental drivers (2021), doi:</w:t>
      </w:r>
      <w:hyperlink r:id="rId217">
        <w:r>
          <w:rPr>
            <w:rStyle w:val="Hyperlink"/>
          </w:rPr>
          <w:t>10.26686/wgtn.17008594</w:t>
        </w:r>
      </w:hyperlink>
      <w:r>
        <w:t>.</w:t>
      </w:r>
    </w:p>
    <w:p w:rsidR="00645927" w:rsidRDefault="00000000">
      <w:pPr>
        <w:pStyle w:val="Bibliography"/>
      </w:pPr>
      <w:bookmarkStart w:id="222" w:name="ref-rolampas"/>
      <w:bookmarkEnd w:id="221"/>
      <w:r>
        <w:t xml:space="preserve">213. </w:t>
      </w:r>
      <w:r>
        <w:tab/>
      </w:r>
      <w:hyperlink r:id="rId218">
        <w:r>
          <w:rPr>
            <w:rStyle w:val="Hyperlink"/>
          </w:rPr>
          <w:t>https://animalia.bio/pterygioteuthis-microlampas</w:t>
        </w:r>
      </w:hyperlink>
    </w:p>
    <w:p w:rsidR="00645927" w:rsidRDefault="00000000">
      <w:pPr>
        <w:pStyle w:val="Bibliography"/>
      </w:pPr>
      <w:bookmarkStart w:id="223" w:name="ref-man.html"/>
      <w:bookmarkEnd w:id="222"/>
      <w:r>
        <w:t xml:space="preserve">214. </w:t>
      </w:r>
      <w:r>
        <w:tab/>
      </w:r>
      <w:hyperlink r:id="rId219">
        <w:r>
          <w:rPr>
            <w:rStyle w:val="Hyperlink"/>
          </w:rPr>
          <w:t>https://www.sdnhm.org/oceanoasis/fieldguide/rhiz-man.html</w:t>
        </w:r>
      </w:hyperlink>
    </w:p>
    <w:p w:rsidR="00645927" w:rsidRDefault="00000000">
      <w:pPr>
        <w:pStyle w:val="Bibliography"/>
      </w:pPr>
      <w:bookmarkStart w:id="224" w:name="ref-viviparous2023"/>
      <w:bookmarkEnd w:id="223"/>
      <w:r>
        <w:t xml:space="preserve">215. </w:t>
      </w:r>
      <w:r>
        <w:tab/>
        <w:t xml:space="preserve">"Viviparous, adj." in </w:t>
      </w:r>
      <w:r>
        <w:rPr>
          <w:i/>
          <w:iCs/>
        </w:rPr>
        <w:t>Oxford English Dictionary</w:t>
      </w:r>
      <w:r>
        <w:t xml:space="preserve"> (2024; </w:t>
      </w:r>
      <w:hyperlink r:id="rId220">
        <w:r>
          <w:rPr>
            <w:rStyle w:val="Hyperlink"/>
          </w:rPr>
          <w:t>http://dx.doi.org/10.1093/oed/1117862896</w:t>
        </w:r>
      </w:hyperlink>
      <w:r>
        <w:t>).</w:t>
      </w:r>
    </w:p>
    <w:p w:rsidR="00645927" w:rsidRDefault="00000000">
      <w:pPr>
        <w:pStyle w:val="Bibliography"/>
      </w:pPr>
      <w:bookmarkStart w:id="225" w:name="ref-Lueg_2012"/>
      <w:bookmarkEnd w:id="224"/>
      <w:r>
        <w:t xml:space="preserve">216. </w:t>
      </w:r>
      <w:r>
        <w:tab/>
        <w:t xml:space="preserve">J. R. Lueg, A. L. Moulding, V. N. Kosmynin, D. S. Gilliam, </w:t>
      </w:r>
      <w:hyperlink r:id="rId221">
        <w:r>
          <w:rPr>
            <w:rStyle w:val="Hyperlink"/>
          </w:rPr>
          <w:t>Gametogenesis and spawning ofSolenastrea bournoniandStephanocoenia interseptain southeast florida, USA</w:t>
        </w:r>
      </w:hyperlink>
      <w:r>
        <w:t xml:space="preserve">. </w:t>
      </w:r>
      <w:r>
        <w:rPr>
          <w:i/>
          <w:iCs/>
        </w:rPr>
        <w:t>Journal of Marine Biology</w:t>
      </w:r>
      <w:r>
        <w:t xml:space="preserve">. </w:t>
      </w:r>
      <w:r>
        <w:rPr>
          <w:b/>
          <w:bCs/>
        </w:rPr>
        <w:t>2012</w:t>
      </w:r>
      <w:r>
        <w:t>, 1–13 (2012).</w:t>
      </w:r>
    </w:p>
    <w:p w:rsidR="00645927" w:rsidRDefault="00000000">
      <w:pPr>
        <w:pStyle w:val="Bibliography"/>
      </w:pPr>
      <w:bookmarkStart w:id="226" w:name="ref-bushnell2010lunar"/>
      <w:bookmarkEnd w:id="225"/>
      <w:r>
        <w:t xml:space="preserve">217. </w:t>
      </w:r>
      <w:r>
        <w:tab/>
        <w:t xml:space="preserve">M. E. Bushnell, J. T. Claisse, C. W. Laidley, </w:t>
      </w:r>
      <w:hyperlink r:id="rId222">
        <w:r>
          <w:rPr>
            <w:rStyle w:val="Hyperlink"/>
          </w:rPr>
          <w:t>Lunar and seasonal patterns in fecundity of an indeterminate, multiple‐spawning surgeonfish, the yellow tang &lt;i&gt;zebrasoma flavescens&lt;/i&gt;</w:t>
        </w:r>
      </w:hyperlink>
      <w:r>
        <w:t xml:space="preserve">. </w:t>
      </w:r>
      <w:r>
        <w:rPr>
          <w:i/>
          <w:iCs/>
        </w:rPr>
        <w:t>Journal of Fish Biology</w:t>
      </w:r>
      <w:r>
        <w:t xml:space="preserve">. </w:t>
      </w:r>
      <w:r>
        <w:rPr>
          <w:b/>
          <w:bCs/>
        </w:rPr>
        <w:t>76</w:t>
      </w:r>
      <w:r>
        <w:t>, 1343–1361 (2024).</w:t>
      </w:r>
    </w:p>
    <w:p w:rsidR="00645927" w:rsidRDefault="00000000">
      <w:pPr>
        <w:pStyle w:val="Bibliography"/>
      </w:pPr>
      <w:bookmarkStart w:id="227" w:name="ref-Pavlov_2008"/>
      <w:bookmarkEnd w:id="226"/>
      <w:r>
        <w:t xml:space="preserve">218. </w:t>
      </w:r>
      <w:r>
        <w:tab/>
        <w:t xml:space="preserve">D. A. Pavlov, N. G. Emel’yanova, </w:t>
      </w:r>
      <w:hyperlink r:id="rId223">
        <w:r>
          <w:rPr>
            <w:rStyle w:val="Hyperlink"/>
          </w:rPr>
          <w:t>Fertility of ovulated oocytes after their short-term storage in water in several species of marine tropical fishes</w:t>
        </w:r>
      </w:hyperlink>
      <w:r>
        <w:t xml:space="preserve">. </w:t>
      </w:r>
      <w:r>
        <w:rPr>
          <w:i/>
          <w:iCs/>
        </w:rPr>
        <w:t>Journal of Ichthyology</w:t>
      </w:r>
      <w:r>
        <w:t xml:space="preserve">. </w:t>
      </w:r>
      <w:r>
        <w:rPr>
          <w:b/>
          <w:bCs/>
        </w:rPr>
        <w:t>48</w:t>
      </w:r>
      <w:r>
        <w:t>, 655–664 (2008).</w:t>
      </w:r>
    </w:p>
    <w:p w:rsidR="00645927" w:rsidRDefault="00000000">
      <w:pPr>
        <w:pStyle w:val="Bibliography"/>
      </w:pPr>
      <w:bookmarkStart w:id="228" w:name="ref-polidoro2016list"/>
      <w:bookmarkEnd w:id="227"/>
      <w:r>
        <w:t xml:space="preserve">219. </w:t>
      </w:r>
      <w:r>
        <w:tab/>
        <w:t>B. Polidoro, Red list of marine bony fishes of the eastern central atlantic (2024), doi:</w:t>
      </w:r>
      <w:hyperlink r:id="rId224">
        <w:r>
          <w:rPr>
            <w:rStyle w:val="Hyperlink"/>
          </w:rPr>
          <w:t>10.2305/iucn.ch.2016.</w:t>
        </w:r>
        <w:proofErr w:type="gramStart"/>
        <w:r>
          <w:rPr>
            <w:rStyle w:val="Hyperlink"/>
          </w:rPr>
          <w:t>04.en</w:t>
        </w:r>
        <w:proofErr w:type="gramEnd"/>
      </w:hyperlink>
      <w:r>
        <w:t>.</w:t>
      </w:r>
      <w:bookmarkEnd w:id="1"/>
      <w:bookmarkEnd w:id="3"/>
      <w:bookmarkEnd w:id="228"/>
    </w:p>
    <w:p w:rsidR="00506854" w:rsidRDefault="00506854" w:rsidP="00506854">
      <w:pPr>
        <w:rPr>
          <w:rFonts w:ascii="Arial" w:hAnsi="Arial" w:cs="Arial"/>
          <w:color w:val="000000"/>
          <w:sz w:val="22"/>
          <w:szCs w:val="22"/>
        </w:rPr>
      </w:pPr>
      <w:r>
        <w:t xml:space="preserve">220. </w:t>
      </w:r>
      <w:r>
        <w:tab/>
      </w:r>
      <w:r>
        <w:rPr>
          <w:rFonts w:ascii="Arial" w:hAnsi="Arial" w:cs="Arial"/>
          <w:color w:val="000000"/>
          <w:sz w:val="22"/>
          <w:szCs w:val="22"/>
        </w:rPr>
        <w:t xml:space="preserve">Neves, E.G., Histological analysis of reproductive trends of three Porites species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Kane'ohe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Bay,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Hawai'</w:t>
      </w:r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(2000).</w:t>
      </w:r>
    </w:p>
    <w:p w:rsidR="00506854" w:rsidRDefault="00506854">
      <w:pPr>
        <w:pStyle w:val="Bibliography"/>
      </w:pPr>
    </w:p>
    <w:sectPr w:rsidR="005068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2E8C" w:rsidRDefault="00532E8C">
      <w:r>
        <w:separator/>
      </w:r>
    </w:p>
  </w:endnote>
  <w:endnote w:type="continuationSeparator" w:id="0">
    <w:p w:rsidR="00532E8C" w:rsidRDefault="0053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2E8C" w:rsidRDefault="00532E8C">
      <w:r>
        <w:separator/>
      </w:r>
    </w:p>
  </w:footnote>
  <w:footnote w:type="continuationSeparator" w:id="0">
    <w:p w:rsidR="00532E8C" w:rsidRDefault="00532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E745D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311"/>
    <w:multiLevelType w:val="multilevel"/>
    <w:tmpl w:val="ABDEEF6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73258287">
    <w:abstractNumId w:val="0"/>
  </w:num>
  <w:num w:numId="2" w16cid:durableId="17058617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27"/>
    <w:rsid w:val="00506854"/>
    <w:rsid w:val="00532E8C"/>
    <w:rsid w:val="00645927"/>
    <w:rsid w:val="00991EE4"/>
    <w:rsid w:val="00A25944"/>
    <w:rsid w:val="00DB2C3C"/>
    <w:rsid w:val="00E2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5D576"/>
  <w15:docId w15:val="{94811ED8-A01C-894C-832A-49E2E75B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6854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Theme="minorHAnsi" w:eastAsia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eastAsiaTheme="minorHAnsi" w:hAnsiTheme="minorHAnsi" w:cstheme="minorBid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  <w:spacing w:after="200"/>
    </w:pPr>
    <w:rPr>
      <w:rFonts w:asciiTheme="minorHAnsi" w:eastAsia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Heading1Char">
    <w:name w:val="Heading 1 Char"/>
    <w:basedOn w:val="DefaultParagraphFont"/>
    <w:link w:val="Heading1"/>
    <w:uiPriority w:val="9"/>
    <w:rsid w:val="00A25944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A25944"/>
  </w:style>
  <w:style w:type="character" w:styleId="UnresolvedMention">
    <w:name w:val="Unresolved Mention"/>
    <w:basedOn w:val="DefaultParagraphFont"/>
    <w:uiPriority w:val="99"/>
    <w:semiHidden/>
    <w:unhideWhenUsed/>
    <w:rsid w:val="00E27C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DB2C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3389/fmars.2020.00372" TargetMode="External"/><Relationship Id="rId21" Type="http://schemas.openxmlformats.org/officeDocument/2006/relationships/hyperlink" Target="https://doi.org/10.1016/0025-326x(92)90599-2" TargetMode="External"/><Relationship Id="rId42" Type="http://schemas.openxmlformats.org/officeDocument/2006/relationships/hyperlink" Target="https://doi.org/10.7717/peerj.7334" TargetMode="External"/><Relationship Id="rId63" Type="http://schemas.openxmlformats.org/officeDocument/2006/relationships/hyperlink" Target="https://doi.org/10.1098/rspb.1997.0181" TargetMode="External"/><Relationship Id="rId84" Type="http://schemas.openxmlformats.org/officeDocument/2006/relationships/hyperlink" Target="https://doi.org/10.1086/416265" TargetMode="External"/><Relationship Id="rId138" Type="http://schemas.openxmlformats.org/officeDocument/2006/relationships/hyperlink" Target="https://doi.org/10.1007/s00338-022-02234-x" TargetMode="External"/><Relationship Id="rId159" Type="http://schemas.openxmlformats.org/officeDocument/2006/relationships/hyperlink" Target="https://doi.org/10.15298/arthsel.24.4.03" TargetMode="External"/><Relationship Id="rId170" Type="http://schemas.openxmlformats.org/officeDocument/2006/relationships/hyperlink" Target="https://en.wikipedia.org/wiki/Tegula_funebralis" TargetMode="External"/><Relationship Id="rId191" Type="http://schemas.openxmlformats.org/officeDocument/2006/relationships/hyperlink" Target="https://en.wikipedia.org/wiki/Rhizophora_mangle" TargetMode="External"/><Relationship Id="rId205" Type="http://schemas.openxmlformats.org/officeDocument/2006/relationships/hyperlink" Target="https://doi.org/10.1163/193724011x615325" TargetMode="External"/><Relationship Id="rId226" Type="http://schemas.openxmlformats.org/officeDocument/2006/relationships/theme" Target="theme/theme1.xml"/><Relationship Id="rId107" Type="http://schemas.openxmlformats.org/officeDocument/2006/relationships/hyperlink" Target="https://doi.org/10.1007/bf00399021" TargetMode="External"/><Relationship Id="rId11" Type="http://schemas.openxmlformats.org/officeDocument/2006/relationships/hyperlink" Target="https://doi.org/10.2305/iucn.uk.2015-2.rlts.t41664a45230026.en" TargetMode="External"/><Relationship Id="rId32" Type="http://schemas.openxmlformats.org/officeDocument/2006/relationships/hyperlink" Target="https://www.iucnredlist.org/species/17028/50370296" TargetMode="External"/><Relationship Id="rId53" Type="http://schemas.openxmlformats.org/officeDocument/2006/relationships/hyperlink" Target="https://doi.org/10.3389/fevo.2021.659134" TargetMode="External"/><Relationship Id="rId74" Type="http://schemas.openxmlformats.org/officeDocument/2006/relationships/hyperlink" Target="https://fishesofaustralia.net.au/home/species/2129" TargetMode="External"/><Relationship Id="rId128" Type="http://schemas.openxmlformats.org/officeDocument/2006/relationships/hyperlink" Target="https://doi.org/10.2307/1445439" TargetMode="External"/><Relationship Id="rId149" Type="http://schemas.openxmlformats.org/officeDocument/2006/relationships/hyperlink" Target="https://doi.org/10.1016/j.dsr.2020.103222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doi.org/10.1086/419312" TargetMode="External"/><Relationship Id="rId160" Type="http://schemas.openxmlformats.org/officeDocument/2006/relationships/hyperlink" Target="https://doi.org/10.1016/s0003-9365(89)80006-5" TargetMode="External"/><Relationship Id="rId181" Type="http://schemas.openxmlformats.org/officeDocument/2006/relationships/hyperlink" Target="https://en.wikipedia.org/wiki/Chambered_nautilus" TargetMode="External"/><Relationship Id="rId216" Type="http://schemas.openxmlformats.org/officeDocument/2006/relationships/hyperlink" Target="https://doi.org/10.1111/j.1365-2109.2009.02192.x" TargetMode="External"/><Relationship Id="rId22" Type="http://schemas.openxmlformats.org/officeDocument/2006/relationships/hyperlink" Target="https://doi.org/10.2305/iucn.uk.2016-1.rlts.t9660a45226042.en" TargetMode="External"/><Relationship Id="rId43" Type="http://schemas.openxmlformats.org/officeDocument/2006/relationships/hyperlink" Target="https://doi.org/10.2305/iucn.uk.2018-2.rlts.t22694841a132577296.en" TargetMode="External"/><Relationship Id="rId64" Type="http://schemas.openxmlformats.org/officeDocument/2006/relationships/hyperlink" Target="https://doi.org/10.1007/s002270050345" TargetMode="External"/><Relationship Id="rId118" Type="http://schemas.openxmlformats.org/officeDocument/2006/relationships/hyperlink" Target="https://doi.org/10.2983/035.039.0204" TargetMode="External"/><Relationship Id="rId139" Type="http://schemas.openxmlformats.org/officeDocument/2006/relationships/hyperlink" Target="https://doi.org/10.1111/mec.13255" TargetMode="External"/><Relationship Id="rId85" Type="http://schemas.openxmlformats.org/officeDocument/2006/relationships/hyperlink" Target="https://doi.org/10.1651/c-2440" TargetMode="External"/><Relationship Id="rId150" Type="http://schemas.openxmlformats.org/officeDocument/2006/relationships/hyperlink" Target="https://doi.org/10.5040/9781350919587" TargetMode="External"/><Relationship Id="rId171" Type="http://schemas.openxmlformats.org/officeDocument/2006/relationships/hyperlink" Target="https://en.wikipedia.org/wiki/Cranchiidae" TargetMode="External"/><Relationship Id="rId192" Type="http://schemas.openxmlformats.org/officeDocument/2006/relationships/hyperlink" Target="https://doi.org/10.1371/journal.pone.0112057.g001" TargetMode="External"/><Relationship Id="rId206" Type="http://schemas.openxmlformats.org/officeDocument/2006/relationships/hyperlink" Target="https://doi.org/10.1134/s0032945209030059" TargetMode="External"/><Relationship Id="rId12" Type="http://schemas.openxmlformats.org/officeDocument/2006/relationships/hyperlink" Target="https://doi.org/10.2305/iucn.uk.2018-2.rlts.t22680398a132525108.en" TargetMode="External"/><Relationship Id="rId33" Type="http://schemas.openxmlformats.org/officeDocument/2006/relationships/hyperlink" Target="https://doi.org/10.1371/journal.pone.0169692" TargetMode="External"/><Relationship Id="rId108" Type="http://schemas.openxmlformats.org/officeDocument/2006/relationships/hyperlink" Target="https://doi.org/10.1163/156854088x00456" TargetMode="External"/><Relationship Id="rId129" Type="http://schemas.openxmlformats.org/officeDocument/2006/relationships/hyperlink" Target="https://doi.org/10.1007/bf00391991" TargetMode="External"/><Relationship Id="rId54" Type="http://schemas.openxmlformats.org/officeDocument/2006/relationships/hyperlink" Target="https://doi.org/10.1111/j.1469-7998.1996.tb05450.x" TargetMode="External"/><Relationship Id="rId75" Type="http://schemas.openxmlformats.org/officeDocument/2006/relationships/hyperlink" Target="https://doi.org/10.1007/s12237-020-00759-4" TargetMode="External"/><Relationship Id="rId96" Type="http://schemas.openxmlformats.org/officeDocument/2006/relationships/hyperlink" Target="https://doi.org/10.1038/srep32366" TargetMode="External"/><Relationship Id="rId140" Type="http://schemas.openxmlformats.org/officeDocument/2006/relationships/hyperlink" Target="https://doi.org/10.3354/meps172239" TargetMode="External"/><Relationship Id="rId161" Type="http://schemas.openxmlformats.org/officeDocument/2006/relationships/hyperlink" Target="https://doi.org/10.7717/peerj.1861" TargetMode="External"/><Relationship Id="rId182" Type="http://schemas.openxmlformats.org/officeDocument/2006/relationships/hyperlink" Target="https://doi.org/10.3354/meps162301" TargetMode="External"/><Relationship Id="rId217" Type="http://schemas.openxmlformats.org/officeDocument/2006/relationships/hyperlink" Target="https://doi.org/10.26686/wgtn.17008594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animaldiversity.org/accounts/Lagenorhynchus_acutus/" TargetMode="External"/><Relationship Id="rId119" Type="http://schemas.openxmlformats.org/officeDocument/2006/relationships/hyperlink" Target="https://doi.org/10.1007/bf00390649" TargetMode="External"/><Relationship Id="rId44" Type="http://schemas.openxmlformats.org/officeDocument/2006/relationships/hyperlink" Target="https://doi.org/10.2305/iucn.uk.2015-2.rlts.t41668a45230540.en" TargetMode="External"/><Relationship Id="rId65" Type="http://schemas.openxmlformats.org/officeDocument/2006/relationships/hyperlink" Target="https://doi.org/10.1007/s002270050074" TargetMode="External"/><Relationship Id="rId86" Type="http://schemas.openxmlformats.org/officeDocument/2006/relationships/hyperlink" Target="https://doi.org/10.5962/bhl.title.6809" TargetMode="External"/><Relationship Id="rId130" Type="http://schemas.openxmlformats.org/officeDocument/2006/relationships/hyperlink" Target="https://www.sealifebase.ca/summary/Eukrohnia-hamata.html" TargetMode="External"/><Relationship Id="rId151" Type="http://schemas.openxmlformats.org/officeDocument/2006/relationships/hyperlink" Target="https://doi.org/10.3989/scimar.2004.68n4571" TargetMode="External"/><Relationship Id="rId172" Type="http://schemas.openxmlformats.org/officeDocument/2006/relationships/hyperlink" Target="https://doi.org/10.21203/rs.2.22229/v1" TargetMode="External"/><Relationship Id="rId193" Type="http://schemas.openxmlformats.org/officeDocument/2006/relationships/hyperlink" Target="https://doi.org/10.1002/ece3.5763" TargetMode="External"/><Relationship Id="rId207" Type="http://schemas.openxmlformats.org/officeDocument/2006/relationships/hyperlink" Target="https://doi.org/10.1371/journal.pone.0084115" TargetMode="External"/><Relationship Id="rId13" Type="http://schemas.openxmlformats.org/officeDocument/2006/relationships/hyperlink" Target="https://doi.org/10.1016/j.jembe.2018.08.013" TargetMode="External"/><Relationship Id="rId109" Type="http://schemas.openxmlformats.org/officeDocument/2006/relationships/hyperlink" Target="https://doi.org/10.1002/ece3.4694" TargetMode="External"/><Relationship Id="rId34" Type="http://schemas.openxmlformats.org/officeDocument/2006/relationships/hyperlink" Target="https://doi.org/10.2307/1542018" TargetMode="External"/><Relationship Id="rId55" Type="http://schemas.openxmlformats.org/officeDocument/2006/relationships/hyperlink" Target="https://doi.org/10.1111/fog.12242" TargetMode="External"/><Relationship Id="rId76" Type="http://schemas.openxmlformats.org/officeDocument/2006/relationships/hyperlink" Target="http://dx.doi.org/10.1007/978-3-030-17854-3_71-1" TargetMode="External"/><Relationship Id="rId97" Type="http://schemas.openxmlformats.org/officeDocument/2006/relationships/hyperlink" Target="https://doi.org/10.7717/peerj.7780" TargetMode="External"/><Relationship Id="rId120" Type="http://schemas.openxmlformats.org/officeDocument/2006/relationships/hyperlink" Target="https://doi.org/10.5962/bhl.title.6809" TargetMode="External"/><Relationship Id="rId141" Type="http://schemas.openxmlformats.org/officeDocument/2006/relationships/hyperlink" Target="https://doi.org/10.5962/bhl.title.4015" TargetMode="External"/><Relationship Id="rId7" Type="http://schemas.openxmlformats.org/officeDocument/2006/relationships/hyperlink" Target="https://doi.org/10.3389/fmars.2020.00019" TargetMode="External"/><Relationship Id="rId162" Type="http://schemas.openxmlformats.org/officeDocument/2006/relationships/hyperlink" Target="https://doi.org/10.1007/s00338-007-0291-1" TargetMode="External"/><Relationship Id="rId183" Type="http://schemas.openxmlformats.org/officeDocument/2006/relationships/hyperlink" Target="https://doi.org/10.1007/s10452-013-9431-6" TargetMode="External"/><Relationship Id="rId218" Type="http://schemas.openxmlformats.org/officeDocument/2006/relationships/hyperlink" Target="https://animalia.bio/pterygioteuthis-microlampas" TargetMode="External"/><Relationship Id="rId24" Type="http://schemas.openxmlformats.org/officeDocument/2006/relationships/hyperlink" Target="https://doi.org/10.1007/s00468-008-0224-9" TargetMode="External"/><Relationship Id="rId45" Type="http://schemas.openxmlformats.org/officeDocument/2006/relationships/hyperlink" Target="https://doi.org/10.1111/j.1095-8649.2010.02569.x" TargetMode="External"/><Relationship Id="rId66" Type="http://schemas.openxmlformats.org/officeDocument/2006/relationships/hyperlink" Target="https://doi.org/10.1002/9781119174844" TargetMode="External"/><Relationship Id="rId87" Type="http://schemas.openxmlformats.org/officeDocument/2006/relationships/hyperlink" Target="https://doi.org/10.26686/wgtn.17008594" TargetMode="External"/><Relationship Id="rId110" Type="http://schemas.openxmlformats.org/officeDocument/2006/relationships/hyperlink" Target="https://doi.org/10.1093/plankt/fbn103" TargetMode="External"/><Relationship Id="rId131" Type="http://schemas.openxmlformats.org/officeDocument/2006/relationships/hyperlink" Target="https://doi.org/10.3354/meps135021" TargetMode="External"/><Relationship Id="rId152" Type="http://schemas.openxmlformats.org/officeDocument/2006/relationships/hyperlink" Target="https://doi.org/10.22621/cfn.v117i2.715" TargetMode="External"/><Relationship Id="rId173" Type="http://schemas.openxmlformats.org/officeDocument/2006/relationships/hyperlink" Target="https://en.wikipedia.org/wiki/Ectopleura_larynx" TargetMode="External"/><Relationship Id="rId194" Type="http://schemas.openxmlformats.org/officeDocument/2006/relationships/hyperlink" Target="https://doi.org/10.1111/j.1439-0426.2012.01956.x" TargetMode="External"/><Relationship Id="rId208" Type="http://schemas.openxmlformats.org/officeDocument/2006/relationships/hyperlink" Target="https://doi.org/10.1651/c-2467" TargetMode="External"/><Relationship Id="rId14" Type="http://schemas.openxmlformats.org/officeDocument/2006/relationships/hyperlink" Target="https://doi.org/10.1111/j.0022-1112.2005.00628.x" TargetMode="External"/><Relationship Id="rId35" Type="http://schemas.openxmlformats.org/officeDocument/2006/relationships/hyperlink" Target="https://doi.org/10.2305/iucn.uk.2020-3.rlts.t22697758a157660553.en" TargetMode="External"/><Relationship Id="rId56" Type="http://schemas.openxmlformats.org/officeDocument/2006/relationships/hyperlink" Target="http://dx.doi.org/10.1007/978-94-011-3792-8_5" TargetMode="External"/><Relationship Id="rId77" Type="http://schemas.openxmlformats.org/officeDocument/2006/relationships/hyperlink" Target="https://doi.org/10.1007/s00227-005-0137-8" TargetMode="External"/><Relationship Id="rId100" Type="http://schemas.openxmlformats.org/officeDocument/2006/relationships/hyperlink" Target="https://doi.org/10.21203/rs.3.rs-2652251/v1" TargetMode="External"/><Relationship Id="rId8" Type="http://schemas.openxmlformats.org/officeDocument/2006/relationships/hyperlink" Target="https://doi.org/10.1038/sdata.2016.17" TargetMode="External"/><Relationship Id="rId98" Type="http://schemas.openxmlformats.org/officeDocument/2006/relationships/hyperlink" Target="https://doi.org/10.5962/p.355667" TargetMode="External"/><Relationship Id="rId121" Type="http://schemas.openxmlformats.org/officeDocument/2006/relationships/hyperlink" Target="https://doi.org/10.26686/wgtn.17008594" TargetMode="External"/><Relationship Id="rId142" Type="http://schemas.openxmlformats.org/officeDocument/2006/relationships/hyperlink" Target="https://doi.org/10.1016/j.seares.2009.12.002" TargetMode="External"/><Relationship Id="rId163" Type="http://schemas.openxmlformats.org/officeDocument/2006/relationships/hyperlink" Target="https://en.wikipedia.org/wiki/Elkhorn_coral" TargetMode="External"/><Relationship Id="rId184" Type="http://schemas.openxmlformats.org/officeDocument/2006/relationships/hyperlink" Target="http://dx.doi.org/10.1016/B978-0-12-396491-5.00021-6" TargetMode="External"/><Relationship Id="rId219" Type="http://schemas.openxmlformats.org/officeDocument/2006/relationships/hyperlink" Target="https://www.sdnhm.org/oceanoasis/fieldguide/rhiz-man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oi.org/10.18785/gcr.1201.01" TargetMode="External"/><Relationship Id="rId25" Type="http://schemas.openxmlformats.org/officeDocument/2006/relationships/hyperlink" Target="https://doi.org/10.7717/peerj.7242" TargetMode="External"/><Relationship Id="rId46" Type="http://schemas.openxmlformats.org/officeDocument/2006/relationships/hyperlink" Target="http://dx.doi.org/10.1007/978-94-007-1980-4_4" TargetMode="External"/><Relationship Id="rId67" Type="http://schemas.openxmlformats.org/officeDocument/2006/relationships/hyperlink" Target="https://doi.org/10.1093/plankt/18.9.1675" TargetMode="External"/><Relationship Id="rId116" Type="http://schemas.openxmlformats.org/officeDocument/2006/relationships/hyperlink" Target="https://doi.org/10.1007/bf00298178" TargetMode="External"/><Relationship Id="rId137" Type="http://schemas.openxmlformats.org/officeDocument/2006/relationships/hyperlink" Target="https://doi.org/10.1038/srep36095" TargetMode="External"/><Relationship Id="rId158" Type="http://schemas.openxmlformats.org/officeDocument/2006/relationships/hyperlink" Target="https://doi.org/10.1007/s002270050522" TargetMode="External"/><Relationship Id="rId20" Type="http://schemas.openxmlformats.org/officeDocument/2006/relationships/hyperlink" Target="https://doi.org/10.1038/srep15677" TargetMode="External"/><Relationship Id="rId41" Type="http://schemas.openxmlformats.org/officeDocument/2006/relationships/hyperlink" Target="https://doi.org/10.1111/jfb.13063" TargetMode="External"/><Relationship Id="rId62" Type="http://schemas.openxmlformats.org/officeDocument/2006/relationships/hyperlink" Target="https://doi.org/10.1016/0022-0981(88)90027-5" TargetMode="External"/><Relationship Id="rId83" Type="http://schemas.openxmlformats.org/officeDocument/2006/relationships/hyperlink" Target="http://dx.doi.org/10.1016/b978-0-08-092551-6.50013-1" TargetMode="External"/><Relationship Id="rId88" Type="http://schemas.openxmlformats.org/officeDocument/2006/relationships/hyperlink" Target="https://www.sealifebase.ca/summary/Pyroteuthis-margaritifera.html" TargetMode="External"/><Relationship Id="rId111" Type="http://schemas.openxmlformats.org/officeDocument/2006/relationships/hyperlink" Target="https://doi.org/10.1111/aec.13071" TargetMode="External"/><Relationship Id="rId132" Type="http://schemas.openxmlformats.org/officeDocument/2006/relationships/hyperlink" Target="https://doi.org/10.3755/galaxea.20.1_1" TargetMode="External"/><Relationship Id="rId153" Type="http://schemas.openxmlformats.org/officeDocument/2006/relationships/hyperlink" Target="https://doi.org/10.3389/fmicb.2019.02670" TargetMode="External"/><Relationship Id="rId174" Type="http://schemas.openxmlformats.org/officeDocument/2006/relationships/hyperlink" Target="https://en.wikipedia.org/wiki/Exaiptasia" TargetMode="External"/><Relationship Id="rId179" Type="http://schemas.openxmlformats.org/officeDocument/2006/relationships/hyperlink" Target="https://doi.org/10.1371/journal.pone.0037848" TargetMode="External"/><Relationship Id="rId195" Type="http://schemas.openxmlformats.org/officeDocument/2006/relationships/hyperlink" Target="https://doi.org/10.3354/meps012175" TargetMode="External"/><Relationship Id="rId209" Type="http://schemas.openxmlformats.org/officeDocument/2006/relationships/hyperlink" Target="https://doi.org/10.5657/kfas.2012.0271" TargetMode="External"/><Relationship Id="rId190" Type="http://schemas.openxmlformats.org/officeDocument/2006/relationships/hyperlink" Target="https://doi.org/10.2307/1549076" TargetMode="External"/><Relationship Id="rId204" Type="http://schemas.openxmlformats.org/officeDocument/2006/relationships/hyperlink" Target="https://jmstt.ntou.edu.tw/journal/vol21/iss7/27" TargetMode="External"/><Relationship Id="rId220" Type="http://schemas.openxmlformats.org/officeDocument/2006/relationships/hyperlink" Target="http://dx.doi.org/10.1093/oed/1117862896" TargetMode="External"/><Relationship Id="rId225" Type="http://schemas.openxmlformats.org/officeDocument/2006/relationships/fontTable" Target="fontTable.xml"/><Relationship Id="rId15" Type="http://schemas.openxmlformats.org/officeDocument/2006/relationships/hyperlink" Target="https://doi.org/10.1038/s41559-018-0482-x" TargetMode="External"/><Relationship Id="rId36" Type="http://schemas.openxmlformats.org/officeDocument/2006/relationships/hyperlink" Target="https://doi.org/10.2305/iucn.uk.2020-3.rlts.t22697761a184807209.en" TargetMode="External"/><Relationship Id="rId57" Type="http://schemas.openxmlformats.org/officeDocument/2006/relationships/hyperlink" Target="https://doi.org/10.1016/j.jembe.2014.05.006" TargetMode="External"/><Relationship Id="rId106" Type="http://schemas.openxmlformats.org/officeDocument/2006/relationships/hyperlink" Target="https://doi.org/10.5194/bg-10-6629-2013" TargetMode="External"/><Relationship Id="rId127" Type="http://schemas.openxmlformats.org/officeDocument/2006/relationships/hyperlink" Target="https://doi.org/10.3354/meps327257" TargetMode="External"/><Relationship Id="rId10" Type="http://schemas.openxmlformats.org/officeDocument/2006/relationships/hyperlink" Target="https://doi.org/10.2305/iucn.uk.2020-3.rlts.t22697748a184637776.en" TargetMode="External"/><Relationship Id="rId31" Type="http://schemas.openxmlformats.org/officeDocument/2006/relationships/hyperlink" Target="https://doi.org/10.2305/iucn.uk.2020-2.rlts.t17027a50369903.en" TargetMode="External"/><Relationship Id="rId52" Type="http://schemas.openxmlformats.org/officeDocument/2006/relationships/hyperlink" Target="https://doi.org/10.1007/s12237-020-00771-8" TargetMode="External"/><Relationship Id="rId73" Type="http://schemas.openxmlformats.org/officeDocument/2006/relationships/hyperlink" Target="https://doi.org/10.1002/ece3.1981" TargetMode="External"/><Relationship Id="rId78" Type="http://schemas.openxmlformats.org/officeDocument/2006/relationships/hyperlink" Target="https://doi.org/10.1007/s00338-012-0957-1" TargetMode="External"/><Relationship Id="rId94" Type="http://schemas.openxmlformats.org/officeDocument/2006/relationships/hyperlink" Target="https://doi.org/10.1111/mec.15506" TargetMode="External"/><Relationship Id="rId99" Type="http://schemas.openxmlformats.org/officeDocument/2006/relationships/hyperlink" Target="https://www.nature.com/articles/s41598-019-45167-2" TargetMode="External"/><Relationship Id="rId101" Type="http://schemas.openxmlformats.org/officeDocument/2006/relationships/hyperlink" Target="https://doi.org/10.1007/s00338-005-0473-7" TargetMode="External"/><Relationship Id="rId122" Type="http://schemas.openxmlformats.org/officeDocument/2006/relationships/hyperlink" Target="https://doi.org/10.1086/409937" TargetMode="External"/><Relationship Id="rId143" Type="http://schemas.openxmlformats.org/officeDocument/2006/relationships/hyperlink" Target="https://doi.org/10.1098/rsbl.2016.0607" TargetMode="External"/><Relationship Id="rId148" Type="http://schemas.openxmlformats.org/officeDocument/2006/relationships/hyperlink" Target="https://doi.org/10.3389/fmars.2017.00381" TargetMode="External"/><Relationship Id="rId164" Type="http://schemas.openxmlformats.org/officeDocument/2006/relationships/hyperlink" Target="https://doi.org/10.3354/dao069033" TargetMode="External"/><Relationship Id="rId169" Type="http://schemas.openxmlformats.org/officeDocument/2006/relationships/hyperlink" Target="https://www.nwf.org/Educational-Resources/Wildlife-Guide/Invertebrates/Blue-Crab" TargetMode="External"/><Relationship Id="rId185" Type="http://schemas.openxmlformats.org/officeDocument/2006/relationships/hyperlink" Target="https://doi.org/10.1111/j.1748-7692.1987.tb00149.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0022-0981(81)90159-3" TargetMode="External"/><Relationship Id="rId180" Type="http://schemas.openxmlformats.org/officeDocument/2006/relationships/hyperlink" Target="https://doi.org/10.1017/s0025315408002865" TargetMode="External"/><Relationship Id="rId210" Type="http://schemas.openxmlformats.org/officeDocument/2006/relationships/hyperlink" Target="https://doi.org/10.1007/s00338-015-1380-1" TargetMode="External"/><Relationship Id="rId215" Type="http://schemas.openxmlformats.org/officeDocument/2006/relationships/hyperlink" Target="https://doi.org/10.3354/meps023153" TargetMode="External"/><Relationship Id="rId26" Type="http://schemas.openxmlformats.org/officeDocument/2006/relationships/hyperlink" Target="https://www.fishbase.se/" TargetMode="External"/><Relationship Id="rId47" Type="http://schemas.openxmlformats.org/officeDocument/2006/relationships/hyperlink" Target="https://doi.org/10.1111/mec.14896" TargetMode="External"/><Relationship Id="rId68" Type="http://schemas.openxmlformats.org/officeDocument/2006/relationships/hyperlink" Target="https://doi.org/10.1002/evl3.68" TargetMode="External"/><Relationship Id="rId89" Type="http://schemas.openxmlformats.org/officeDocument/2006/relationships/hyperlink" Target="https://doi.org/10.1007/s10811-015-0580-y" TargetMode="External"/><Relationship Id="rId112" Type="http://schemas.openxmlformats.org/officeDocument/2006/relationships/hyperlink" Target="http://dx.doi.org/10.1016/B978-0-12-802772-1.00003-8" TargetMode="External"/><Relationship Id="rId133" Type="http://schemas.openxmlformats.org/officeDocument/2006/relationships/hyperlink" Target="https://doi.org/10.1111/j.1558-5646.1985.tb00429.x" TargetMode="External"/><Relationship Id="rId154" Type="http://schemas.openxmlformats.org/officeDocument/2006/relationships/hyperlink" Target="https://doi.org/10.1007/bf00541659" TargetMode="External"/><Relationship Id="rId175" Type="http://schemas.openxmlformats.org/officeDocument/2006/relationships/hyperlink" Target="https://doi.org/10.5962/bhl.title.60634" TargetMode="External"/><Relationship Id="rId196" Type="http://schemas.openxmlformats.org/officeDocument/2006/relationships/hyperlink" Target="https://en.wikipedia.org/wiki/Common_murre" TargetMode="External"/><Relationship Id="rId200" Type="http://schemas.openxmlformats.org/officeDocument/2006/relationships/hyperlink" Target="https://doi.org/10.1038/s41598-020-68289-4" TargetMode="External"/><Relationship Id="rId16" Type="http://schemas.openxmlformats.org/officeDocument/2006/relationships/hyperlink" Target="https://doi.org/10.1016/j.cub.2015.02.018" TargetMode="External"/><Relationship Id="rId221" Type="http://schemas.openxmlformats.org/officeDocument/2006/relationships/hyperlink" Target="https://doi.org/10.1155/2012/370247" TargetMode="External"/><Relationship Id="rId37" Type="http://schemas.openxmlformats.org/officeDocument/2006/relationships/hyperlink" Target="https://doi.org/10.2305/iucn.uk.2020-3.rlts.t22697755a157664581.en" TargetMode="External"/><Relationship Id="rId58" Type="http://schemas.openxmlformats.org/officeDocument/2006/relationships/hyperlink" Target="https://doi.org/10.1525/auk.2008.07007" TargetMode="External"/><Relationship Id="rId79" Type="http://schemas.openxmlformats.org/officeDocument/2006/relationships/hyperlink" Target="https://doi.org/10.1017/s0025315400044623" TargetMode="External"/><Relationship Id="rId102" Type="http://schemas.openxmlformats.org/officeDocument/2006/relationships/hyperlink" Target="https://doi.org/10.1651/s-2758.1" TargetMode="External"/><Relationship Id="rId123" Type="http://schemas.openxmlformats.org/officeDocument/2006/relationships/hyperlink" Target="https://doi.org/10.1007/bf02296882" TargetMode="External"/><Relationship Id="rId144" Type="http://schemas.openxmlformats.org/officeDocument/2006/relationships/hyperlink" Target="https://doi.org/10.1016/j.ecss.2021.107314" TargetMode="External"/><Relationship Id="rId90" Type="http://schemas.openxmlformats.org/officeDocument/2006/relationships/hyperlink" Target="https://doi.org/10.1007/s00338-010-0595-4" TargetMode="External"/><Relationship Id="rId165" Type="http://schemas.openxmlformats.org/officeDocument/2006/relationships/hyperlink" Target="https://coralpedia.bio.warwick.ac.uk/en/corals/agaricia_undata" TargetMode="External"/><Relationship Id="rId186" Type="http://schemas.openxmlformats.org/officeDocument/2006/relationships/hyperlink" Target="https://en.wikipedia.org/wiki/Pisaster_ochraceus" TargetMode="External"/><Relationship Id="rId211" Type="http://schemas.openxmlformats.org/officeDocument/2006/relationships/hyperlink" Target="http://dx.doi.org/10.1007/978-3-642-11274-4_2362" TargetMode="External"/><Relationship Id="rId27" Type="http://schemas.openxmlformats.org/officeDocument/2006/relationships/hyperlink" Target="https://doi.org/10.1007/s00338-009-0548-y" TargetMode="External"/><Relationship Id="rId48" Type="http://schemas.openxmlformats.org/officeDocument/2006/relationships/hyperlink" Target="https://doi.org/10.1111/jfb.12939" TargetMode="External"/><Relationship Id="rId69" Type="http://schemas.openxmlformats.org/officeDocument/2006/relationships/hyperlink" Target="https://doi.org/10.1093/plankt/fbx045" TargetMode="External"/><Relationship Id="rId113" Type="http://schemas.openxmlformats.org/officeDocument/2006/relationships/hyperlink" Target="https://doi.org/10.1134/s1063074017010072" TargetMode="External"/><Relationship Id="rId134" Type="http://schemas.openxmlformats.org/officeDocument/2006/relationships/hyperlink" Target="https://doi.org/10.1007/s002270000535" TargetMode="External"/><Relationship Id="rId80" Type="http://schemas.openxmlformats.org/officeDocument/2006/relationships/hyperlink" Target="https://doi.org/10.1007/s00338-017-1583-8" TargetMode="External"/><Relationship Id="rId155" Type="http://schemas.openxmlformats.org/officeDocument/2006/relationships/hyperlink" Target="https://doi.org/10.1111/j.1469-7998.1976.tb04704.x" TargetMode="External"/><Relationship Id="rId176" Type="http://schemas.openxmlformats.org/officeDocument/2006/relationships/hyperlink" Target="https://en.wikipedia.org/wiki/American_lobster" TargetMode="External"/><Relationship Id="rId197" Type="http://schemas.openxmlformats.org/officeDocument/2006/relationships/hyperlink" Target="https://doi.org/10.1038/s41598-019-55719-1" TargetMode="External"/><Relationship Id="rId201" Type="http://schemas.openxmlformats.org/officeDocument/2006/relationships/hyperlink" Target="http://www.ipcbee.com/vol22/11-CAAS2011-X026.pdf" TargetMode="External"/><Relationship Id="rId222" Type="http://schemas.openxmlformats.org/officeDocument/2006/relationships/hyperlink" Target="https://doi.org/10.1111/j.1095-8649.2010.02569.x" TargetMode="External"/><Relationship Id="rId17" Type="http://schemas.openxmlformats.org/officeDocument/2006/relationships/hyperlink" Target="https://doi.org/10.1098/rsos.172413" TargetMode="External"/><Relationship Id="rId38" Type="http://schemas.openxmlformats.org/officeDocument/2006/relationships/hyperlink" Target="https://www.cabi.org/isc/datasheet/47509" TargetMode="External"/><Relationship Id="rId59" Type="http://schemas.openxmlformats.org/officeDocument/2006/relationships/hyperlink" Target="https://en.wikipedia.org/wiki/Thick-billed_murre" TargetMode="External"/><Relationship Id="rId103" Type="http://schemas.openxmlformats.org/officeDocument/2006/relationships/hyperlink" Target="https://doi.org/10.5479/si.00775630.459.1" TargetMode="External"/><Relationship Id="rId124" Type="http://schemas.openxmlformats.org/officeDocument/2006/relationships/hyperlink" Target="https://www.sealifebase.ca/summary/Stephanocoenia-intersepta.html" TargetMode="External"/><Relationship Id="rId70" Type="http://schemas.openxmlformats.org/officeDocument/2006/relationships/hyperlink" Target="https://doi.org/10.1371/journal.pone.0011874" TargetMode="External"/><Relationship Id="rId91" Type="http://schemas.openxmlformats.org/officeDocument/2006/relationships/hyperlink" Target="https://animaldiversity.org/accounts/Vampyroteuthis_infernalis" TargetMode="External"/><Relationship Id="rId145" Type="http://schemas.openxmlformats.org/officeDocument/2006/relationships/hyperlink" Target="https://doi.org/10.1016/j.jembe.2012.10.019" TargetMode="External"/><Relationship Id="rId166" Type="http://schemas.openxmlformats.org/officeDocument/2006/relationships/hyperlink" Target="https://en.wikipedia.org/wiki/Bartholomea_annulata" TargetMode="External"/><Relationship Id="rId187" Type="http://schemas.openxmlformats.org/officeDocument/2006/relationships/hyperlink" Target="https://en.wikipedia.org/wiki/Planes_minutus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oi.org/10.5061/DRYAD.K84C3K8J" TargetMode="External"/><Relationship Id="rId28" Type="http://schemas.openxmlformats.org/officeDocument/2006/relationships/hyperlink" Target="https://doi.org/10.2307/1932760" TargetMode="External"/><Relationship Id="rId49" Type="http://schemas.openxmlformats.org/officeDocument/2006/relationships/hyperlink" Target="https://doi.org/10.1093/icesjms/fsv155" TargetMode="External"/><Relationship Id="rId114" Type="http://schemas.openxmlformats.org/officeDocument/2006/relationships/hyperlink" Target="https://doi.org/10.1038/srep19867" TargetMode="External"/><Relationship Id="rId60" Type="http://schemas.openxmlformats.org/officeDocument/2006/relationships/hyperlink" Target="http://dx.doi.org/10.1007/978-94-009-1439-1_15" TargetMode="External"/><Relationship Id="rId81" Type="http://schemas.openxmlformats.org/officeDocument/2006/relationships/hyperlink" Target="https://doi.org/10.2983/035.035.0209" TargetMode="External"/><Relationship Id="rId135" Type="http://schemas.openxmlformats.org/officeDocument/2006/relationships/hyperlink" Target="file:///Users/eric/github/DivDiv_Refs/reported%20for%20Lateolabrax%20japonicus%20:%20https:/en.wikipedia.org/wiki/Japanese_sea_bass" TargetMode="External"/><Relationship Id="rId156" Type="http://schemas.openxmlformats.org/officeDocument/2006/relationships/hyperlink" Target="http://dx.doi.org/10.1163/9789004628397_006" TargetMode="External"/><Relationship Id="rId177" Type="http://schemas.openxmlformats.org/officeDocument/2006/relationships/hyperlink" Target="https://doi.org/10.1007/s12562-010-0288-5" TargetMode="External"/><Relationship Id="rId198" Type="http://schemas.openxmlformats.org/officeDocument/2006/relationships/hyperlink" Target="https://doi.org/10.3389/fmars.2020.00019" TargetMode="External"/><Relationship Id="rId202" Type="http://schemas.openxmlformats.org/officeDocument/2006/relationships/hyperlink" Target="https://doi.org/10.2307/1540863" TargetMode="External"/><Relationship Id="rId223" Type="http://schemas.openxmlformats.org/officeDocument/2006/relationships/hyperlink" Target="https://doi.org/10.1134/s0032945208080122" TargetMode="External"/><Relationship Id="rId18" Type="http://schemas.openxmlformats.org/officeDocument/2006/relationships/hyperlink" Target="https://doi.org/10.4194/1303-2712-v14_2_06" TargetMode="External"/><Relationship Id="rId39" Type="http://schemas.openxmlformats.org/officeDocument/2006/relationships/hyperlink" Target="http://dx.doi.org/10.1007/978-94-011-3792-8_12" TargetMode="External"/><Relationship Id="rId50" Type="http://schemas.openxmlformats.org/officeDocument/2006/relationships/hyperlink" Target="https://doi.org/10.1093/icesjms/fsv180" TargetMode="External"/><Relationship Id="rId104" Type="http://schemas.openxmlformats.org/officeDocument/2006/relationships/hyperlink" Target="https://doi.org/10.1146/annurev.ecolsys.110308.120220" TargetMode="External"/><Relationship Id="rId125" Type="http://schemas.openxmlformats.org/officeDocument/2006/relationships/hyperlink" Target="https://doi.org/10.1007/s002270050522" TargetMode="External"/><Relationship Id="rId146" Type="http://schemas.openxmlformats.org/officeDocument/2006/relationships/hyperlink" Target="https://doi.org/10.5962/bhl.title.4015" TargetMode="External"/><Relationship Id="rId167" Type="http://schemas.openxmlformats.org/officeDocument/2006/relationships/hyperlink" Target="https://doi.org/10.1111/mec.15829" TargetMode="External"/><Relationship Id="rId188" Type="http://schemas.openxmlformats.org/officeDocument/2006/relationships/hyperlink" Target="https://doi.org/10.1007/bf00392790" TargetMode="External"/><Relationship Id="rId71" Type="http://schemas.openxmlformats.org/officeDocument/2006/relationships/hyperlink" Target="https://doi.org/10.1093/icesjms/fsw139" TargetMode="External"/><Relationship Id="rId92" Type="http://schemas.openxmlformats.org/officeDocument/2006/relationships/hyperlink" Target="https://doi.org/10.1163/156854064x00641" TargetMode="External"/><Relationship Id="rId213" Type="http://schemas.openxmlformats.org/officeDocument/2006/relationships/hyperlink" Target="https://doi.org/10.1038/srep12407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3390/w11051029" TargetMode="External"/><Relationship Id="rId40" Type="http://schemas.openxmlformats.org/officeDocument/2006/relationships/hyperlink" Target="https://doi.org/10.1016/j.aquaculture.2006.10.005" TargetMode="External"/><Relationship Id="rId115" Type="http://schemas.openxmlformats.org/officeDocument/2006/relationships/hyperlink" Target="https://doi.org/10.21203/rs.3.rs-2652251/v1" TargetMode="External"/><Relationship Id="rId136" Type="http://schemas.openxmlformats.org/officeDocument/2006/relationships/hyperlink" Target="https://www.marlin.ac.uk/species/detail/1285" TargetMode="External"/><Relationship Id="rId157" Type="http://schemas.openxmlformats.org/officeDocument/2006/relationships/hyperlink" Target="https://doi.org/10.1111/jwas.12496" TargetMode="External"/><Relationship Id="rId178" Type="http://schemas.openxmlformats.org/officeDocument/2006/relationships/hyperlink" Target="https://doi.org/10.1007/s00227-005-1567-z" TargetMode="External"/><Relationship Id="rId61" Type="http://schemas.openxmlformats.org/officeDocument/2006/relationships/hyperlink" Target="https://doi.org/10.7717/peerj.9705" TargetMode="External"/><Relationship Id="rId82" Type="http://schemas.openxmlformats.org/officeDocument/2006/relationships/hyperlink" Target="https://doi.org/10.1111/ddi.13016" TargetMode="External"/><Relationship Id="rId199" Type="http://schemas.openxmlformats.org/officeDocument/2006/relationships/hyperlink" Target="https://doi.org/10.15298/arthsel.24.4.03" TargetMode="External"/><Relationship Id="rId203" Type="http://schemas.openxmlformats.org/officeDocument/2006/relationships/hyperlink" Target="https://doi.org/10.1139/z81-235" TargetMode="External"/><Relationship Id="rId19" Type="http://schemas.openxmlformats.org/officeDocument/2006/relationships/hyperlink" Target="https://doi.org/10.2305/iucn.uk.2020-3.rlts.t22697793a184720991.en" TargetMode="External"/><Relationship Id="rId224" Type="http://schemas.openxmlformats.org/officeDocument/2006/relationships/hyperlink" Target="https://doi.org/10.2305/iucn.ch.2016.04.en" TargetMode="External"/><Relationship Id="rId30" Type="http://schemas.openxmlformats.org/officeDocument/2006/relationships/hyperlink" Target="https://www.irlspecies.org/taxa/index.php?taxon=9671" TargetMode="External"/><Relationship Id="rId105" Type="http://schemas.openxmlformats.org/officeDocument/2006/relationships/hyperlink" Target="https://doi.org/10.1371/journal.pone.0165334" TargetMode="External"/><Relationship Id="rId126" Type="http://schemas.openxmlformats.org/officeDocument/2006/relationships/hyperlink" Target="https://doi.org/10.1007/s00338-015-1266-2" TargetMode="External"/><Relationship Id="rId147" Type="http://schemas.openxmlformats.org/officeDocument/2006/relationships/hyperlink" Target="https://doi.org/10.1007/s002270100634" TargetMode="External"/><Relationship Id="rId168" Type="http://schemas.openxmlformats.org/officeDocument/2006/relationships/hyperlink" Target="https://doi.org/10.1594/PANGAEA.900866" TargetMode="External"/><Relationship Id="rId51" Type="http://schemas.openxmlformats.org/officeDocument/2006/relationships/hyperlink" Target="https://doi.org/10.2305/iucn.uk.2010-2.rlts.t178798a7609219.en" TargetMode="External"/><Relationship Id="rId72" Type="http://schemas.openxmlformats.org/officeDocument/2006/relationships/hyperlink" Target="https://doi.org/10.21203/rs.3.rs-2652251/v1" TargetMode="External"/><Relationship Id="rId93" Type="http://schemas.openxmlformats.org/officeDocument/2006/relationships/hyperlink" Target="https://doi.org/10.1007/s00338-012-0999-4" TargetMode="External"/><Relationship Id="rId189" Type="http://schemas.openxmlformats.org/officeDocument/2006/relationships/hyperlink" Target="https://doi.org/10.1016/j.jip.2012.07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42</Pages>
  <Words>8612</Words>
  <Characters>49094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DivDiv Trait Data Citations</vt:lpstr>
    </vt:vector>
  </TitlesOfParts>
  <Company/>
  <LinksUpToDate>false</LinksUpToDate>
  <CharactersWithSpaces>57591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DivDiv Trait Data Citations</dc:title>
  <dc:creator>Eric Crandall</dc:creator>
  <cp:keywords/>
  <cp:lastModifiedBy>Eric Crandall</cp:lastModifiedBy>
  <cp:revision>5</cp:revision>
  <dcterms:created xsi:type="dcterms:W3CDTF">2024-05-01T21:40:00Z</dcterms:created>
  <dcterms:modified xsi:type="dcterms:W3CDTF">2024-05-01T21:58:00Z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traits.bib</vt:lpwstr>
  </property>
  <property fmtid="{D5CDD505-2E9C-101B-9397-08002B2CF9AE}" pid="5" name="by-author">
    <vt:lpwstr/>
  </property>
  <property fmtid="{D5CDD505-2E9C-101B-9397-08002B2CF9AE}" pid="6" name="csl">
    <vt:lpwstr>science.csl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