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Computer Networking Project</w:t>
      </w:r>
    </w:p>
    <w:p w:rsidR="00000000" w:rsidDel="00000000" w:rsidP="00000000" w:rsidRDefault="00000000" w:rsidRPr="00000000" w14:paraId="00000002">
      <w:pPr>
        <w:jc w:val="right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施信宏 m10915045</w:t>
      </w:r>
    </w:p>
    <w:p w:rsidR="00000000" w:rsidDel="00000000" w:rsidP="00000000" w:rsidRDefault="00000000" w:rsidRPr="00000000" w14:paraId="00000003">
      <w:pPr>
        <w:jc w:val="right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林紹瑜 m10915050</w:t>
      </w:r>
    </w:p>
    <w:p w:rsidR="00000000" w:rsidDel="00000000" w:rsidP="00000000" w:rsidRDefault="00000000" w:rsidRPr="00000000" w14:paraId="00000004">
      <w:pPr>
        <w:rPr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一、Introduction ns3 - </w:t>
      </w:r>
      <w:r w:rsidDel="00000000" w:rsidR="00000000" w:rsidRPr="00000000">
        <w:rPr>
          <w:color w:val="202122"/>
          <w:sz w:val="28"/>
          <w:szCs w:val="28"/>
          <w:highlight w:val="white"/>
          <w:rtl w:val="0"/>
        </w:rPr>
        <w:t xml:space="preserve">network simulator 3</w:t>
      </w:r>
    </w:p>
    <w:p w:rsidR="00000000" w:rsidDel="00000000" w:rsidP="00000000" w:rsidRDefault="00000000" w:rsidRPr="00000000" w14:paraId="00000005">
      <w:pPr>
        <w:rPr>
          <w:color w:val="20212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2"/>
          <w:sz w:val="23"/>
          <w:szCs w:val="23"/>
          <w:highlight w:val="white"/>
          <w:rtl w:val="0"/>
        </w:rPr>
        <w:t xml:space="preserve">     </w:t>
      </w:r>
      <w:r w:rsidDel="00000000" w:rsidR="00000000" w:rsidRPr="00000000">
        <w:rPr>
          <w:b w:val="1"/>
          <w:color w:val="202122"/>
          <w:sz w:val="24"/>
          <w:szCs w:val="24"/>
          <w:highlight w:val="white"/>
          <w:rtl w:val="0"/>
        </w:rPr>
        <w:t xml:space="preserve">   ns3(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network simulator 3)為一個離散網路模擬器，前代還包括</w:t>
      </w:r>
      <w:r w:rsidDel="00000000" w:rsidR="00000000" w:rsidRPr="00000000">
        <w:rPr>
          <w:b w:val="1"/>
          <w:color w:val="202122"/>
          <w:sz w:val="24"/>
          <w:szCs w:val="24"/>
          <w:highlight w:val="white"/>
          <w:rtl w:val="0"/>
        </w:rPr>
        <w:t xml:space="preserve">ns-1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、</w:t>
      </w:r>
      <w:r w:rsidDel="00000000" w:rsidR="00000000" w:rsidRPr="00000000">
        <w:rPr>
          <w:b w:val="1"/>
          <w:color w:val="202122"/>
          <w:sz w:val="24"/>
          <w:szCs w:val="24"/>
          <w:highlight w:val="white"/>
          <w:rtl w:val="0"/>
        </w:rPr>
        <w:t xml:space="preserve">ns-2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。是自由軟體，供社群的各個開發者和用戶更新，於2006年開發第一版。</w:t>
      </w:r>
    </w:p>
    <w:p w:rsidR="00000000" w:rsidDel="00000000" w:rsidP="00000000" w:rsidRDefault="00000000" w:rsidRPr="00000000" w14:paraId="00000007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        ns3模擬大致可分為以下幾個步驟: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afterAutospacing="0" w:before="120" w:lineRule="auto"/>
        <w:ind w:left="14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拓撲定義：創建基本的設備，與其相關聯的裝置。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4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模型使用：添加模型（例如UDP、IPv4、點對點設備和連結、應用）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4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節點和連接配置：設置模型預設值（例如，發送的封包的大小和點對點連接的MTU值)。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4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執行：模擬事件，使用者輸入相關數據。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4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性能分析：在模擬完成後，可以根據內建的function追蹤封包及程式。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20" w:before="0" w:beforeAutospacing="0" w:lineRule="auto"/>
        <w:ind w:left="14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圖形可視化：原始或處理過的數據能被gunplot、matplotlib等工具製成圖片，利於觀測。</w:t>
      </w:r>
    </w:p>
    <w:p w:rsidR="00000000" w:rsidDel="00000000" w:rsidP="00000000" w:rsidRDefault="00000000" w:rsidRPr="00000000" w14:paraId="0000000F">
      <w:pPr>
        <w:rPr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8"/>
          <w:szCs w:val="28"/>
          <w:highlight w:val="white"/>
          <w:rtl w:val="0"/>
        </w:rPr>
        <w:t xml:space="preserve">二 、TCP Congestion Control</w:t>
      </w:r>
    </w:p>
    <w:p w:rsidR="00000000" w:rsidDel="00000000" w:rsidP="00000000" w:rsidRDefault="00000000" w:rsidRPr="00000000" w14:paraId="00000011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運作方法 :  </w:t>
      </w:r>
    </w:p>
    <w:p w:rsidR="00000000" w:rsidDel="00000000" w:rsidP="00000000" w:rsidRDefault="00000000" w:rsidRPr="00000000" w14:paraId="00000013">
      <w:pPr>
        <w:ind w:firstLine="720"/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TCP會為每條連接建立一個 congestion window 來限制在端對端間傳輸的未確認分組總數量。類似於TCP flow control 中使用的滑動窗口。TCP在一個連接初始化或逾時後使用slow start 機制來增加 congestion window 的大小。它的起始值一般為Maximum segment size(MSS) 的兩倍，雖然初始值不高，但其增長速度很快。當每個分段得到確認時，congestion window 會增加一個MSS，使得在每次round-trip time(RTT) 內congestion window能高效地增長。</w:t>
      </w:r>
    </w:p>
    <w:p w:rsidR="00000000" w:rsidDel="00000000" w:rsidP="00000000" w:rsidRDefault="00000000" w:rsidRPr="00000000" w14:paraId="00000014">
      <w:pPr>
        <w:shd w:fill="ffffff" w:val="clear"/>
        <w:spacing w:after="120" w:before="120" w:lineRule="auto"/>
        <w:ind w:firstLine="720"/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當congestion window 超過 slow start threshold (ssthresh) 時，演算法就會進入congestion avoidance階段。在congestion avoidance階段，只要未收到重複確認(</w:t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Dup ACK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)，congestion window則在每次RTT內線性增加一個MSS大小。</w:t>
      </w:r>
    </w:p>
    <w:p w:rsidR="00000000" w:rsidDel="00000000" w:rsidP="00000000" w:rsidRDefault="00000000" w:rsidRPr="00000000" w14:paraId="00000015">
      <w:pPr>
        <w:shd w:fill="ffffff" w:val="clear"/>
        <w:spacing w:after="120" w:before="120" w:lineRule="auto"/>
        <w:ind w:firstLine="720"/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此 project 對 4 種不同的TCP Congestion Control作探討，分別介紹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TCP tahoe、TCP Reno、TCP NewReno及Westwood之特點。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TCP tahoe、TCP Reno : 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演算法大致相同，對於丟包事件判斷都是以retransmission timeout(RTO)和重複確認為條件，但是對於重複確認的處理，兩者有所不同：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0" w:afterAutospacing="0" w:before="12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Tahoe：如果收到三次重複確認——即第四次收到相同的分段確認，並且分段對應的封包無負載分段和無改變接收窗口，Tahoe則進入</w:t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fast retransmit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，將</w:t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ssthresh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改為當前</w:t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congestion window 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的一半，將擁塞窗口降為1個MSS，並進入slow start。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20" w:before="0" w:beforeAutospacing="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Reno：如果收到三次重複確認，Reno演算法則進入</w:t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fast retransmit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，只將</w:t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congestion window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減半來跳過slow start，將</w:t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ssthresh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設為當前新的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congestion window的數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值，進入Fast recovery，是Reno演算法引入的方法，將遺失的分段重傳後，啟動一個timer，並等待該遺失分段包的分段確認後，再進入擁塞控制階段。如果仍然逾時，則回到slow start。</w:t>
      </w:r>
    </w:p>
    <w:p w:rsidR="00000000" w:rsidDel="00000000" w:rsidP="00000000" w:rsidRDefault="00000000" w:rsidRPr="00000000" w14:paraId="0000001B">
      <w:pPr>
        <w:shd w:fill="ffffff" w:val="clear"/>
        <w:spacing w:after="120" w:before="120" w:lineRule="auto"/>
        <w:rPr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對於RTO，兩個演算法都是將</w:t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congestion window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降為1個MSS，然後進入slow start。</w:t>
      </w:r>
    </w:p>
    <w:p w:rsidR="00000000" w:rsidDel="00000000" w:rsidP="00000000" w:rsidRDefault="00000000" w:rsidRPr="00000000" w14:paraId="0000001C">
      <w:pPr>
        <w:shd w:fill="ffffff" w:val="clear"/>
        <w:spacing w:after="120" w:before="120" w:lineRule="auto"/>
        <w:rPr>
          <w:color w:val="0645ad"/>
          <w:sz w:val="24"/>
          <w:szCs w:val="24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TCP New Reno : New Reno的快速恢復中，一旦出現3次重複確認，TCP傳送方先記下3次重複確認時已傳送但未確認的分段的最大序列號，然後重發重複確認對應序列號的分段包。如果只有該重複確認的分段遺失，則接收方接收該重發分段包後，會立即返回最大序列號的分段確認包，從而完成重發；但如果重複確認期間的傳送包有多個遺失，接收方在接收該重發分段後，會返回非最大序列號的分段確認包，從而傳送方繼續保持重發這些遺失的分段，直到最大序列號的分段確認包的返回，才登出快速恢復階段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20" w:before="120" w:lineRule="auto"/>
        <w:rPr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New Reno在低錯誤率時執行效率和「選擇確認」（Selective ACKnowledgement，SACK）相當，在高錯誤率仍優於Reno。</w:t>
      </w:r>
    </w:p>
    <w:p w:rsidR="00000000" w:rsidDel="00000000" w:rsidP="00000000" w:rsidRDefault="00000000" w:rsidRPr="00000000" w14:paraId="0000001E">
      <w:pPr>
        <w:shd w:fill="ffffff" w:val="clear"/>
        <w:spacing w:after="120" w:before="120" w:lineRule="auto"/>
        <w:rPr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TCP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Westwood : 改良於TCP  NewReno，用以，相較於前面提到的三種協定，TCP Westwood對於cwnd的調整並不是使用loss做測量，而是制定了新的演算法-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highlight w:val="white"/>
          <w:rtl w:val="0"/>
        </w:rPr>
        <w:t xml:space="preserve">Agile Probing，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來偵測bandwidth，藉此調整cwnd與ssthresh以使用更多的bandwidth，下面簡介一下TCP Westwood計算方式，TCP Westwood會在每個RTT後計算bandwidth，假設delta為經過的時間，完成的傳輸量為bk，則採樣值是bk / delta，並且像RTT一樣，經過一次平滑處裡才得出測量的bandwidth：</w:t>
      </w:r>
    </w:p>
    <w:p w:rsidR="00000000" w:rsidDel="00000000" w:rsidP="00000000" w:rsidRDefault="00000000" w:rsidRPr="00000000" w14:paraId="0000001F">
      <w:pPr>
        <w:shd w:fill="ffffff" w:val="clear"/>
        <w:spacing w:after="120" w:before="1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若 K = 1 :</w:t>
      </w:r>
    </w:p>
    <w:p w:rsidR="00000000" w:rsidDel="00000000" w:rsidP="00000000" w:rsidRDefault="00000000" w:rsidRPr="00000000" w14:paraId="00000020">
      <w:pPr>
        <w:shd w:fill="ffffff" w:val="clear"/>
        <w:spacing w:after="120" w:before="120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bw_ns_est(1) = bk / delta ;</w:t>
      </w:r>
    </w:p>
    <w:p w:rsidR="00000000" w:rsidDel="00000000" w:rsidP="00000000" w:rsidRDefault="00000000" w:rsidRPr="00000000" w14:paraId="00000021">
      <w:pPr>
        <w:shd w:fill="ffffff" w:val="clear"/>
        <w:spacing w:after="120" w:before="12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             bw_est(1) = bk / delta ;</w:t>
      </w:r>
    </w:p>
    <w:p w:rsidR="00000000" w:rsidDel="00000000" w:rsidP="00000000" w:rsidRDefault="00000000" w:rsidRPr="00000000" w14:paraId="00000022">
      <w:pPr>
        <w:shd w:fill="ffffff" w:val="clear"/>
        <w:spacing w:after="120" w:before="120" w:lineRule="auto"/>
        <w:rPr>
          <w:rFonts w:ascii="Microsoft Yahei" w:cs="Microsoft Yahei" w:eastAsia="Microsoft Yahei" w:hAnsi="Microsoft Yahei"/>
          <w:sz w:val="24"/>
          <w:szCs w:val="24"/>
          <w:highlight w:val="white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highlight w:val="white"/>
          <w:rtl w:val="0"/>
        </w:rPr>
        <w:t xml:space="preserve">     K &gt; 1 : </w:t>
      </w:r>
    </w:p>
    <w:p w:rsidR="00000000" w:rsidDel="00000000" w:rsidP="00000000" w:rsidRDefault="00000000" w:rsidRPr="00000000" w14:paraId="0000002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0625" cy="3333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0625" cy="3333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三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、網路模擬情況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 在模擬的部分，我們使用ns-3-24中的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tcp-variants-comparison.cc檔案做測試，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模擬了四種版本的TCP分別是Tahoe、Reno、NewReno與Westwood，設定了一些模型的參數如下：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通道bandwidth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1Mbps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通道delay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0.01ms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access bandwidth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10Mbps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access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傳送資料量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監測時間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150s</w:t>
            </w:r>
          </w:p>
        </w:tc>
      </w:tr>
    </w:tbl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上圖為網路模擬的示意圖，從source node 傳輸10MB的資料至 sink node，其中通道所能傳輸的上限為1Mbps。最大監測時間為150秒，若尚未傳輸完畢，會強制關閉此次模擬，error rate為0.1%，若error rate 設為 0，則為完美情況，將不會造成封包遺失。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四、實驗結果與分析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在圖一中，我們展示cwnd在這模擬中的變化(前20秒)，可以看出，TCP Tahoe與TCP Reno的cwnd雖然控制方式類似，但是TCP Tahoe在loss後會重新啟動"slow start"的步驟，cwnd會從1重新開始，而TCP Reno則是進入"fast recovery"的部分，cwnd變為當前的ssthresh一半後，會以線性的方式增長，相較之下就可以以比較穩定的情況傳輸。</w:t>
      </w:r>
    </w:p>
    <w:p w:rsidR="00000000" w:rsidDel="00000000" w:rsidP="00000000" w:rsidRDefault="00000000" w:rsidRPr="00000000" w14:paraId="0000004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而TCP NewReno與TCP Reno相異的部分只是在”fast recovery"的部分，利用一個ACK來確認部分窗口，並且立刻傳送剩下的packet，主要是為了避免同個窗口丟失多個packet造成超時的問題，不過在我們模擬的情況，TCP NewReno與TCP Reno的差距非常小。</w:t>
      </w:r>
    </w:p>
    <w:p w:rsidR="00000000" w:rsidDel="00000000" w:rsidP="00000000" w:rsidRDefault="00000000" w:rsidRPr="00000000" w14:paraId="0000004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從圖一可以看出，在packet loss的之後，透過計算頻寬的方式，TCP Westwood可以從更大cwnd來執行壅塞避免的步驟，以20秒的情況為例，TCP Westwood的cwnd可以比Reno多出快百分之50的大小。</w:t>
      </w:r>
    </w:p>
    <w:tbl>
      <w:tblPr>
        <w:tblStyle w:val="Table2"/>
        <w:tblW w:w="11655.0" w:type="dxa"/>
        <w:jc w:val="left"/>
        <w:tblInd w:w="-12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55"/>
        <w:tblGridChange w:id="0">
          <w:tblGrid>
            <w:gridCol w:w="116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7134225" cy="3343275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225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圖一 Congenstion Window (前20秒的情況)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上至下分別為Tahoe、Reno、NewReno與Westwood</w:t>
            </w:r>
          </w:p>
        </w:tc>
      </w:tr>
    </w:tbl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圖二的部分，我們展示的是四種TCP協定的Slow Start Threshold的變化，可以看出的Tahoe, Reno與NewReno三者的變化大致上是相似的，都會在5000~10000左右震盪，然而Westwood與其他三者的差異就很大，基本上是一直維持在10000左右，從圖一也可以看到，每次發生loss之後，Westwood都是從10000左右再開始線性增長。</w:t>
      </w:r>
    </w:p>
    <w:tbl>
      <w:tblPr>
        <w:tblStyle w:val="Table3"/>
        <w:tblW w:w="11655.0" w:type="dxa"/>
        <w:jc w:val="left"/>
        <w:tblInd w:w="-12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55"/>
        <w:tblGridChange w:id="0">
          <w:tblGrid>
            <w:gridCol w:w="116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127628" cy="3243467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628" cy="32434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圖二 Slow Start thresh</w:t>
            </w:r>
          </w:p>
        </w:tc>
      </w:tr>
    </w:tbl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最後我們就來看整體的傳輸結果，透過ns3中提供的flowmonitor工具，可以計算傳輸結果的TX與RX速率，下圖中分別展示了四種版本的傳輸結果，因為error rate是隨機設定的，所以在四種情況下都差不多。在TX的部分，我們可以看到再Tahoe中傳輸的速率是773.64 kbit/s，而Reno與NewReno則是相當接近的889.81 kbit/s與865.66 kbit/s，這裡所得到的結果NewReno反而比Reno來的慢的原因，可能是因為這裡的loss並不是真的頻寬壅塞所造成的，因此，NewReno所調整的快速恢復在這種情況下反而沒有提供作用。最後，可以看到Westwood的速度974.29 kbit/s已經相當接近模擬所設定的1Mbps。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18439" cy="182952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39" cy="182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10703" cy="184714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703" cy="184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03133" cy="1864761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133" cy="1864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  <w:sectPr>
          <w:footerReference r:id="rId14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6196" cy="17954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196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icrosoft Yahe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spacing w:line="36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02122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