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0"/>
        <w:jc w:val="center"/>
        <w:rPr/>
      </w:pPr>
      <w:bookmarkStart w:id="0" w:name="_Toc84399510"/>
      <w:r>
        <w:rPr>
          <w:rFonts w:cs="Times New Roman" w:ascii="Times New Roman" w:hAnsi="Times New Roman"/>
          <w:b/>
          <w:bCs/>
          <w:color w:val="auto"/>
          <w:sz w:val="28"/>
          <w:szCs w:val="28"/>
        </w:rPr>
        <w:t>CHAPTER THREE</w:t>
      </w:r>
      <w:bookmarkEnd w:id="0"/>
    </w:p>
    <w:p>
      <w:pPr>
        <w:pStyle w:val="Heading1"/>
        <w:jc w:val="center"/>
        <w:rPr/>
      </w:pPr>
      <w:bookmarkStart w:id="1" w:name="_Toc84399511"/>
      <w:r>
        <w:rPr>
          <w:rFonts w:cs="Times New Roman" w:ascii="Times New Roman" w:hAnsi="Times New Roman"/>
          <w:b/>
          <w:bCs/>
          <w:color w:val="auto"/>
          <w:sz w:val="28"/>
          <w:szCs w:val="28"/>
        </w:rPr>
        <w:t>METHODOLOGY</w:t>
      </w:r>
      <w:bookmarkEnd w:id="1"/>
    </w:p>
    <w:p>
      <w:pPr>
        <w:pStyle w:val="Heading2"/>
        <w:rPr/>
      </w:pPr>
      <w:bookmarkStart w:id="2" w:name="_Toc84399512"/>
      <w:r>
        <w:rPr>
          <w:rFonts w:cs="Times New Roman" w:ascii="Times New Roman" w:hAnsi="Times New Roman"/>
          <w:b/>
          <w:bCs/>
          <w:color w:val="auto"/>
          <w:sz w:val="28"/>
          <w:szCs w:val="28"/>
        </w:rPr>
        <w:t>3.0 Overview</w:t>
      </w:r>
      <w:bookmarkEnd w:id="2"/>
      <w:r>
        <w:rPr>
          <w:color w:val="auto"/>
          <w:sz w:val="28"/>
          <w:szCs w:val="28"/>
        </w:rPr>
        <w:t xml:space="preserve"> </w:t>
      </w:r>
      <w:r>
        <w:rPr>
          <w:sz w:val="28"/>
          <w:szCs w:val="28"/>
        </w:rPr>
        <w:tab/>
      </w:r>
    </w:p>
    <w:p>
      <w:pPr>
        <w:pStyle w:val="Normal"/>
        <w:spacing w:lineRule="auto" w:line="360"/>
        <w:rPr>
          <w:rFonts w:ascii="Times New Roman" w:hAnsi="Times New Roman" w:cs="Times New Roman"/>
        </w:rPr>
      </w:pPr>
      <w:r>
        <w:rPr/>
        <w:t>A system for assisting in the management of industrial attachment in universities and colleges will be developed in this research. The new system will aim to. The chapter outlines the manner in which the study will be conducted. The key components are research design, population and sampling, data collection methods, development tools and material, system development methodology, system design and data processing and analysis.</w:t>
      </w:r>
    </w:p>
    <w:p>
      <w:pPr>
        <w:pStyle w:val="Heading2"/>
        <w:rPr>
          <w:rFonts w:ascii="Times New Roman" w:hAnsi="Times New Roman" w:cs="Times New Roman"/>
          <w:b/>
          <w:b/>
          <w:bCs/>
          <w:color w:val="auto"/>
          <w:sz w:val="28"/>
          <w:szCs w:val="28"/>
        </w:rPr>
      </w:pPr>
      <w:bookmarkStart w:id="3" w:name="_Toc84399513"/>
      <w:r>
        <w:rPr>
          <w:rFonts w:cs="Times New Roman" w:ascii="Times New Roman" w:hAnsi="Times New Roman"/>
          <w:b/>
          <w:bCs/>
          <w:color w:val="auto"/>
          <w:sz w:val="28"/>
          <w:szCs w:val="28"/>
        </w:rPr>
        <w:t>3.1 Research design</w:t>
      </w:r>
      <w:bookmarkEnd w:id="3"/>
      <w:r>
        <w:rPr>
          <w:rFonts w:cs="Times New Roman" w:ascii="Times New Roman" w:hAnsi="Times New Roman"/>
          <w:b/>
          <w:bCs/>
          <w:color w:val="auto"/>
          <w:sz w:val="28"/>
          <w:szCs w:val="28"/>
        </w:rPr>
        <w:t xml:space="preserve"> </w:t>
      </w:r>
    </w:p>
    <w:p>
      <w:pPr>
        <w:pStyle w:val="Normal"/>
        <w:rPr/>
      </w:pPr>
      <w:r>
        <w:rPr/>
        <w:t xml:space="preserve">The research design is the conceptual structure within which research is conducted; it constitutes the blueprint for the collection, measurement and analysis of data. (Kothari, C. R. 2004).The study will be conducted using experimental design. It will be appropriate for developing the industrial attachment management system since data will be collected from both primary and secondary data sources available. The data will be collected through interview with students and lecturers and through questionnaires. Data will also be collected from secondary sources such as online articles.  </w:t>
      </w:r>
    </w:p>
    <w:p>
      <w:pPr>
        <w:pStyle w:val="Normal"/>
        <w:rPr/>
      </w:pPr>
      <w:r>
        <w:rPr/>
      </w:r>
    </w:p>
    <w:p>
      <w:pPr>
        <w:pStyle w:val="Normal"/>
        <w:rPr/>
      </w:pPr>
      <w:r>
        <w:rPr/>
      </w:r>
    </w:p>
    <w:p>
      <w:pPr>
        <w:pStyle w:val="Normal"/>
        <w:spacing w:lineRule="auto" w:line="360"/>
        <w:ind w:firstLine="720"/>
        <w:rPr>
          <w:rFonts w:ascii="Times New Roman" w:hAnsi="Times New Roman" w:cs="Times New Roman"/>
        </w:rPr>
      </w:pPr>
      <w:r>
        <w:rPr>
          <w:rFonts w:cs="Times New Roman" w:ascii="Times New Roman" w:hAnsi="Times New Roman"/>
        </w:rPr>
      </w:r>
    </w:p>
    <w:p>
      <w:pPr>
        <w:pStyle w:val="Heading2"/>
        <w:rPr/>
      </w:pPr>
      <w:bookmarkStart w:id="4" w:name="_Toc84399514"/>
      <w:r>
        <w:rPr>
          <w:rFonts w:cs="Times New Roman" w:ascii="Times New Roman" w:hAnsi="Times New Roman"/>
          <w:b/>
          <w:bCs/>
          <w:color w:val="auto"/>
          <w:sz w:val="28"/>
          <w:szCs w:val="28"/>
        </w:rPr>
        <w:t>3.2 Population and sampling</w:t>
      </w:r>
      <w:bookmarkEnd w:id="4"/>
      <w:r>
        <w:rPr>
          <w:rFonts w:cs="Times New Roman" w:ascii="Times New Roman" w:hAnsi="Times New Roman"/>
          <w:b/>
          <w:bCs/>
          <w:color w:val="auto"/>
          <w:sz w:val="28"/>
          <w:szCs w:val="28"/>
        </w:rPr>
        <w:t xml:space="preserve"> </w:t>
      </w:r>
    </w:p>
    <w:p>
      <w:pPr>
        <w:pStyle w:val="Heading2"/>
        <w:rPr/>
      </w:pPr>
      <w:bookmarkStart w:id="5" w:name="_Toc84399516"/>
      <w:r>
        <w:rPr>
          <w:rFonts w:cs="Times New Roman" w:ascii="Times New Roman" w:hAnsi="Times New Roman"/>
          <w:b/>
          <w:bCs/>
          <w:color w:val="auto"/>
          <w:sz w:val="28"/>
          <w:szCs w:val="28"/>
        </w:rPr>
        <w:t>3.</w:t>
      </w:r>
      <w:bookmarkEnd w:id="5"/>
      <w:r>
        <w:rPr>
          <w:rFonts w:cs="Times New Roman" w:ascii="Times New Roman" w:hAnsi="Times New Roman"/>
          <w:b/>
          <w:bCs/>
          <w:color w:val="auto"/>
          <w:sz w:val="28"/>
          <w:szCs w:val="28"/>
        </w:rPr>
        <w:t>3 Data collection methods</w:t>
      </w:r>
    </w:p>
    <w:p>
      <w:pPr>
        <w:pStyle w:val="Heading3"/>
        <w:rPr/>
      </w:pPr>
      <w:bookmarkStart w:id="6" w:name="_Toc84399517"/>
      <w:r>
        <w:rPr>
          <w:rFonts w:cs="Times New Roman" w:ascii="Times New Roman" w:hAnsi="Times New Roman"/>
          <w:b/>
          <w:bCs/>
          <w:color w:val="auto"/>
          <w:sz w:val="28"/>
          <w:szCs w:val="28"/>
        </w:rPr>
        <w:t>3.3.1 Interviewing</w:t>
      </w:r>
      <w:bookmarkEnd w:id="6"/>
    </w:p>
    <w:p>
      <w:pPr>
        <w:pStyle w:val="Normal"/>
        <w:spacing w:lineRule="auto" w:line="360"/>
        <w:ind w:firstLine="720"/>
        <w:rPr/>
      </w:pPr>
      <w:r>
        <w:rPr>
          <w:rFonts w:cs="Times New Roman" w:ascii="Times New Roman" w:hAnsi="Times New Roman"/>
        </w:rPr>
        <w:t xml:space="preserve">Alshenqeeti (2014) defines Interview as data collection technique   because the researcher will be able to obtain the information needed to find facts, verify facts, clarify facts, generate enthusiasm, and identify ideas and opinions. </w:t>
      </w:r>
    </w:p>
    <w:p>
      <w:pPr>
        <w:pStyle w:val="Normal"/>
        <w:spacing w:lineRule="auto" w:line="360"/>
        <w:ind w:firstLine="720"/>
        <w:rPr/>
      </w:pPr>
      <w:r>
        <w:rPr>
          <w:rFonts w:cs="Times New Roman" w:ascii="Times New Roman" w:hAnsi="Times New Roman"/>
        </w:rPr>
        <w:t>A set of interview questions was prepared in order to ask the interviewee to respond to a series of questions. The interview is divided into open and closed-ended questions to ensure that enough information is gathered.</w:t>
      </w:r>
    </w:p>
    <w:p>
      <w:pPr>
        <w:pStyle w:val="Heading3"/>
        <w:rPr/>
      </w:pPr>
      <w:bookmarkStart w:id="7" w:name="_Toc84399518"/>
      <w:r>
        <w:rPr>
          <w:rFonts w:cs="Times New Roman" w:ascii="Times New Roman" w:hAnsi="Times New Roman"/>
          <w:b/>
          <w:bCs/>
          <w:color w:val="auto"/>
          <w:sz w:val="28"/>
          <w:szCs w:val="28"/>
        </w:rPr>
        <w:t>3.3.2 Questionnaire</w:t>
      </w:r>
      <w:bookmarkEnd w:id="7"/>
    </w:p>
    <w:p>
      <w:pPr>
        <w:pStyle w:val="Normal"/>
        <w:spacing w:lineRule="auto" w:line="360"/>
        <w:ind w:firstLine="720"/>
        <w:rPr/>
      </w:pPr>
      <w:r>
        <w:rPr>
          <w:rFonts w:cs="Times New Roman" w:ascii="Times New Roman" w:hAnsi="Times New Roman"/>
        </w:rPr>
        <w:t>Questionnaires will be used as a data collection technique where group of people were asked about their attitude towards a product, service, concept, and an idea in a questionnaire form.</w:t>
      </w:r>
    </w:p>
    <w:p>
      <w:pPr>
        <w:pStyle w:val="Heading3"/>
        <w:rPr/>
      </w:pPr>
      <w:bookmarkStart w:id="8" w:name="_Toc84399519"/>
      <w:r>
        <w:rPr>
          <w:rFonts w:cs="Times New Roman" w:ascii="Times New Roman" w:hAnsi="Times New Roman"/>
          <w:b/>
          <w:bCs/>
          <w:color w:val="auto"/>
          <w:sz w:val="28"/>
          <w:szCs w:val="28"/>
        </w:rPr>
        <w:t>3.4 Development Tools</w:t>
      </w:r>
      <w:bookmarkEnd w:id="8"/>
    </w:p>
    <w:p>
      <w:pPr>
        <w:pStyle w:val="Normal"/>
        <w:spacing w:lineRule="auto" w:line="360"/>
        <w:rPr/>
      </w:pPr>
      <w:r>
        <w:rPr>
          <w:rFonts w:cs="Times New Roman" w:ascii="Times New Roman" w:hAnsi="Times New Roman"/>
          <w:b/>
          <w:sz w:val="28"/>
          <w:szCs w:val="28"/>
        </w:rPr>
        <w:t>3.4.1 Hardware tools required:</w:t>
      </w:r>
    </w:p>
    <w:p>
      <w:pPr>
        <w:pStyle w:val="Normal"/>
        <w:numPr>
          <w:ilvl w:val="0"/>
          <w:numId w:val="1"/>
        </w:numPr>
        <w:spacing w:lineRule="auto" w:line="360"/>
        <w:rPr/>
      </w:pPr>
      <w:r>
        <w:rPr>
          <w:rFonts w:cs="Times New Roman" w:ascii="Times New Roman" w:hAnsi="Times New Roman"/>
        </w:rPr>
        <w:t>The computer should have at least 2.0.60 GHz and higher.</w:t>
      </w:r>
    </w:p>
    <w:p>
      <w:pPr>
        <w:pStyle w:val="Normal"/>
        <w:numPr>
          <w:ilvl w:val="0"/>
          <w:numId w:val="1"/>
        </w:numPr>
        <w:spacing w:lineRule="auto" w:line="360"/>
        <w:rPr/>
      </w:pPr>
      <w:r>
        <w:rPr>
          <w:rFonts w:cs="Times New Roman" w:ascii="Times New Roman" w:hAnsi="Times New Roman"/>
        </w:rPr>
        <w:t>Memory RAM of should be at least 4 GB, upgradable for future changes (Updates).</w:t>
      </w:r>
    </w:p>
    <w:p>
      <w:pPr>
        <w:pStyle w:val="Normal"/>
        <w:numPr>
          <w:ilvl w:val="0"/>
          <w:numId w:val="1"/>
        </w:numPr>
        <w:spacing w:lineRule="auto" w:line="360"/>
        <w:rPr/>
      </w:pPr>
      <w:r>
        <w:rPr>
          <w:rFonts w:cs="Times New Roman" w:ascii="Times New Roman" w:hAnsi="Times New Roman"/>
        </w:rPr>
        <w:t>Hard Disk Space - The capacity should be at least 500 MB, upgradable for future expansion.</w:t>
      </w:r>
    </w:p>
    <w:p>
      <w:pPr>
        <w:pStyle w:val="Normal"/>
        <w:numPr>
          <w:ilvl w:val="0"/>
          <w:numId w:val="1"/>
        </w:numPr>
        <w:spacing w:lineRule="auto" w:line="360"/>
        <w:rPr/>
      </w:pPr>
      <w:r>
        <w:rPr>
          <w:rFonts w:cs="Times New Roman" w:ascii="Times New Roman" w:hAnsi="Times New Roman"/>
        </w:rPr>
        <w:t>Keyboard, Mouse and Monitor</w:t>
      </w:r>
      <w:r>
        <w:rPr>
          <w:rFonts w:cs="Times New Roman" w:ascii="Times New Roman" w:hAnsi="Times New Roman"/>
          <w:b/>
        </w:rPr>
        <w:t>.</w:t>
      </w:r>
    </w:p>
    <w:p>
      <w:pPr>
        <w:pStyle w:val="Normal"/>
        <w:spacing w:lineRule="auto" w:line="360"/>
        <w:rPr/>
      </w:pPr>
      <w:r>
        <w:rPr>
          <w:rFonts w:cs="Times New Roman" w:ascii="Times New Roman" w:hAnsi="Times New Roman"/>
          <w:b/>
          <w:sz w:val="28"/>
          <w:szCs w:val="28"/>
        </w:rPr>
        <w:t>3.4.2 Software requirements.</w:t>
      </w:r>
    </w:p>
    <w:p>
      <w:pPr>
        <w:pStyle w:val="Normal"/>
        <w:numPr>
          <w:ilvl w:val="0"/>
          <w:numId w:val="1"/>
        </w:numPr>
        <w:spacing w:lineRule="auto" w:line="360"/>
        <w:rPr/>
      </w:pPr>
      <w:r>
        <w:rPr>
          <w:rFonts w:cs="Times New Roman" w:ascii="Times New Roman" w:hAnsi="Times New Roman"/>
        </w:rPr>
        <w:t>Windows 10 operating system or Ubuntu 18.04LTS.</w:t>
      </w:r>
    </w:p>
    <w:p>
      <w:pPr>
        <w:pStyle w:val="Normal"/>
        <w:numPr>
          <w:ilvl w:val="0"/>
          <w:numId w:val="1"/>
        </w:numPr>
        <w:spacing w:lineRule="auto" w:line="360"/>
        <w:rPr/>
      </w:pPr>
      <w:r>
        <w:rPr>
          <w:rFonts w:cs="Times New Roman" w:ascii="Times New Roman" w:hAnsi="Times New Roman"/>
        </w:rPr>
        <w:t>Microsoft Office 2016 or higher versions for documentation.</w:t>
      </w:r>
    </w:p>
    <w:p>
      <w:pPr>
        <w:pStyle w:val="Normal"/>
        <w:numPr>
          <w:ilvl w:val="0"/>
          <w:numId w:val="1"/>
        </w:numPr>
        <w:spacing w:lineRule="auto" w:line="360"/>
        <w:rPr/>
      </w:pPr>
      <w:r>
        <w:rPr>
          <w:rFonts w:cs="Times New Roman" w:ascii="Times New Roman" w:hAnsi="Times New Roman"/>
        </w:rPr>
        <w:t>Sublime Text to be used as a platform for coding.</w:t>
      </w:r>
    </w:p>
    <w:p>
      <w:pPr>
        <w:pStyle w:val="Normal"/>
        <w:numPr>
          <w:ilvl w:val="0"/>
          <w:numId w:val="1"/>
        </w:numPr>
        <w:spacing w:lineRule="auto" w:line="360"/>
        <w:rPr/>
      </w:pPr>
      <w:r>
        <w:rPr>
          <w:rFonts w:cs="Times New Roman" w:ascii="Times New Roman" w:hAnsi="Times New Roman"/>
        </w:rPr>
        <w:t>Visual Studio code for coding assistance and Django for programming.</w:t>
      </w:r>
    </w:p>
    <w:p>
      <w:pPr>
        <w:pStyle w:val="Heading2"/>
        <w:rPr>
          <w:rFonts w:ascii="Times New Roman" w:hAnsi="Times New Roman" w:cs="Times New Roman"/>
          <w:b/>
          <w:b/>
          <w:bCs/>
          <w:color w:val="auto"/>
          <w:sz w:val="24"/>
          <w:szCs w:val="24"/>
        </w:rPr>
      </w:pPr>
      <w:r>
        <w:rPr>
          <w:rFonts w:cs="Times New Roman" w:ascii="Times New Roman" w:hAnsi="Times New Roman"/>
          <w:b/>
          <w:bCs/>
          <w:color w:val="auto"/>
          <w:sz w:val="24"/>
          <w:szCs w:val="24"/>
        </w:rPr>
      </w:r>
    </w:p>
    <w:p>
      <w:pPr>
        <w:pStyle w:val="Heading2"/>
        <w:rPr/>
      </w:pPr>
      <w:bookmarkStart w:id="9" w:name="_Toc84399520"/>
      <w:r>
        <w:rPr>
          <w:rFonts w:cs="Times New Roman" w:ascii="Times New Roman" w:hAnsi="Times New Roman"/>
          <w:b/>
          <w:bCs/>
          <w:color w:val="auto"/>
          <w:sz w:val="28"/>
          <w:szCs w:val="28"/>
        </w:rPr>
        <w:t>3.5 System Development Methodology</w:t>
      </w:r>
      <w:bookmarkEnd w:id="9"/>
    </w:p>
    <w:p>
      <w:pPr>
        <w:pStyle w:val="Normal"/>
        <w:spacing w:lineRule="auto" w:line="360"/>
        <w:ind w:firstLine="720"/>
        <w:rPr/>
      </w:pPr>
      <w:r>
        <w:rPr>
          <w:rFonts w:cs="Times New Roman" w:ascii="Times New Roman" w:hAnsi="Times New Roman"/>
        </w:rPr>
        <w:t>The development methodology method to be used in this project is waterfall model since it provides a step-by-step flow of development. This is advantageous since for a certain phase in the project life cycle to begin one has to finish the previous phase first (Golodetz et al,.2014). The methodology is also simple to understand and also saves on time.</w:t>
      </w:r>
    </w:p>
    <w:p>
      <w:pPr>
        <w:pStyle w:val="Normal"/>
        <w:spacing w:lineRule="auto" w:line="360"/>
        <w:rPr/>
      </w:pPr>
      <w:r>
        <w:rPr/>
        <w:drawing>
          <wp:inline distT="0" distB="0" distL="0" distR="0">
            <wp:extent cx="5833110" cy="618172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5833110" cy="6181725"/>
                    </a:xfrm>
                    <a:prstGeom prst="rect">
                      <a:avLst/>
                    </a:prstGeom>
                  </pic:spPr>
                </pic:pic>
              </a:graphicData>
            </a:graphic>
          </wp:inline>
        </w:drawing>
      </w:r>
    </w:p>
    <w:p>
      <w:pPr>
        <w:pStyle w:val="Heading2"/>
        <w:rPr/>
      </w:pPr>
      <w:bookmarkStart w:id="10" w:name="_Toc84399521"/>
      <w:r>
        <w:rPr>
          <w:rFonts w:cs="Times New Roman" w:ascii="Times New Roman" w:hAnsi="Times New Roman"/>
          <w:b/>
          <w:bCs/>
          <w:color w:val="auto"/>
          <w:sz w:val="28"/>
          <w:szCs w:val="28"/>
        </w:rPr>
        <w:t>3.6 System design tools</w:t>
      </w:r>
      <w:bookmarkEnd w:id="10"/>
    </w:p>
    <w:p>
      <w:pPr>
        <w:pStyle w:val="Heading3"/>
        <w:rPr/>
      </w:pPr>
      <w:bookmarkStart w:id="11" w:name="_Toc84399522"/>
      <w:r>
        <w:rPr>
          <w:rFonts w:cs="Times New Roman" w:ascii="Times New Roman" w:hAnsi="Times New Roman"/>
          <w:b/>
          <w:bCs/>
          <w:color w:val="auto"/>
          <w:sz w:val="28"/>
          <w:szCs w:val="28"/>
        </w:rPr>
        <w:t>3.6.1 Flow charts</w:t>
      </w:r>
      <w:bookmarkEnd w:id="11"/>
    </w:p>
    <w:p>
      <w:pPr>
        <w:pStyle w:val="Normal"/>
        <w:spacing w:lineRule="auto" w:line="360"/>
        <w:ind w:firstLine="720"/>
        <w:rPr/>
      </w:pPr>
      <w:r>
        <w:rPr>
          <w:rFonts w:cs="Times New Roman" w:ascii="Times New Roman" w:hAnsi="Times New Roman"/>
        </w:rPr>
        <w:t>Flow charts will be used to depict the data flow within the system. Because they are simple, flow charts are simple to draw and interpret. They can be used to simulate the flow of data as the user enters it.</w:t>
      </w:r>
    </w:p>
    <w:p>
      <w:pPr>
        <w:pStyle w:val="Heading3"/>
        <w:rPr/>
      </w:pPr>
      <w:bookmarkStart w:id="12" w:name="_Toc84399523"/>
      <w:r>
        <w:rPr>
          <w:rFonts w:cs="Times New Roman" w:ascii="Times New Roman" w:hAnsi="Times New Roman"/>
          <w:b/>
          <w:bCs/>
          <w:color w:val="auto"/>
          <w:sz w:val="28"/>
          <w:szCs w:val="28"/>
        </w:rPr>
        <w:t>3.6.2 Use case diagrams</w:t>
      </w:r>
      <w:bookmarkEnd w:id="12"/>
    </w:p>
    <w:p>
      <w:pPr>
        <w:pStyle w:val="Normal"/>
        <w:spacing w:lineRule="auto" w:line="360"/>
        <w:ind w:firstLine="720"/>
        <w:rPr/>
      </w:pPr>
      <w:r>
        <w:rPr>
          <w:rFonts w:cs="Times New Roman" w:ascii="Times New Roman" w:hAnsi="Times New Roman"/>
        </w:rPr>
        <w:t>Display a visual representation of the user's interaction with the system, including specification and association relationships. The use of a case diagram can depict the various types of system users and the various ways in which they interact with the system. This type of diagram is frequently used in conjunction with a textual use case and is frequently accompanied by other types of diagrams.</w:t>
      </w:r>
    </w:p>
    <w:p>
      <w:pPr>
        <w:pStyle w:val="Normal"/>
        <w:spacing w:lineRule="auto" w:line="360"/>
        <w:rPr>
          <w:rFonts w:ascii="Times New Roman" w:hAnsi="Times New Roman" w:cs="Times New Roman"/>
          <w:sz w:val="28"/>
          <w:szCs w:val="28"/>
        </w:rPr>
      </w:pPr>
      <w:r>
        <w:rPr>
          <w:rFonts w:cs="Times New Roman" w:ascii="Times New Roman" w:hAnsi="Times New Roman"/>
          <w:sz w:val="28"/>
          <w:szCs w:val="28"/>
        </w:rPr>
      </w:r>
    </w:p>
    <w:p>
      <w:pPr>
        <w:pStyle w:val="Heading3"/>
        <w:rPr/>
      </w:pPr>
      <w:bookmarkStart w:id="13" w:name="_Toc84399524"/>
      <w:r>
        <w:rPr>
          <w:rFonts w:cs="Times New Roman" w:ascii="Times New Roman" w:hAnsi="Times New Roman"/>
          <w:b/>
          <w:bCs/>
          <w:color w:val="auto"/>
          <w:sz w:val="28"/>
          <w:szCs w:val="28"/>
        </w:rPr>
        <w:t>3.6.3 Ethical consideration</w:t>
      </w:r>
      <w:bookmarkEnd w:id="13"/>
    </w:p>
    <w:p>
      <w:pPr>
        <w:pStyle w:val="Normal"/>
        <w:spacing w:lineRule="auto" w:line="360"/>
        <w:rPr/>
      </w:pPr>
      <w:r>
        <w:rPr>
          <w:rFonts w:cs="Times New Roman" w:ascii="Times New Roman" w:hAnsi="Times New Roman"/>
        </w:rPr>
        <w:t>In my social research, confidentiality, integrity and avoiding deception were the key aspects in my research. The letter of authority was written and the purpose of the project was explained in order to carry out the research confidently and honestly</w:t>
      </w:r>
      <w:r>
        <w:rPr>
          <w:rFonts w:cs="Times New Roman" w:ascii="Times New Roman" w:hAnsi="Times New Roman"/>
          <w:b/>
        </w:rPr>
        <w:t>.</w:t>
      </w:r>
    </w:p>
    <w:p>
      <w:pPr>
        <w:pStyle w:val="Normal"/>
        <w:spacing w:lineRule="auto" w:line="360"/>
        <w:rPr>
          <w:rFonts w:ascii="Times New Roman" w:hAnsi="Times New Roman" w:cs="Times New Roman"/>
          <w:b/>
          <w:b/>
        </w:rPr>
      </w:pPr>
      <w:r>
        <w:rPr>
          <w:rFonts w:cs="Times New Roman" w:ascii="Times New Roman" w:hAnsi="Times New Roman"/>
          <w:b/>
        </w:rPr>
      </w:r>
    </w:p>
    <w:p>
      <w:pPr>
        <w:pStyle w:val="Normal"/>
        <w:spacing w:lineRule="auto" w:line="360"/>
        <w:rPr>
          <w:rFonts w:ascii="Times New Roman" w:hAnsi="Times New Roman" w:cs="Times New Roman"/>
          <w:b/>
          <w:b/>
        </w:rPr>
      </w:pPr>
      <w:r>
        <w:rPr>
          <w:rFonts w:cs="Times New Roman" w:ascii="Times New Roman" w:hAnsi="Times New Roman"/>
          <w:b/>
        </w:rPr>
      </w:r>
    </w:p>
    <w:p>
      <w:pPr>
        <w:pStyle w:val="Normal"/>
        <w:spacing w:lineRule="auto" w:line="360"/>
        <w:rPr>
          <w:rFonts w:ascii="Times New Roman" w:hAnsi="Times New Roman" w:cs="Times New Roman"/>
          <w:b/>
          <w:b/>
        </w:rPr>
      </w:pPr>
      <w:r>
        <w:rPr>
          <w:rFonts w:cs="Times New Roman" w:ascii="Times New Roman" w:hAnsi="Times New Roman"/>
          <w:b/>
        </w:rPr>
      </w:r>
    </w:p>
    <w:p>
      <w:pPr>
        <w:pStyle w:val="Normal"/>
        <w:spacing w:lineRule="auto" w:line="360"/>
        <w:rPr>
          <w:rFonts w:ascii="Times New Roman" w:hAnsi="Times New Roman" w:cs="Times New Roman"/>
          <w:b/>
          <w:b/>
        </w:rPr>
      </w:pPr>
      <w:r>
        <w:rPr>
          <w:rFonts w:cs="Times New Roman" w:ascii="Times New Roman" w:hAnsi="Times New Roman"/>
          <w:b/>
        </w:rPr>
      </w:r>
      <w:r>
        <w:br w:type="page"/>
      </w:r>
    </w:p>
    <w:p>
      <w:pPr>
        <w:pStyle w:val="Heading2"/>
        <w:jc w:val="center"/>
        <w:rPr/>
      </w:pPr>
      <w:bookmarkStart w:id="14" w:name="_Toc84399525"/>
      <w:r>
        <w:rPr>
          <w:rFonts w:cs="Times New Roman" w:ascii="Times New Roman" w:hAnsi="Times New Roman"/>
          <w:b/>
          <w:bCs/>
          <w:color w:val="auto"/>
          <w:sz w:val="28"/>
          <w:szCs w:val="28"/>
        </w:rPr>
        <w:t>3.8 References</w:t>
      </w:r>
      <w:bookmarkEnd w:id="14"/>
    </w:p>
    <w:p>
      <w:pPr>
        <w:pStyle w:val="ListParagraph"/>
        <w:spacing w:lineRule="auto" w:line="360"/>
        <w:ind w:left="1440" w:hanging="0"/>
        <w:rPr>
          <w:rFonts w:ascii="Times New Roman" w:hAnsi="Times New Roman" w:cs="Times New Roman"/>
        </w:rPr>
      </w:pPr>
      <w:r>
        <w:rPr>
          <w:rFonts w:cs="Times New Roman" w:ascii="Times New Roman" w:hAnsi="Times New Roman"/>
        </w:rPr>
      </w:r>
    </w:p>
    <w:p>
      <w:pPr>
        <w:pStyle w:val="ListParagraph"/>
        <w:numPr>
          <w:ilvl w:val="0"/>
          <w:numId w:val="2"/>
        </w:numPr>
        <w:spacing w:lineRule="auto" w:line="360"/>
        <w:rPr/>
      </w:pPr>
      <w:r>
        <w:rPr>
          <w:rFonts w:cs="Times New Roman" w:ascii="Times New Roman" w:hAnsi="Times New Roman"/>
        </w:rPr>
        <w:t>Golodetz, S. M., Nicholls, C., Voiculescu, I. D., &amp; Cameron, S. A. (2014). Two tree-based methods for the waterfall. </w:t>
      </w:r>
      <w:r>
        <w:rPr>
          <w:rFonts w:cs="Times New Roman" w:ascii="Times New Roman" w:hAnsi="Times New Roman"/>
          <w:i/>
          <w:iCs/>
        </w:rPr>
        <w:t>Pattern recognition</w:t>
      </w:r>
      <w:r>
        <w:rPr>
          <w:rFonts w:cs="Times New Roman" w:ascii="Times New Roman" w:hAnsi="Times New Roman"/>
        </w:rPr>
        <w:t>, </w:t>
      </w:r>
      <w:r>
        <w:rPr>
          <w:rFonts w:cs="Times New Roman" w:ascii="Times New Roman" w:hAnsi="Times New Roman"/>
          <w:i/>
          <w:iCs/>
        </w:rPr>
        <w:t>47</w:t>
      </w:r>
      <w:r>
        <w:rPr>
          <w:rFonts w:cs="Times New Roman" w:ascii="Times New Roman" w:hAnsi="Times New Roman"/>
        </w:rPr>
        <w:t>(10), 3276-3292.</w:t>
      </w:r>
    </w:p>
    <w:p>
      <w:pPr>
        <w:pStyle w:val="ListParagraph"/>
        <w:spacing w:lineRule="auto" w:line="360"/>
        <w:ind w:left="1440" w:hanging="0"/>
        <w:rPr>
          <w:rFonts w:ascii="Times New Roman" w:hAnsi="Times New Roman" w:cs="Times New Roman"/>
        </w:rPr>
      </w:pPr>
      <w:r>
        <w:rPr>
          <w:rFonts w:cs="Times New Roman" w:ascii="Times New Roman" w:hAnsi="Times New Roman"/>
        </w:rPr>
      </w:r>
    </w:p>
    <w:p>
      <w:pPr>
        <w:pStyle w:val="ListParagraph"/>
        <w:numPr>
          <w:ilvl w:val="0"/>
          <w:numId w:val="2"/>
        </w:numPr>
        <w:spacing w:lineRule="auto" w:line="360"/>
        <w:rPr/>
      </w:pPr>
      <w:bookmarkStart w:id="15" w:name="_Hlk84343621"/>
      <w:r>
        <w:rPr>
          <w:rFonts w:cs="Times New Roman" w:ascii="Times New Roman" w:hAnsi="Times New Roman"/>
        </w:rPr>
        <w:t>Alshenqeeti</w:t>
      </w:r>
      <w:bookmarkEnd w:id="15"/>
      <w:r>
        <w:rPr>
          <w:rFonts w:cs="Times New Roman" w:ascii="Times New Roman" w:hAnsi="Times New Roman"/>
        </w:rPr>
        <w:t>, H. (2014). Interviewing as a data collection method: A critical review. </w:t>
      </w:r>
      <w:r>
        <w:rPr>
          <w:rFonts w:cs="Times New Roman" w:ascii="Times New Roman" w:hAnsi="Times New Roman"/>
          <w:i/>
          <w:iCs/>
        </w:rPr>
        <w:t>English linguistics research</w:t>
      </w:r>
      <w:r>
        <w:rPr>
          <w:rFonts w:cs="Times New Roman" w:ascii="Times New Roman" w:hAnsi="Times New Roman"/>
        </w:rPr>
        <w:t>, </w:t>
      </w:r>
      <w:r>
        <w:rPr>
          <w:rFonts w:cs="Times New Roman" w:ascii="Times New Roman" w:hAnsi="Times New Roman"/>
          <w:i/>
          <w:iCs/>
        </w:rPr>
        <w:t>3</w:t>
      </w:r>
      <w:r>
        <w:rPr>
          <w:rFonts w:cs="Times New Roman" w:ascii="Times New Roman" w:hAnsi="Times New Roman"/>
        </w:rPr>
        <w:t>(1), 39-45.</w:t>
      </w:r>
    </w:p>
    <w:p>
      <w:pPr>
        <w:pStyle w:val="ListParagraph"/>
        <w:spacing w:lineRule="auto" w:line="360"/>
        <w:rPr>
          <w:rFonts w:ascii="Times New Roman" w:hAnsi="Times New Roman" w:cs="Times New Roman"/>
        </w:rPr>
      </w:pPr>
      <w:r>
        <w:rPr>
          <w:rFonts w:cs="Times New Roman" w:ascii="Times New Roman" w:hAnsi="Times New Roman"/>
        </w:rPr>
      </w:r>
    </w:p>
    <w:p>
      <w:pPr>
        <w:pStyle w:val="ListParagraph"/>
        <w:spacing w:lineRule="auto" w:line="360" w:before="0" w:after="160"/>
        <w:contextualSpacing/>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Light">
    <w:charset w:val="01"/>
    <w:family w:val="roman"/>
    <w:pitch w:val="variable"/>
  </w:font>
  <w:font w:name="Liberation Sans">
    <w:altName w:val="Arial"/>
    <w:charset w:val="01"/>
    <w:family w:val="roman"/>
    <w:pitch w:val="variable"/>
  </w:font>
  <w:font w:name="Times New Roman">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810" w:hanging="360"/>
      </w:pPr>
      <w:rPr>
        <w:rFonts w:ascii="Symbol" w:hAnsi="Symbol" w:cs="Symbol" w:hint="default"/>
        <w:rFonts w:cs="Symbol"/>
      </w:rPr>
    </w:lvl>
    <w:lvl w:ilvl="1">
      <w:start w:val="1"/>
      <w:numFmt w:val="bullet"/>
      <w:lvlText w:val="o"/>
      <w:lvlJc w:val="left"/>
      <w:pPr>
        <w:ind w:left="1530" w:hanging="360"/>
      </w:pPr>
      <w:rPr>
        <w:rFonts w:ascii="Courier New" w:hAnsi="Courier New" w:cs="Courier New" w:hint="default"/>
        <w:rFonts w:cs="Courier New"/>
      </w:rPr>
    </w:lvl>
    <w:lvl w:ilvl="2">
      <w:start w:val="1"/>
      <w:numFmt w:val="bullet"/>
      <w:lvlText w:val=""/>
      <w:lvlJc w:val="left"/>
      <w:pPr>
        <w:ind w:left="2250" w:hanging="360"/>
      </w:pPr>
      <w:rPr>
        <w:rFonts w:ascii="Wingdings" w:hAnsi="Wingdings" w:cs="Wingdings" w:hint="default"/>
        <w:rFonts w:cs="Wingdings"/>
      </w:rPr>
    </w:lvl>
    <w:lvl w:ilvl="3">
      <w:start w:val="1"/>
      <w:numFmt w:val="bullet"/>
      <w:lvlText w:val=""/>
      <w:lvlJc w:val="left"/>
      <w:pPr>
        <w:ind w:left="2970" w:hanging="360"/>
      </w:pPr>
      <w:rPr>
        <w:rFonts w:ascii="Symbol" w:hAnsi="Symbol" w:cs="Symbol" w:hint="default"/>
        <w:rFonts w:cs="Symbol"/>
      </w:rPr>
    </w:lvl>
    <w:lvl w:ilvl="4">
      <w:start w:val="1"/>
      <w:numFmt w:val="bullet"/>
      <w:lvlText w:val="o"/>
      <w:lvlJc w:val="left"/>
      <w:pPr>
        <w:ind w:left="3690" w:hanging="360"/>
      </w:pPr>
      <w:rPr>
        <w:rFonts w:ascii="Courier New" w:hAnsi="Courier New" w:cs="Courier New" w:hint="default"/>
        <w:rFonts w:cs="Courier New"/>
      </w:rPr>
    </w:lvl>
    <w:lvl w:ilvl="5">
      <w:start w:val="1"/>
      <w:numFmt w:val="bullet"/>
      <w:lvlText w:val=""/>
      <w:lvlJc w:val="left"/>
      <w:pPr>
        <w:ind w:left="4410" w:hanging="360"/>
      </w:pPr>
      <w:rPr>
        <w:rFonts w:ascii="Wingdings" w:hAnsi="Wingdings" w:cs="Wingdings" w:hint="default"/>
        <w:rFonts w:cs="Wingdings"/>
      </w:rPr>
    </w:lvl>
    <w:lvl w:ilvl="6">
      <w:start w:val="1"/>
      <w:numFmt w:val="bullet"/>
      <w:lvlText w:val=""/>
      <w:lvlJc w:val="left"/>
      <w:pPr>
        <w:ind w:left="5130" w:hanging="360"/>
      </w:pPr>
      <w:rPr>
        <w:rFonts w:ascii="Symbol" w:hAnsi="Symbol" w:cs="Symbol" w:hint="default"/>
        <w:rFonts w:cs="Symbol"/>
      </w:rPr>
    </w:lvl>
    <w:lvl w:ilvl="7">
      <w:start w:val="1"/>
      <w:numFmt w:val="bullet"/>
      <w:lvlText w:val="o"/>
      <w:lvlJc w:val="left"/>
      <w:pPr>
        <w:ind w:left="5850" w:hanging="360"/>
      </w:pPr>
      <w:rPr>
        <w:rFonts w:ascii="Courier New" w:hAnsi="Courier New" w:cs="Courier New" w:hint="default"/>
        <w:rFonts w:cs="Courier New"/>
      </w:rPr>
    </w:lvl>
    <w:lvl w:ilvl="8">
      <w:start w:val="1"/>
      <w:numFmt w:val="bullet"/>
      <w:lvlText w:val=""/>
      <w:lvlJc w:val="left"/>
      <w:pPr>
        <w:ind w:left="6570" w:hanging="360"/>
      </w:pPr>
      <w:rPr>
        <w:rFonts w:ascii="Wingdings" w:hAnsi="Wingdings" w:cs="Wingdings" w:hint="default"/>
        <w:rFonts w:cs="Wingdings"/>
      </w:r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30"/>
  <w:defaultTabStop w:val="709"/>
  <w:compat>
    <w:compatSetting w:name="compatibilityMode" w:uri="http://schemas.microsoft.com/office/word" w:val="12"/>
    <w:compatSetting w:name="useWord2013TrackBottomHyphenation" w:uri="http://schemas.microsoft.com/office/word" w:val="1"/>
  </w:compat>
  <w:themeFontLang w:val="en-K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Cs w:val="24"/>
        <w:lang w:val="en-US" w:eastAsia="zh-CN" w:bidi="hi-IN"/>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jc w:val="left"/>
    </w:pPr>
    <w:rPr>
      <w:rFonts w:ascii="Liberation Serif" w:hAnsi="Liberation Serif" w:eastAsia="Noto Sans CJK SC" w:cs="Lohit Devanagari"/>
      <w:color w:val="auto"/>
      <w:kern w:val="2"/>
      <w:sz w:val="24"/>
      <w:szCs w:val="24"/>
      <w:lang w:val="en-US" w:eastAsia="zh-CN" w:bidi="hi-IN"/>
    </w:rPr>
  </w:style>
  <w:style w:type="paragraph" w:styleId="Heading1">
    <w:name w:val="Heading 1"/>
    <w:basedOn w:val="Normal"/>
    <w:next w:val="Normal"/>
    <w:uiPriority w:val="9"/>
    <w:qFormat/>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next w:val="Normal"/>
    <w:uiPriority w:val="9"/>
    <w:unhideWhenUsed/>
    <w:qFormat/>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Heading3">
    <w:name w:val="Heading 3"/>
    <w:basedOn w:val="Normal"/>
    <w:next w:val="Normal"/>
    <w:uiPriority w:val="9"/>
    <w:unhideWhenUsed/>
    <w:qFormat/>
    <w:pPr>
      <w:keepNext w:val="true"/>
      <w:keepLines/>
      <w:spacing w:before="40" w:after="0"/>
      <w:outlineLvl w:val="2"/>
    </w:pPr>
    <w:rPr>
      <w:rFonts w:ascii="Calibri Light" w:hAnsi="Calibri Light" w:eastAsia="" w:cs="" w:asciiTheme="majorHAnsi" w:cstheme="majorBidi" w:eastAsiaTheme="majorEastAsia" w:hAnsiTheme="majorHAnsi"/>
      <w:color w:val="1F3763" w:themeColor="accent1" w:themeShade="7f"/>
    </w:rPr>
  </w:style>
  <w:style w:type="character" w:styleId="DefaultParagraphFont" w:default="1">
    <w:name w:val="Default Paragraph Font"/>
    <w:uiPriority w:val="1"/>
    <w:semiHidden/>
    <w:unhideWhenUsed/>
    <w:qFormat/>
    <w:rPr/>
  </w:style>
  <w:style w:type="character" w:styleId="ListLabel28" w:customStyle="1">
    <w:name w:val="ListLabel 28"/>
    <w:qFormat/>
    <w:rPr>
      <w:rFonts w:cs="Courier New"/>
    </w:rPr>
  </w:style>
  <w:style w:type="character" w:styleId="ListLabel29" w:customStyle="1">
    <w:name w:val="ListLabel 29"/>
    <w:qFormat/>
    <w:rPr>
      <w:rFonts w:cs="Courier New"/>
    </w:rPr>
  </w:style>
  <w:style w:type="character" w:styleId="ListLabel30" w:customStyle="1">
    <w:name w:val="ListLabel 30"/>
    <w:qFormat/>
    <w:rPr>
      <w:rFonts w:cs="Courier New"/>
    </w:rPr>
  </w:style>
  <w:style w:type="character" w:styleId="ListLabel31">
    <w:name w:val="ListLabel 31"/>
    <w:qFormat/>
    <w:rPr>
      <w:rFonts w:cs="Symbol"/>
    </w:rPr>
  </w:style>
  <w:style w:type="character" w:styleId="ListLabel32">
    <w:name w:val="ListLabel 32"/>
    <w:qFormat/>
    <w:rPr>
      <w:rFonts w:cs="Courier New"/>
    </w:rPr>
  </w:style>
  <w:style w:type="character" w:styleId="ListLabel33">
    <w:name w:val="ListLabel 33"/>
    <w:qFormat/>
    <w:rPr>
      <w:rFonts w:cs="Wingdings"/>
    </w:rPr>
  </w:style>
  <w:style w:type="character" w:styleId="ListLabel34">
    <w:name w:val="ListLabel 34"/>
    <w:qFormat/>
    <w:rPr>
      <w:rFonts w:cs="Symbol"/>
    </w:rPr>
  </w:style>
  <w:style w:type="character" w:styleId="ListLabel35">
    <w:name w:val="ListLabel 35"/>
    <w:qFormat/>
    <w:rPr>
      <w:rFonts w:cs="Courier New"/>
    </w:rPr>
  </w:style>
  <w:style w:type="character" w:styleId="ListLabel36">
    <w:name w:val="ListLabel 36"/>
    <w:qFormat/>
    <w:rPr>
      <w:rFonts w:cs="Wingdings"/>
    </w:rPr>
  </w:style>
  <w:style w:type="character" w:styleId="ListLabel37">
    <w:name w:val="ListLabel 37"/>
    <w:qFormat/>
    <w:rPr>
      <w:rFonts w:cs="Symbol"/>
    </w:rPr>
  </w:style>
  <w:style w:type="character" w:styleId="ListLabel38">
    <w:name w:val="ListLabel 38"/>
    <w:qFormat/>
    <w:rPr>
      <w:rFonts w:cs="Courier New"/>
    </w:rPr>
  </w:style>
  <w:style w:type="character" w:styleId="ListLabel39">
    <w:name w:val="ListLabel 39"/>
    <w:qFormat/>
    <w:rPr>
      <w:rFonts w:cs="Wingdings"/>
    </w:rPr>
  </w:style>
  <w:style w:type="character" w:styleId="ListLabel40">
    <w:name w:val="ListLabel 40"/>
    <w:qFormat/>
    <w:rPr>
      <w:rFonts w:cs="Symbol"/>
    </w:rPr>
  </w:style>
  <w:style w:type="character" w:styleId="ListLabel41">
    <w:name w:val="ListLabel 41"/>
    <w:qFormat/>
    <w:rPr>
      <w:rFonts w:cs="Courier New"/>
    </w:rPr>
  </w:style>
  <w:style w:type="character" w:styleId="ListLabel42">
    <w:name w:val="ListLabel 42"/>
    <w:qFormat/>
    <w:rPr>
      <w:rFonts w:cs="Wingdings"/>
    </w:rPr>
  </w:style>
  <w:style w:type="character" w:styleId="ListLabel43">
    <w:name w:val="ListLabel 43"/>
    <w:qFormat/>
    <w:rPr>
      <w:rFonts w:cs="Symbol"/>
    </w:rPr>
  </w:style>
  <w:style w:type="character" w:styleId="ListLabel44">
    <w:name w:val="ListLabel 44"/>
    <w:qFormat/>
    <w:rPr>
      <w:rFonts w:cs="Courier New"/>
    </w:rPr>
  </w:style>
  <w:style w:type="character" w:styleId="ListLabel45">
    <w:name w:val="ListLabel 45"/>
    <w:qFormat/>
    <w:rPr>
      <w:rFonts w:cs="Wingdings"/>
    </w:rPr>
  </w:style>
  <w:style w:type="character" w:styleId="ListLabel46">
    <w:name w:val="ListLabel 46"/>
    <w:qFormat/>
    <w:rPr>
      <w:rFonts w:cs="Symbol"/>
    </w:rPr>
  </w:style>
  <w:style w:type="character" w:styleId="ListLabel47">
    <w:name w:val="ListLabel 47"/>
    <w:qFormat/>
    <w:rPr>
      <w:rFonts w:cs="Courier New"/>
    </w:rPr>
  </w:style>
  <w:style w:type="character" w:styleId="ListLabel48">
    <w:name w:val="ListLabel 48"/>
    <w:qFormat/>
    <w:rPr>
      <w:rFonts w:cs="Wingdings"/>
    </w:rPr>
  </w:style>
  <w:style w:type="paragraph" w:styleId="Heading" w:customStyle="1">
    <w:name w:val="Heading"/>
    <w:basedOn w:val="Normal"/>
    <w:next w:val="TextBody"/>
    <w:qFormat/>
    <w:pPr>
      <w:keepNext w:val="true"/>
      <w:spacing w:before="240" w:after="120"/>
    </w:pPr>
    <w:rPr>
      <w:rFonts w:ascii="Liberation Sans" w:hAnsi="Liberation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ListParagraph">
    <w:name w:val="List Paragraph"/>
    <w:basedOn w:val="Normal"/>
    <w:qFormat/>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Application>LibreOffice/6.0.7.3$Linux_X86_64 LibreOffice_project/00m0$Build-3</Application>
  <Pages>3</Pages>
  <Words>630</Words>
  <Characters>3412</Characters>
  <CharactersWithSpaces>4005</CharactersWithSpaces>
  <Paragraphs>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2021-11-13T19:05:00Z</dcterms:created>
  <dc:creator/>
  <dc:description/>
  <dc:language>en-US</dc:language>
  <cp:lastModifiedBy/>
  <dcterms:modified xsi:type="dcterms:W3CDTF">2021-11-16T16:24:02Z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