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590FEF" w:rsidR="007C20FC" w:rsidRPr="00680F64" w:rsidRDefault="002C3783" w:rsidP="00F11DE2">
      <w:pPr>
        <w:ind w:left="-360" w:right="-450"/>
        <w:rPr>
          <w:rFonts w:asciiTheme="majorHAnsi" w:eastAsia="Calibri" w:hAnsiTheme="majorHAnsi" w:cstheme="majorHAnsi"/>
        </w:rPr>
      </w:pPr>
      <w:r w:rsidRPr="00680F64">
        <w:rPr>
          <w:rFonts w:asciiTheme="majorHAnsi" w:eastAsia="Calibri" w:hAnsiTheme="majorHAnsi" w:cstheme="majorHAnsi"/>
        </w:rPr>
        <w:t xml:space="preserve"> TOTAL CTE Word Count for inclusive of quotations and citations (3</w:t>
      </w:r>
      <w:r w:rsidR="00741EE3" w:rsidRPr="00680F64">
        <w:rPr>
          <w:rFonts w:asciiTheme="majorHAnsi" w:eastAsia="Calibri" w:hAnsiTheme="majorHAnsi" w:cstheme="majorHAnsi"/>
        </w:rPr>
        <w:t>50</w:t>
      </w:r>
      <w:r w:rsidRPr="00680F64">
        <w:rPr>
          <w:rFonts w:asciiTheme="majorHAnsi" w:eastAsia="Calibri" w:hAnsiTheme="majorHAnsi" w:cstheme="majorHAnsi"/>
        </w:rPr>
        <w:t xml:space="preserve"> </w:t>
      </w:r>
      <w:r w:rsidR="00182267" w:rsidRPr="00680F64">
        <w:rPr>
          <w:rFonts w:asciiTheme="majorHAnsi" w:eastAsia="Calibri" w:hAnsiTheme="majorHAnsi" w:cstheme="majorHAnsi"/>
        </w:rPr>
        <w:t xml:space="preserve">STRICT word </w:t>
      </w:r>
      <w:r w:rsidRPr="00680F64">
        <w:rPr>
          <w:rFonts w:asciiTheme="majorHAnsi" w:eastAsia="Calibri" w:hAnsiTheme="majorHAnsi" w:cstheme="majorHAnsi"/>
        </w:rPr>
        <w:t>limit):</w:t>
      </w:r>
      <w:r w:rsidR="00861674">
        <w:rPr>
          <w:rFonts w:asciiTheme="majorHAnsi" w:eastAsia="Calibri" w:hAnsiTheme="majorHAnsi" w:cstheme="majorHAnsi"/>
        </w:rPr>
        <w:t xml:space="preserve"> 350</w:t>
      </w:r>
    </w:p>
    <w:p w14:paraId="00000003" w14:textId="19B8EC03" w:rsidR="007C20FC" w:rsidRPr="00680F64" w:rsidRDefault="002C3783" w:rsidP="00F11DE2">
      <w:pPr>
        <w:ind w:left="-360" w:right="-450"/>
        <w:rPr>
          <w:rFonts w:asciiTheme="majorHAnsi" w:eastAsia="Calibri" w:hAnsiTheme="majorHAnsi" w:cstheme="majorHAnsi"/>
        </w:rPr>
      </w:pPr>
      <w:r w:rsidRPr="00680F64">
        <w:rPr>
          <w:rFonts w:asciiTheme="majorHAnsi" w:eastAsia="Calibri" w:hAnsiTheme="majorHAnsi" w:cstheme="majorHAnsi"/>
        </w:rPr>
        <w:t>(</w:t>
      </w:r>
      <w:r w:rsidRPr="00680F64">
        <w:rPr>
          <w:rFonts w:asciiTheme="majorHAnsi" w:eastAsia="Calibri" w:hAnsiTheme="majorHAnsi" w:cstheme="majorHAnsi"/>
          <w:color w:val="FF0000"/>
        </w:rPr>
        <w:t>NOTE</w:t>
      </w:r>
      <w:r w:rsidRPr="00680F64">
        <w:rPr>
          <w:rFonts w:asciiTheme="majorHAnsi" w:eastAsia="Calibri" w:hAnsiTheme="majorHAnsi" w:cstheme="majorHAnsi"/>
        </w:rPr>
        <w:t xml:space="preserve">: </w:t>
      </w:r>
      <w:r w:rsidR="002728C9" w:rsidRPr="00680F64">
        <w:rPr>
          <w:rFonts w:asciiTheme="majorHAnsi" w:eastAsia="Calibri" w:hAnsiTheme="majorHAnsi" w:cstheme="majorHAnsi"/>
        </w:rPr>
        <w:t xml:space="preserve">Include the prompts. </w:t>
      </w:r>
      <w:r w:rsidR="00182267" w:rsidRPr="00680F64">
        <w:rPr>
          <w:rFonts w:asciiTheme="majorHAnsi" w:eastAsia="Calibri" w:hAnsiTheme="majorHAnsi" w:cstheme="majorHAnsi"/>
        </w:rPr>
        <w:t>D</w:t>
      </w:r>
      <w:r w:rsidRPr="00680F64">
        <w:rPr>
          <w:rFonts w:asciiTheme="majorHAnsi" w:eastAsia="Calibri" w:hAnsiTheme="majorHAnsi" w:cstheme="majorHAnsi"/>
        </w:rPr>
        <w:t>o not exceed one page</w:t>
      </w:r>
      <w:r w:rsidR="0070170E" w:rsidRPr="00680F64">
        <w:rPr>
          <w:rFonts w:asciiTheme="majorHAnsi" w:eastAsia="Calibri" w:hAnsiTheme="majorHAnsi" w:cstheme="majorHAnsi"/>
        </w:rPr>
        <w:t xml:space="preserve"> or the word limit</w:t>
      </w:r>
      <w:r w:rsidRPr="00680F64">
        <w:rPr>
          <w:rFonts w:asciiTheme="majorHAnsi" w:eastAsia="Calibri" w:hAnsiTheme="majorHAnsi" w:cstheme="majorHAnsi"/>
        </w:rPr>
        <w:t xml:space="preserve">. </w:t>
      </w:r>
      <w:r w:rsidR="0070170E" w:rsidRPr="00680F64">
        <w:rPr>
          <w:rFonts w:asciiTheme="majorHAnsi" w:eastAsia="Calibri" w:hAnsiTheme="majorHAnsi" w:cstheme="majorHAnsi"/>
        </w:rPr>
        <w:t xml:space="preserve">Upload as a </w:t>
      </w:r>
      <w:r w:rsidR="00741EE3" w:rsidRPr="00680F64">
        <w:rPr>
          <w:rFonts w:asciiTheme="majorHAnsi" w:eastAsia="Calibri" w:hAnsiTheme="majorHAnsi" w:cstheme="majorHAnsi"/>
        </w:rPr>
        <w:t>1-page</w:t>
      </w:r>
      <w:r w:rsidR="0070170E" w:rsidRPr="00680F64">
        <w:rPr>
          <w:rFonts w:asciiTheme="majorHAnsi" w:eastAsia="Calibri" w:hAnsiTheme="majorHAnsi" w:cstheme="majorHAnsi"/>
        </w:rPr>
        <w:t xml:space="preserve"> PDF to </w:t>
      </w:r>
      <w:proofErr w:type="spellStart"/>
      <w:r w:rsidR="0070170E" w:rsidRPr="00680F64">
        <w:rPr>
          <w:rFonts w:asciiTheme="majorHAnsi" w:eastAsia="Calibri" w:hAnsiTheme="majorHAnsi" w:cstheme="majorHAnsi"/>
        </w:rPr>
        <w:t>Gradescope</w:t>
      </w:r>
      <w:proofErr w:type="spellEnd"/>
      <w:r w:rsidR="00741EE3" w:rsidRPr="00680F64">
        <w:rPr>
          <w:rFonts w:asciiTheme="majorHAnsi" w:eastAsia="Calibri" w:hAnsiTheme="majorHAnsi" w:cstheme="majorHAnsi"/>
        </w:rPr>
        <w:t xml:space="preserve"> by deadline</w:t>
      </w:r>
      <w:r w:rsidR="0070170E" w:rsidRPr="00680F64">
        <w:rPr>
          <w:rFonts w:asciiTheme="majorHAnsi" w:eastAsia="Calibri" w:hAnsiTheme="majorHAnsi" w:cstheme="majorHAnsi"/>
        </w:rPr>
        <w:t>.</w:t>
      </w:r>
      <w:r w:rsidRPr="00680F64">
        <w:rPr>
          <w:rFonts w:asciiTheme="majorHAnsi" w:eastAsia="Calibri" w:hAnsiTheme="majorHAnsi" w:cstheme="majorHAnsi"/>
        </w:rPr>
        <w:t>)</w:t>
      </w:r>
    </w:p>
    <w:p w14:paraId="4A1E5572" w14:textId="393B5C67" w:rsidR="002728C9" w:rsidRPr="00680F64" w:rsidRDefault="00182267" w:rsidP="00F11DE2">
      <w:pPr>
        <w:pStyle w:val="ListParagraph"/>
        <w:numPr>
          <w:ilvl w:val="0"/>
          <w:numId w:val="4"/>
        </w:numPr>
        <w:shd w:val="clear" w:color="auto" w:fill="FFFFFF"/>
        <w:spacing w:before="180" w:after="180"/>
        <w:ind w:left="0" w:right="-450"/>
        <w:rPr>
          <w:rFonts w:asciiTheme="majorHAnsi" w:hAnsiTheme="majorHAnsi" w:cstheme="majorHAnsi"/>
          <w:color w:val="2D3B45"/>
          <w:sz w:val="22"/>
          <w:szCs w:val="22"/>
        </w:rPr>
      </w:pPr>
      <w:r w:rsidRPr="00680F64">
        <w:rPr>
          <w:rFonts w:asciiTheme="majorHAnsi" w:hAnsiTheme="majorHAnsi" w:cstheme="majorHAnsi"/>
          <w:color w:val="2D3B45"/>
          <w:sz w:val="22"/>
          <w:szCs w:val="22"/>
        </w:rPr>
        <w:t>Identify and a</w:t>
      </w:r>
      <w:r w:rsidR="00F11DE2" w:rsidRPr="00680F64">
        <w:rPr>
          <w:rFonts w:asciiTheme="majorHAnsi" w:hAnsiTheme="majorHAnsi" w:cstheme="majorHAnsi"/>
          <w:color w:val="2D3B45"/>
          <w:sz w:val="22"/>
          <w:szCs w:val="22"/>
        </w:rPr>
        <w:t>rticulate</w:t>
      </w:r>
      <w:r w:rsidR="002728C9" w:rsidRPr="00680F64">
        <w:rPr>
          <w:rFonts w:asciiTheme="majorHAnsi" w:hAnsiTheme="majorHAnsi" w:cstheme="majorHAnsi"/>
          <w:color w:val="2D3B45"/>
          <w:sz w:val="22"/>
          <w:szCs w:val="22"/>
        </w:rPr>
        <w:t xml:space="preserve"> ONE cross-cutting theme </w:t>
      </w:r>
      <w:r w:rsidRPr="00680F64">
        <w:rPr>
          <w:rFonts w:asciiTheme="majorHAnsi" w:hAnsiTheme="majorHAnsi" w:cstheme="majorHAnsi"/>
          <w:color w:val="2D3B45"/>
          <w:sz w:val="22"/>
          <w:szCs w:val="22"/>
        </w:rPr>
        <w:t xml:space="preserve">(or debate) </w:t>
      </w:r>
      <w:r w:rsidR="002728C9" w:rsidRPr="00680F64">
        <w:rPr>
          <w:rFonts w:asciiTheme="majorHAnsi" w:hAnsiTheme="majorHAnsi" w:cstheme="majorHAnsi"/>
          <w:color w:val="2D3B45"/>
          <w:sz w:val="22"/>
          <w:szCs w:val="22"/>
        </w:rPr>
        <w:t>from th</w:t>
      </w:r>
      <w:r w:rsidRPr="00680F64">
        <w:rPr>
          <w:rFonts w:asciiTheme="majorHAnsi" w:hAnsiTheme="majorHAnsi" w:cstheme="majorHAnsi"/>
          <w:color w:val="2D3B45"/>
          <w:sz w:val="22"/>
          <w:szCs w:val="22"/>
        </w:rPr>
        <w:t>is</w:t>
      </w:r>
      <w:r w:rsidR="002728C9" w:rsidRPr="00680F64">
        <w:rPr>
          <w:rFonts w:asciiTheme="majorHAnsi" w:hAnsiTheme="majorHAnsi" w:cstheme="majorHAnsi"/>
          <w:color w:val="2D3B45"/>
          <w:sz w:val="22"/>
          <w:szCs w:val="22"/>
        </w:rPr>
        <w:t xml:space="preserve"> week’s materials. </w:t>
      </w:r>
      <w:r w:rsidRPr="00680F64">
        <w:rPr>
          <w:rFonts w:asciiTheme="majorHAnsi" w:hAnsiTheme="majorHAnsi" w:cstheme="majorHAnsi"/>
          <w:color w:val="2D3B45"/>
          <w:sz w:val="22"/>
          <w:szCs w:val="22"/>
        </w:rPr>
        <w:t>Remember that a</w:t>
      </w:r>
      <w:r w:rsidR="002728C9" w:rsidRPr="00680F64">
        <w:rPr>
          <w:rFonts w:asciiTheme="majorHAnsi" w:hAnsiTheme="majorHAnsi" w:cstheme="majorHAnsi"/>
          <w:color w:val="2D3B45"/>
          <w:sz w:val="22"/>
          <w:szCs w:val="22"/>
        </w:rPr>
        <w:t xml:space="preserve"> theme is </w:t>
      </w:r>
      <w:r w:rsidRPr="00680F64">
        <w:rPr>
          <w:rFonts w:asciiTheme="majorHAnsi" w:hAnsiTheme="majorHAnsi" w:cstheme="majorHAnsi"/>
          <w:color w:val="2D3B45"/>
          <w:sz w:val="22"/>
          <w:szCs w:val="22"/>
        </w:rPr>
        <w:t>not a topic</w:t>
      </w:r>
      <w:r w:rsidR="002728C9" w:rsidRPr="00680F64">
        <w:rPr>
          <w:rFonts w:asciiTheme="majorHAnsi" w:hAnsiTheme="majorHAnsi" w:cstheme="majorHAnsi"/>
          <w:color w:val="2D3B45"/>
          <w:sz w:val="22"/>
          <w:szCs w:val="22"/>
        </w:rPr>
        <w:t>.</w:t>
      </w:r>
      <w:r w:rsidRPr="00680F64">
        <w:rPr>
          <w:rFonts w:asciiTheme="majorHAnsi" w:hAnsiTheme="majorHAnsi" w:cstheme="majorHAnsi"/>
          <w:color w:val="2D3B45"/>
          <w:sz w:val="22"/>
          <w:szCs w:val="22"/>
        </w:rPr>
        <w:t xml:space="preserve"> </w:t>
      </w:r>
      <w:r w:rsidR="002728C9" w:rsidRPr="00680F64">
        <w:rPr>
          <w:rFonts w:asciiTheme="majorHAnsi" w:hAnsiTheme="majorHAnsi" w:cstheme="majorHAnsi"/>
          <w:color w:val="2D3B45"/>
          <w:sz w:val="22"/>
          <w:szCs w:val="22"/>
        </w:rPr>
        <w:t>“</w:t>
      </w:r>
      <w:r w:rsidRPr="00680F64">
        <w:rPr>
          <w:rFonts w:asciiTheme="majorHAnsi" w:hAnsiTheme="majorHAnsi" w:cstheme="majorHAnsi"/>
          <w:color w:val="2D3B45"/>
          <w:sz w:val="22"/>
          <w:szCs w:val="22"/>
        </w:rPr>
        <w:t>T</w:t>
      </w:r>
      <w:r w:rsidR="002728C9" w:rsidRPr="00680F64">
        <w:rPr>
          <w:rFonts w:asciiTheme="majorHAnsi" w:hAnsiTheme="majorHAnsi" w:cstheme="majorHAnsi"/>
          <w:color w:val="2D3B45"/>
          <w:sz w:val="22"/>
          <w:szCs w:val="22"/>
        </w:rPr>
        <w:t xml:space="preserve">his week’s theme is </w:t>
      </w:r>
      <w:r w:rsidRPr="00680F64">
        <w:rPr>
          <w:rFonts w:asciiTheme="majorHAnsi" w:hAnsiTheme="majorHAnsi" w:cstheme="majorHAnsi"/>
          <w:color w:val="2D3B45"/>
          <w:sz w:val="22"/>
          <w:szCs w:val="22"/>
        </w:rPr>
        <w:t>competition</w:t>
      </w:r>
      <w:r w:rsidR="002728C9" w:rsidRPr="00680F64">
        <w:rPr>
          <w:rFonts w:asciiTheme="majorHAnsi" w:hAnsiTheme="majorHAnsi" w:cstheme="majorHAnsi"/>
          <w:color w:val="2D3B45"/>
          <w:sz w:val="22"/>
          <w:szCs w:val="22"/>
        </w:rPr>
        <w:t xml:space="preserve">” is insufficient. What </w:t>
      </w:r>
      <w:r w:rsidR="00F11DE2" w:rsidRPr="00680F64">
        <w:rPr>
          <w:rFonts w:asciiTheme="majorHAnsi" w:hAnsiTheme="majorHAnsi" w:cstheme="majorHAnsi"/>
          <w:color w:val="2D3B45"/>
          <w:sz w:val="22"/>
          <w:szCs w:val="22"/>
        </w:rPr>
        <w:t>do</w:t>
      </w:r>
      <w:r w:rsidR="002728C9" w:rsidRPr="00680F64">
        <w:rPr>
          <w:rFonts w:asciiTheme="majorHAnsi" w:hAnsiTheme="majorHAnsi" w:cstheme="majorHAnsi"/>
          <w:color w:val="2D3B45"/>
          <w:sz w:val="22"/>
          <w:szCs w:val="22"/>
        </w:rPr>
        <w:t xml:space="preserve"> this week’s materials </w:t>
      </w:r>
      <w:r w:rsidR="00F11DE2" w:rsidRPr="00680F64">
        <w:rPr>
          <w:rFonts w:asciiTheme="majorHAnsi" w:hAnsiTheme="majorHAnsi" w:cstheme="majorHAnsi"/>
          <w:color w:val="2D3B45"/>
          <w:sz w:val="22"/>
          <w:szCs w:val="22"/>
        </w:rPr>
        <w:t>together</w:t>
      </w:r>
      <w:r w:rsidR="002728C9" w:rsidRPr="00680F64">
        <w:rPr>
          <w:rFonts w:asciiTheme="majorHAnsi" w:hAnsiTheme="majorHAnsi" w:cstheme="majorHAnsi"/>
          <w:color w:val="2D3B45"/>
          <w:sz w:val="22"/>
          <w:szCs w:val="22"/>
        </w:rPr>
        <w:t xml:space="preserve"> </w:t>
      </w:r>
      <w:r w:rsidRPr="00680F64">
        <w:rPr>
          <w:rFonts w:asciiTheme="majorHAnsi" w:hAnsiTheme="majorHAnsi" w:cstheme="majorHAnsi"/>
          <w:color w:val="2D3B45"/>
          <w:sz w:val="22"/>
          <w:szCs w:val="22"/>
        </w:rPr>
        <w:t>say</w:t>
      </w:r>
      <w:r w:rsidR="002728C9" w:rsidRPr="00680F64">
        <w:rPr>
          <w:rFonts w:asciiTheme="majorHAnsi" w:hAnsiTheme="majorHAnsi" w:cstheme="majorHAnsi"/>
          <w:color w:val="2D3B45"/>
          <w:sz w:val="22"/>
          <w:szCs w:val="22"/>
        </w:rPr>
        <w:t> </w:t>
      </w:r>
      <w:r w:rsidR="002728C9" w:rsidRPr="00680F64">
        <w:rPr>
          <w:rFonts w:asciiTheme="majorHAnsi" w:hAnsiTheme="majorHAnsi" w:cstheme="majorHAnsi"/>
          <w:i/>
          <w:iCs/>
          <w:color w:val="2D3B45"/>
          <w:sz w:val="22"/>
          <w:szCs w:val="22"/>
        </w:rPr>
        <w:t>about</w:t>
      </w:r>
      <w:r w:rsidR="002728C9" w:rsidRPr="00680F64">
        <w:rPr>
          <w:rFonts w:asciiTheme="majorHAnsi" w:hAnsiTheme="majorHAnsi" w:cstheme="majorHAnsi"/>
          <w:color w:val="2D3B45"/>
          <w:sz w:val="22"/>
          <w:szCs w:val="22"/>
        </w:rPr>
        <w:t> </w:t>
      </w:r>
      <w:r w:rsidRPr="00680F64">
        <w:rPr>
          <w:rFonts w:asciiTheme="majorHAnsi" w:hAnsiTheme="majorHAnsi" w:cstheme="majorHAnsi"/>
          <w:color w:val="2D3B45"/>
          <w:sz w:val="22"/>
          <w:szCs w:val="22"/>
        </w:rPr>
        <w:t>competition</w:t>
      </w:r>
      <w:r w:rsidR="002728C9" w:rsidRPr="00680F64">
        <w:rPr>
          <w:rFonts w:asciiTheme="majorHAnsi" w:hAnsiTheme="majorHAnsi" w:cstheme="majorHAnsi"/>
          <w:color w:val="2D3B45"/>
          <w:sz w:val="22"/>
          <w:szCs w:val="22"/>
        </w:rPr>
        <w:t xml:space="preserve">? A </w:t>
      </w:r>
      <w:r w:rsidRPr="00680F64">
        <w:rPr>
          <w:rFonts w:asciiTheme="majorHAnsi" w:hAnsiTheme="majorHAnsi" w:cstheme="majorHAnsi"/>
          <w:color w:val="2D3B45"/>
          <w:sz w:val="22"/>
          <w:szCs w:val="22"/>
        </w:rPr>
        <w:t>better</w:t>
      </w:r>
      <w:r w:rsidR="002728C9" w:rsidRPr="00680F64">
        <w:rPr>
          <w:rFonts w:asciiTheme="majorHAnsi" w:hAnsiTheme="majorHAnsi" w:cstheme="majorHAnsi"/>
          <w:color w:val="2D3B45"/>
          <w:sz w:val="22"/>
          <w:szCs w:val="22"/>
        </w:rPr>
        <w:t xml:space="preserve"> theme would be “this week’s readings discuss the complex and controversial role of the state in </w:t>
      </w:r>
      <w:r w:rsidRPr="00680F64">
        <w:rPr>
          <w:rFonts w:asciiTheme="majorHAnsi" w:hAnsiTheme="majorHAnsi" w:cstheme="majorHAnsi"/>
          <w:color w:val="2D3B45"/>
          <w:sz w:val="22"/>
          <w:szCs w:val="22"/>
        </w:rPr>
        <w:t>the creation and management of markets</w:t>
      </w:r>
      <w:r w:rsidR="002728C9" w:rsidRPr="00680F64">
        <w:rPr>
          <w:rFonts w:asciiTheme="majorHAnsi" w:hAnsiTheme="majorHAnsi" w:cstheme="majorHAnsi"/>
          <w:color w:val="2D3B45"/>
          <w:sz w:val="22"/>
          <w:szCs w:val="22"/>
        </w:rPr>
        <w:t>.” Reference an</w:t>
      </w:r>
      <w:r w:rsidR="005D6A21" w:rsidRPr="00680F64">
        <w:rPr>
          <w:rFonts w:asciiTheme="majorHAnsi" w:hAnsiTheme="majorHAnsi" w:cstheme="majorHAnsi"/>
          <w:color w:val="2D3B45"/>
          <w:sz w:val="22"/>
          <w:szCs w:val="22"/>
        </w:rPr>
        <w:t>d</w:t>
      </w:r>
      <w:r w:rsidR="002728C9" w:rsidRPr="00680F64">
        <w:rPr>
          <w:rFonts w:asciiTheme="majorHAnsi" w:hAnsiTheme="majorHAnsi" w:cstheme="majorHAnsi"/>
          <w:color w:val="2D3B45"/>
          <w:sz w:val="22"/>
          <w:szCs w:val="22"/>
        </w:rPr>
        <w:t xml:space="preserve"> cite </w:t>
      </w:r>
      <w:r w:rsidRPr="00680F64">
        <w:rPr>
          <w:rFonts w:asciiTheme="majorHAnsi" w:hAnsiTheme="majorHAnsi" w:cstheme="majorHAnsi"/>
          <w:color w:val="2D3B45"/>
          <w:sz w:val="22"/>
          <w:szCs w:val="22"/>
        </w:rPr>
        <w:t>at least THREE</w:t>
      </w:r>
      <w:r w:rsidR="002728C9" w:rsidRPr="00680F64">
        <w:rPr>
          <w:rFonts w:asciiTheme="majorHAnsi" w:hAnsiTheme="majorHAnsi" w:cstheme="majorHAnsi"/>
          <w:color w:val="2D3B45"/>
          <w:sz w:val="22"/>
          <w:szCs w:val="22"/>
        </w:rPr>
        <w:t xml:space="preserve"> readings. Use this </w:t>
      </w:r>
      <w:r w:rsidRPr="00680F64">
        <w:rPr>
          <w:rFonts w:asciiTheme="majorHAnsi" w:hAnsiTheme="majorHAnsi" w:cstheme="majorHAnsi"/>
          <w:color w:val="2D3B45"/>
          <w:sz w:val="22"/>
          <w:szCs w:val="22"/>
        </w:rPr>
        <w:t>citation format</w:t>
      </w:r>
      <w:r w:rsidR="002728C9" w:rsidRPr="00680F64">
        <w:rPr>
          <w:rFonts w:asciiTheme="majorHAnsi" w:hAnsiTheme="majorHAnsi" w:cstheme="majorHAnsi"/>
          <w:color w:val="2D3B45"/>
          <w:sz w:val="22"/>
          <w:szCs w:val="22"/>
        </w:rPr>
        <w:t>: (</w:t>
      </w:r>
      <w:r w:rsidR="002C3783" w:rsidRPr="00680F64">
        <w:rPr>
          <w:rFonts w:asciiTheme="majorHAnsi" w:eastAsia="Calibri" w:hAnsiTheme="majorHAnsi" w:cstheme="majorHAnsi"/>
          <w:sz w:val="22"/>
          <w:szCs w:val="22"/>
        </w:rPr>
        <w:t>Smith 2019, 4)</w:t>
      </w:r>
      <w:r w:rsidR="002728C9" w:rsidRPr="00680F64">
        <w:rPr>
          <w:rFonts w:asciiTheme="majorHAnsi" w:eastAsia="Calibri" w:hAnsiTheme="majorHAnsi" w:cstheme="majorHAnsi"/>
          <w:sz w:val="22"/>
          <w:szCs w:val="22"/>
        </w:rPr>
        <w:t xml:space="preserve">. </w:t>
      </w:r>
      <w:r w:rsidR="002C3783" w:rsidRPr="00680F64">
        <w:rPr>
          <w:rFonts w:asciiTheme="majorHAnsi" w:eastAsia="Calibri" w:hAnsiTheme="majorHAnsi" w:cstheme="majorHAnsi"/>
          <w:sz w:val="22"/>
          <w:szCs w:val="22"/>
        </w:rPr>
        <w:t>(~ 2</w:t>
      </w:r>
      <w:r w:rsidR="00741EE3" w:rsidRPr="00680F64">
        <w:rPr>
          <w:rFonts w:asciiTheme="majorHAnsi" w:eastAsia="Calibri" w:hAnsiTheme="majorHAnsi" w:cstheme="majorHAnsi"/>
          <w:sz w:val="22"/>
          <w:szCs w:val="22"/>
        </w:rPr>
        <w:t xml:space="preserve">25 </w:t>
      </w:r>
      <w:r w:rsidR="002C3783" w:rsidRPr="00680F64">
        <w:rPr>
          <w:rFonts w:asciiTheme="majorHAnsi" w:eastAsia="Calibri" w:hAnsiTheme="majorHAnsi" w:cstheme="majorHAnsi"/>
          <w:sz w:val="22"/>
          <w:szCs w:val="22"/>
        </w:rPr>
        <w:t>words</w:t>
      </w:r>
      <w:r w:rsidR="002728C9" w:rsidRPr="00680F64">
        <w:rPr>
          <w:rFonts w:asciiTheme="majorHAnsi" w:eastAsia="Calibri" w:hAnsiTheme="majorHAnsi" w:cstheme="majorHAnsi"/>
          <w:sz w:val="22"/>
          <w:szCs w:val="22"/>
        </w:rPr>
        <w:t>)</w:t>
      </w:r>
    </w:p>
    <w:p w14:paraId="289A3265" w14:textId="6E02EC46" w:rsidR="00AE654B" w:rsidRPr="00680F64" w:rsidRDefault="00AE654B" w:rsidP="00AE654B">
      <w:pPr>
        <w:pStyle w:val="NoSpacing"/>
        <w:rPr>
          <w:rFonts w:asciiTheme="majorHAnsi" w:hAnsiTheme="majorHAnsi" w:cstheme="majorHAnsi"/>
        </w:rPr>
      </w:pPr>
      <w:r>
        <w:rPr>
          <w:rFonts w:asciiTheme="majorHAnsi" w:hAnsiTheme="majorHAnsi" w:cstheme="majorHAnsi"/>
        </w:rPr>
        <w:t xml:space="preserve">This week, we discussed the </w:t>
      </w:r>
      <w:r w:rsidR="00861674">
        <w:rPr>
          <w:rFonts w:asciiTheme="majorHAnsi" w:hAnsiTheme="majorHAnsi" w:cstheme="majorHAnsi"/>
        </w:rPr>
        <w:t xml:space="preserve">concept </w:t>
      </w:r>
      <w:r>
        <w:rPr>
          <w:rFonts w:asciiTheme="majorHAnsi" w:hAnsiTheme="majorHAnsi" w:cstheme="majorHAnsi"/>
        </w:rPr>
        <w:t>of globalization</w:t>
      </w:r>
      <w:r w:rsidR="00861674">
        <w:rPr>
          <w:rFonts w:asciiTheme="majorHAnsi" w:hAnsiTheme="majorHAnsi" w:cstheme="majorHAnsi"/>
        </w:rPr>
        <w:t xml:space="preserve"> and continued our debate</w:t>
      </w:r>
      <w:r>
        <w:rPr>
          <w:rFonts w:asciiTheme="majorHAnsi" w:hAnsiTheme="majorHAnsi" w:cstheme="majorHAnsi"/>
        </w:rPr>
        <w:t xml:space="preserve"> concerning the role of the government on trade. Specifically, what role should the government play in regulating the markets, if at all? Much like Smith, Butler argues for an economy in which “wealth is not created by governments.” (Butler 2015, 10), and that the state should be relegated to “judicial authorities” only (Butler 2015, 4). </w:t>
      </w:r>
      <w:r w:rsidR="00BD6863">
        <w:rPr>
          <w:rFonts w:asciiTheme="majorHAnsi" w:hAnsiTheme="majorHAnsi" w:cstheme="majorHAnsi"/>
        </w:rPr>
        <w:t>He also</w:t>
      </w:r>
      <w:r>
        <w:rPr>
          <w:rFonts w:asciiTheme="majorHAnsi" w:hAnsiTheme="majorHAnsi" w:cstheme="majorHAnsi"/>
        </w:rPr>
        <w:t xml:space="preserve"> argues that “international trade should be just as free as domestic commerce,” and that opposing policies (such as tariffs) “lead to […] retaliation, trade wars and international tension.” (Butler 2015, 85). On the contrary, Rodrik argues that </w:t>
      </w:r>
      <w:r w:rsidR="00861674">
        <w:rPr>
          <w:rFonts w:asciiTheme="majorHAnsi" w:hAnsiTheme="majorHAnsi" w:cstheme="majorHAnsi"/>
        </w:rPr>
        <w:t xml:space="preserve">“markets necessarily require non-market institutions in order to function” (Rodrik 2011, 10) </w:t>
      </w:r>
      <w:r>
        <w:rPr>
          <w:rFonts w:asciiTheme="majorHAnsi" w:hAnsiTheme="majorHAnsi" w:cstheme="majorHAnsi"/>
        </w:rPr>
        <w:t>and Keynes corroborates this by arguing that a “deliberate control over currency […] by a central institution” (Keynes 1926, 3</w:t>
      </w:r>
      <w:proofErr w:type="gramStart"/>
      <w:r>
        <w:rPr>
          <w:rFonts w:asciiTheme="majorHAnsi" w:hAnsiTheme="majorHAnsi" w:cstheme="majorHAnsi"/>
        </w:rPr>
        <w:t>)  –</w:t>
      </w:r>
      <w:proofErr w:type="gramEnd"/>
      <w:r w:rsidR="00BD6863">
        <w:rPr>
          <w:rFonts w:asciiTheme="majorHAnsi" w:hAnsiTheme="majorHAnsi" w:cstheme="majorHAnsi"/>
        </w:rPr>
        <w:t xml:space="preserve"> </w:t>
      </w:r>
      <w:r>
        <w:rPr>
          <w:rFonts w:asciiTheme="majorHAnsi" w:hAnsiTheme="majorHAnsi" w:cstheme="majorHAnsi"/>
        </w:rPr>
        <w:t xml:space="preserve">that is, the state – is necessary, and that it should also be responsible for “directly organizing investment” (Keynes 1936, 164). </w:t>
      </w:r>
      <w:r w:rsidR="00861674">
        <w:rPr>
          <w:rFonts w:asciiTheme="majorHAnsi" w:hAnsiTheme="majorHAnsi" w:cstheme="majorHAnsi"/>
        </w:rPr>
        <w:t xml:space="preserve">In other words, the state should play a significant role in regulating markets. </w:t>
      </w:r>
      <w:r>
        <w:rPr>
          <w:rFonts w:asciiTheme="majorHAnsi" w:hAnsiTheme="majorHAnsi" w:cstheme="majorHAnsi"/>
        </w:rPr>
        <w:t xml:space="preserve">Rodrik substantiates this argument by highlighting the correlation between the “size of a nation’s exposure to international trade and the size of its government” (Rodrik 2011, 18) while Keynes </w:t>
      </w:r>
      <w:r w:rsidR="004037DA">
        <w:rPr>
          <w:rFonts w:asciiTheme="majorHAnsi" w:hAnsiTheme="majorHAnsi" w:cstheme="majorHAnsi"/>
        </w:rPr>
        <w:t xml:space="preserve">highlights </w:t>
      </w:r>
      <w:r w:rsidR="002A6B02">
        <w:rPr>
          <w:rFonts w:asciiTheme="majorHAnsi" w:hAnsiTheme="majorHAnsi" w:cstheme="majorHAnsi"/>
        </w:rPr>
        <w:t xml:space="preserve">that governments should “do things which are not done at all”, as opposed to doing </w:t>
      </w:r>
      <w:r w:rsidR="00861674">
        <w:rPr>
          <w:rFonts w:asciiTheme="majorHAnsi" w:hAnsiTheme="majorHAnsi" w:cstheme="majorHAnsi"/>
        </w:rPr>
        <w:t>what “</w:t>
      </w:r>
      <w:r w:rsidR="002A6B02">
        <w:rPr>
          <w:rFonts w:asciiTheme="majorHAnsi" w:hAnsiTheme="majorHAnsi" w:cstheme="majorHAnsi"/>
        </w:rPr>
        <w:t xml:space="preserve">individuals are doing already” (Keynes 1926, 3). </w:t>
      </w:r>
    </w:p>
    <w:p w14:paraId="655B98BD" w14:textId="05FF669A" w:rsidR="002728C9" w:rsidRPr="00680F64" w:rsidRDefault="002728C9" w:rsidP="00402A00">
      <w:pPr>
        <w:pStyle w:val="NoSpacing"/>
        <w:rPr>
          <w:rFonts w:asciiTheme="majorHAnsi" w:hAnsiTheme="majorHAnsi" w:cstheme="majorHAnsi"/>
        </w:rPr>
      </w:pPr>
    </w:p>
    <w:p w14:paraId="1657BEA1" w14:textId="77777777" w:rsidR="00741EE3" w:rsidRPr="00680F64" w:rsidRDefault="00741EE3" w:rsidP="00402A00">
      <w:pPr>
        <w:pStyle w:val="NoSpacing"/>
        <w:rPr>
          <w:rFonts w:asciiTheme="majorHAnsi" w:hAnsiTheme="majorHAnsi" w:cstheme="majorHAnsi"/>
        </w:rPr>
      </w:pPr>
    </w:p>
    <w:p w14:paraId="49CF5F1C" w14:textId="77777777" w:rsidR="00402A00" w:rsidRPr="00680F64" w:rsidRDefault="00402A00" w:rsidP="00402A00">
      <w:pPr>
        <w:pStyle w:val="NoSpacing"/>
        <w:rPr>
          <w:rFonts w:asciiTheme="majorHAnsi" w:hAnsiTheme="majorHAnsi" w:cstheme="majorHAnsi"/>
        </w:rPr>
      </w:pPr>
    </w:p>
    <w:p w14:paraId="09971BCB" w14:textId="227E7B61" w:rsidR="002728C9" w:rsidRPr="00680F64"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680F64">
        <w:rPr>
          <w:rFonts w:asciiTheme="majorHAnsi" w:hAnsiTheme="majorHAnsi" w:cstheme="majorHAnsi"/>
          <w:color w:val="2D3B45"/>
          <w:sz w:val="22"/>
          <w:szCs w:val="22"/>
        </w:rPr>
        <w:t xml:space="preserve">Pick ONE reading and carefully critique the author’s methodology, evidence, tone, underlying assumptions, and/or biases. </w:t>
      </w:r>
      <w:r w:rsidR="00182267" w:rsidRPr="00680F64">
        <w:rPr>
          <w:rFonts w:asciiTheme="majorHAnsi" w:hAnsiTheme="majorHAnsi" w:cstheme="majorHAnsi"/>
          <w:color w:val="2D3B45"/>
          <w:sz w:val="22"/>
          <w:szCs w:val="22"/>
        </w:rPr>
        <w:t xml:space="preserve">Do not praise the author or work. Rather, </w:t>
      </w:r>
      <w:r w:rsidR="00182267" w:rsidRPr="00680F64">
        <w:rPr>
          <w:rFonts w:asciiTheme="majorHAnsi" w:eastAsia="Calibri" w:hAnsiTheme="majorHAnsi" w:cstheme="majorHAnsi"/>
          <w:sz w:val="22"/>
          <w:szCs w:val="22"/>
        </w:rPr>
        <w:t>b</w:t>
      </w:r>
      <w:r w:rsidR="002C3783" w:rsidRPr="00680F64">
        <w:rPr>
          <w:rFonts w:asciiTheme="majorHAnsi" w:eastAsia="Calibri" w:hAnsiTheme="majorHAnsi" w:cstheme="majorHAnsi"/>
          <w:sz w:val="22"/>
          <w:szCs w:val="22"/>
        </w:rPr>
        <w:t xml:space="preserve">e </w:t>
      </w:r>
      <w:r w:rsidR="0070170E" w:rsidRPr="00680F64">
        <w:rPr>
          <w:rFonts w:asciiTheme="majorHAnsi" w:eastAsia="Calibri" w:hAnsiTheme="majorHAnsi" w:cstheme="majorHAnsi"/>
          <w:sz w:val="22"/>
          <w:szCs w:val="22"/>
        </w:rPr>
        <w:t xml:space="preserve">critical and </w:t>
      </w:r>
      <w:r w:rsidR="00182267" w:rsidRPr="00680F64">
        <w:rPr>
          <w:rFonts w:asciiTheme="majorHAnsi" w:eastAsia="Calibri" w:hAnsiTheme="majorHAnsi" w:cstheme="majorHAnsi"/>
          <w:sz w:val="22"/>
          <w:szCs w:val="22"/>
        </w:rPr>
        <w:t xml:space="preserve">be </w:t>
      </w:r>
      <w:r w:rsidR="002C3783" w:rsidRPr="00680F64">
        <w:rPr>
          <w:rFonts w:asciiTheme="majorHAnsi" w:eastAsia="Calibri" w:hAnsiTheme="majorHAnsi" w:cstheme="majorHAnsi"/>
          <w:sz w:val="22"/>
          <w:szCs w:val="22"/>
        </w:rPr>
        <w:t xml:space="preserve">specific. </w:t>
      </w:r>
      <w:r w:rsidR="00182267" w:rsidRPr="00680F64">
        <w:rPr>
          <w:rFonts w:asciiTheme="majorHAnsi" w:eastAsia="Calibri" w:hAnsiTheme="majorHAnsi" w:cstheme="majorHAnsi"/>
          <w:sz w:val="22"/>
          <w:szCs w:val="22"/>
        </w:rPr>
        <w:t>Include ONE citation</w:t>
      </w:r>
      <w:r w:rsidR="002C3783" w:rsidRPr="00680F64">
        <w:rPr>
          <w:rFonts w:asciiTheme="majorHAnsi" w:eastAsia="Calibri" w:hAnsiTheme="majorHAnsi" w:cstheme="majorHAnsi"/>
          <w:sz w:val="22"/>
          <w:szCs w:val="22"/>
        </w:rPr>
        <w:t>. (~</w:t>
      </w:r>
      <w:r w:rsidR="00741EE3" w:rsidRPr="00680F64">
        <w:rPr>
          <w:rFonts w:asciiTheme="majorHAnsi" w:eastAsia="Calibri" w:hAnsiTheme="majorHAnsi" w:cstheme="majorHAnsi"/>
          <w:sz w:val="22"/>
          <w:szCs w:val="22"/>
        </w:rPr>
        <w:t>75</w:t>
      </w:r>
      <w:r w:rsidR="002C3783" w:rsidRPr="00680F64">
        <w:rPr>
          <w:rFonts w:asciiTheme="majorHAnsi" w:eastAsia="Calibri" w:hAnsiTheme="majorHAnsi" w:cstheme="majorHAnsi"/>
          <w:sz w:val="22"/>
          <w:szCs w:val="22"/>
        </w:rPr>
        <w:t xml:space="preserve"> words)</w:t>
      </w:r>
    </w:p>
    <w:p w14:paraId="2B69DB5A" w14:textId="73733414" w:rsidR="00694054" w:rsidRDefault="00694054" w:rsidP="00402A00">
      <w:pPr>
        <w:pStyle w:val="NoSpacing"/>
        <w:rPr>
          <w:rFonts w:asciiTheme="majorHAnsi" w:hAnsiTheme="majorHAnsi" w:cstheme="majorHAnsi"/>
        </w:rPr>
      </w:pPr>
      <w:r>
        <w:rPr>
          <w:rFonts w:asciiTheme="majorHAnsi" w:hAnsiTheme="majorHAnsi" w:cstheme="majorHAnsi"/>
        </w:rPr>
        <w:t>Butler’s argument that “wealth is not created by governments” but instead by the “mutual cooperation of individuals” within the marketplace seems rather optimistic. He seems to believe that humans would “exchange goods and services voluntarily” (Butler 2015, 10) and truthfully with one another even without regulations in place, losing sight of the possibility that one entity might seek to exploit the othe</w:t>
      </w:r>
      <w:r w:rsidR="00861674">
        <w:rPr>
          <w:rFonts w:asciiTheme="majorHAnsi" w:hAnsiTheme="majorHAnsi" w:cstheme="majorHAnsi"/>
        </w:rPr>
        <w:t>r</w:t>
      </w:r>
      <w:r>
        <w:rPr>
          <w:rFonts w:asciiTheme="majorHAnsi" w:hAnsiTheme="majorHAnsi" w:cstheme="majorHAnsi"/>
        </w:rPr>
        <w:t xml:space="preserve">. </w:t>
      </w:r>
    </w:p>
    <w:p w14:paraId="1C4D7BA0" w14:textId="33A51FC4" w:rsidR="002728C9" w:rsidRPr="00680F64" w:rsidRDefault="002728C9" w:rsidP="00402A00">
      <w:pPr>
        <w:pStyle w:val="NoSpacing"/>
        <w:rPr>
          <w:rFonts w:asciiTheme="majorHAnsi" w:hAnsiTheme="majorHAnsi" w:cstheme="majorHAnsi"/>
        </w:rPr>
      </w:pPr>
    </w:p>
    <w:p w14:paraId="63A83288" w14:textId="55D28C50" w:rsidR="00402A00" w:rsidRDefault="00402A00" w:rsidP="00402A00">
      <w:pPr>
        <w:pStyle w:val="NoSpacing"/>
        <w:rPr>
          <w:rFonts w:asciiTheme="majorHAnsi" w:hAnsiTheme="majorHAnsi" w:cstheme="majorHAnsi"/>
        </w:rPr>
      </w:pPr>
    </w:p>
    <w:p w14:paraId="766CF0FE" w14:textId="70C512B9" w:rsidR="0092464F" w:rsidRDefault="0092464F" w:rsidP="00402A00">
      <w:pPr>
        <w:pStyle w:val="NoSpacing"/>
        <w:rPr>
          <w:rFonts w:asciiTheme="majorHAnsi" w:hAnsiTheme="majorHAnsi" w:cstheme="majorHAnsi"/>
        </w:rPr>
      </w:pPr>
    </w:p>
    <w:p w14:paraId="536C274F" w14:textId="77777777" w:rsidR="00861674" w:rsidRPr="00680F64" w:rsidRDefault="00861674" w:rsidP="00402A00">
      <w:pPr>
        <w:pStyle w:val="NoSpacing"/>
        <w:rPr>
          <w:rFonts w:asciiTheme="majorHAnsi" w:hAnsiTheme="majorHAnsi" w:cstheme="majorHAnsi"/>
        </w:rPr>
      </w:pPr>
    </w:p>
    <w:p w14:paraId="39BA7CFE" w14:textId="4C5BBF9D" w:rsidR="002728C9" w:rsidRPr="00680F64"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680F64">
        <w:rPr>
          <w:rFonts w:asciiTheme="majorHAnsi" w:hAnsiTheme="majorHAnsi" w:cstheme="majorHAnsi"/>
          <w:color w:val="2D3B45"/>
          <w:sz w:val="22"/>
          <w:szCs w:val="22"/>
        </w:rPr>
        <w:t xml:space="preserve">Offer ONE clarifying question about one of the readings (e.g., something you didn’t understand) </w:t>
      </w:r>
      <w:r w:rsidR="00182267" w:rsidRPr="00680F64">
        <w:rPr>
          <w:rFonts w:asciiTheme="majorHAnsi" w:hAnsiTheme="majorHAnsi" w:cstheme="majorHAnsi"/>
          <w:color w:val="2D3B45"/>
          <w:sz w:val="22"/>
          <w:szCs w:val="22"/>
        </w:rPr>
        <w:t>OR</w:t>
      </w:r>
      <w:r w:rsidRPr="00680F64">
        <w:rPr>
          <w:rFonts w:asciiTheme="majorHAnsi" w:hAnsiTheme="majorHAnsi" w:cstheme="majorHAnsi"/>
          <w:color w:val="2D3B45"/>
          <w:sz w:val="22"/>
          <w:szCs w:val="22"/>
        </w:rPr>
        <w:t xml:space="preserve"> a </w:t>
      </w:r>
      <w:r w:rsidR="00182267" w:rsidRPr="00680F64">
        <w:rPr>
          <w:rFonts w:asciiTheme="majorHAnsi" w:hAnsiTheme="majorHAnsi" w:cstheme="majorHAnsi"/>
          <w:color w:val="2D3B45"/>
          <w:sz w:val="22"/>
          <w:szCs w:val="22"/>
        </w:rPr>
        <w:t xml:space="preserve">thoughtful </w:t>
      </w:r>
      <w:r w:rsidRPr="00680F64">
        <w:rPr>
          <w:rFonts w:asciiTheme="majorHAnsi" w:hAnsiTheme="majorHAnsi" w:cstheme="majorHAnsi"/>
          <w:color w:val="2D3B45"/>
          <w:sz w:val="22"/>
          <w:szCs w:val="22"/>
        </w:rPr>
        <w:t>question for discussion section</w:t>
      </w:r>
      <w:r w:rsidR="00182267" w:rsidRPr="00680F64">
        <w:rPr>
          <w:rFonts w:asciiTheme="majorHAnsi" w:hAnsiTheme="majorHAnsi" w:cstheme="majorHAnsi"/>
          <w:color w:val="2D3B45"/>
          <w:sz w:val="22"/>
          <w:szCs w:val="22"/>
        </w:rPr>
        <w:t xml:space="preserve"> (e.g., “can market competition be regulated in states?”)</w:t>
      </w:r>
      <w:r w:rsidRPr="00680F64">
        <w:rPr>
          <w:rFonts w:asciiTheme="majorHAnsi" w:hAnsiTheme="majorHAnsi" w:cstheme="majorHAnsi"/>
          <w:color w:val="2D3B45"/>
          <w:sz w:val="22"/>
          <w:szCs w:val="22"/>
        </w:rPr>
        <w:t xml:space="preserve">. </w:t>
      </w:r>
      <w:r w:rsidR="00182267" w:rsidRPr="00680F64">
        <w:rPr>
          <w:rFonts w:asciiTheme="majorHAnsi" w:hAnsiTheme="majorHAnsi" w:cstheme="majorHAnsi"/>
          <w:color w:val="2D3B45"/>
          <w:sz w:val="22"/>
          <w:szCs w:val="22"/>
        </w:rPr>
        <w:t>Your question could link to</w:t>
      </w:r>
      <w:r w:rsidRPr="00680F64">
        <w:rPr>
          <w:rFonts w:asciiTheme="majorHAnsi" w:hAnsiTheme="majorHAnsi" w:cstheme="majorHAnsi"/>
          <w:color w:val="2D3B45"/>
          <w:sz w:val="22"/>
          <w:szCs w:val="22"/>
        </w:rPr>
        <w:t xml:space="preserve"> ideas </w:t>
      </w:r>
      <w:r w:rsidR="00182267" w:rsidRPr="00680F64">
        <w:rPr>
          <w:rFonts w:asciiTheme="majorHAnsi" w:hAnsiTheme="majorHAnsi" w:cstheme="majorHAnsi"/>
          <w:color w:val="2D3B45"/>
          <w:sz w:val="22"/>
          <w:szCs w:val="22"/>
        </w:rPr>
        <w:t>from</w:t>
      </w:r>
      <w:r w:rsidRPr="00680F64">
        <w:rPr>
          <w:rFonts w:asciiTheme="majorHAnsi" w:hAnsiTheme="majorHAnsi" w:cstheme="majorHAnsi"/>
          <w:color w:val="2D3B45"/>
          <w:sz w:val="22"/>
          <w:szCs w:val="22"/>
        </w:rPr>
        <w:t xml:space="preserve"> another week or to current affairs. Avoid questions that are too general or rhetorical. </w:t>
      </w:r>
      <w:r w:rsidR="00182267" w:rsidRPr="00680F64">
        <w:rPr>
          <w:rFonts w:asciiTheme="majorHAnsi" w:hAnsiTheme="majorHAnsi" w:cstheme="majorHAnsi"/>
          <w:color w:val="2D3B45"/>
          <w:sz w:val="22"/>
          <w:szCs w:val="22"/>
        </w:rPr>
        <w:t xml:space="preserve">Be specific. </w:t>
      </w:r>
      <w:r w:rsidRPr="00680F64">
        <w:rPr>
          <w:rFonts w:asciiTheme="majorHAnsi" w:hAnsiTheme="majorHAnsi" w:cstheme="majorHAnsi"/>
          <w:color w:val="2D3B45"/>
          <w:sz w:val="22"/>
          <w:szCs w:val="22"/>
        </w:rPr>
        <w:t>(~</w:t>
      </w:r>
      <w:r w:rsidR="00741EE3" w:rsidRPr="00680F64">
        <w:rPr>
          <w:rFonts w:asciiTheme="majorHAnsi" w:hAnsiTheme="majorHAnsi" w:cstheme="majorHAnsi"/>
          <w:color w:val="2D3B45"/>
          <w:sz w:val="22"/>
          <w:szCs w:val="22"/>
        </w:rPr>
        <w:t>25</w:t>
      </w:r>
      <w:r w:rsidRPr="00680F64">
        <w:rPr>
          <w:rFonts w:asciiTheme="majorHAnsi" w:hAnsiTheme="majorHAnsi" w:cstheme="majorHAnsi"/>
          <w:color w:val="2D3B45"/>
          <w:sz w:val="22"/>
          <w:szCs w:val="22"/>
        </w:rPr>
        <w:t xml:space="preserve"> words)</w:t>
      </w:r>
    </w:p>
    <w:p w14:paraId="00000017" w14:textId="4873A720" w:rsidR="007C20FC" w:rsidRPr="00680F64" w:rsidRDefault="00861674" w:rsidP="00402A00">
      <w:pPr>
        <w:pStyle w:val="NoSpacing"/>
        <w:rPr>
          <w:rFonts w:asciiTheme="majorHAnsi" w:eastAsia="Calibri" w:hAnsiTheme="majorHAnsi" w:cstheme="majorHAnsi"/>
        </w:rPr>
      </w:pPr>
      <w:r>
        <w:rPr>
          <w:rFonts w:asciiTheme="majorHAnsi" w:eastAsia="Calibri" w:hAnsiTheme="majorHAnsi" w:cstheme="majorHAnsi"/>
        </w:rPr>
        <w:t>How would Keynes see the cooperation between government sponsors and monopolistic corporations such as the Hudson</w:t>
      </w:r>
      <w:r w:rsidR="00CA7CA8">
        <w:rPr>
          <w:rFonts w:asciiTheme="majorHAnsi" w:eastAsia="Calibri" w:hAnsiTheme="majorHAnsi" w:cstheme="majorHAnsi"/>
        </w:rPr>
        <w:t>’s</w:t>
      </w:r>
      <w:r>
        <w:rPr>
          <w:rFonts w:asciiTheme="majorHAnsi" w:eastAsia="Calibri" w:hAnsiTheme="majorHAnsi" w:cstheme="majorHAnsi"/>
        </w:rPr>
        <w:t xml:space="preserve"> Bay Company?</w:t>
      </w:r>
    </w:p>
    <w:p w14:paraId="619F6B79" w14:textId="77777777" w:rsidR="00741EE3" w:rsidRPr="00680F64" w:rsidRDefault="00741EE3" w:rsidP="00402A00">
      <w:pPr>
        <w:pStyle w:val="NoSpacing"/>
        <w:rPr>
          <w:rFonts w:asciiTheme="majorHAnsi" w:eastAsia="Calibri" w:hAnsiTheme="majorHAnsi" w:cstheme="majorHAnsi"/>
        </w:rPr>
      </w:pPr>
    </w:p>
    <w:p w14:paraId="00000024" w14:textId="4BE61417" w:rsidR="002728C9" w:rsidRPr="00680F64" w:rsidRDefault="002728C9" w:rsidP="00402A00">
      <w:pPr>
        <w:pStyle w:val="NoSpacing"/>
        <w:rPr>
          <w:rFonts w:asciiTheme="majorHAnsi" w:eastAsia="Calibri" w:hAnsiTheme="majorHAnsi" w:cstheme="majorHAnsi"/>
        </w:rPr>
      </w:pPr>
    </w:p>
    <w:p w14:paraId="549DA3E6" w14:textId="3EA59DD3" w:rsidR="00402A00" w:rsidRPr="00680F64" w:rsidRDefault="00402A00" w:rsidP="00402A00">
      <w:pPr>
        <w:pStyle w:val="NoSpacing"/>
        <w:rPr>
          <w:rFonts w:asciiTheme="majorHAnsi" w:eastAsia="Calibri" w:hAnsiTheme="majorHAnsi" w:cstheme="majorHAnsi"/>
        </w:rPr>
      </w:pPr>
    </w:p>
    <w:p w14:paraId="72A47760" w14:textId="77777777" w:rsidR="00402A00" w:rsidRPr="00680F64" w:rsidRDefault="00402A00" w:rsidP="00402A00">
      <w:pPr>
        <w:pStyle w:val="NoSpacing"/>
        <w:rPr>
          <w:rFonts w:asciiTheme="majorHAnsi" w:eastAsia="Calibri" w:hAnsiTheme="majorHAnsi" w:cstheme="majorHAnsi"/>
        </w:rPr>
      </w:pPr>
    </w:p>
    <w:p w14:paraId="0000002A" w14:textId="17CCDDE9" w:rsidR="007C20FC" w:rsidRPr="00680F64" w:rsidRDefault="00741EE3" w:rsidP="00F11DE2">
      <w:pPr>
        <w:pStyle w:val="ListParagraph"/>
        <w:numPr>
          <w:ilvl w:val="0"/>
          <w:numId w:val="4"/>
        </w:numPr>
        <w:ind w:left="0" w:right="-450"/>
        <w:rPr>
          <w:rFonts w:asciiTheme="majorHAnsi" w:eastAsia="Calibri" w:hAnsiTheme="majorHAnsi" w:cstheme="majorHAnsi"/>
          <w:sz w:val="22"/>
          <w:szCs w:val="22"/>
        </w:rPr>
      </w:pPr>
      <w:r w:rsidRPr="00680F64">
        <w:rPr>
          <w:rFonts w:asciiTheme="majorHAnsi" w:eastAsia="Calibri" w:hAnsiTheme="majorHAnsi" w:cstheme="majorHAnsi"/>
          <w:sz w:val="22"/>
          <w:szCs w:val="22"/>
        </w:rPr>
        <w:t>What</w:t>
      </w:r>
      <w:r w:rsidR="005D6A21" w:rsidRPr="00680F64">
        <w:rPr>
          <w:rFonts w:asciiTheme="majorHAnsi" w:eastAsia="Calibri" w:hAnsiTheme="majorHAnsi" w:cstheme="majorHAnsi"/>
          <w:sz w:val="22"/>
          <w:szCs w:val="22"/>
        </w:rPr>
        <w:t xml:space="preserve"> reactions </w:t>
      </w:r>
      <w:r w:rsidRPr="00680F64">
        <w:rPr>
          <w:rFonts w:asciiTheme="majorHAnsi" w:eastAsia="Calibri" w:hAnsiTheme="majorHAnsi" w:cstheme="majorHAnsi"/>
          <w:sz w:val="22"/>
          <w:szCs w:val="22"/>
        </w:rPr>
        <w:t>– or connections - do you have to</w:t>
      </w:r>
      <w:r w:rsidR="005D6A21" w:rsidRPr="00680F64">
        <w:rPr>
          <w:rFonts w:asciiTheme="majorHAnsi" w:eastAsia="Calibri" w:hAnsiTheme="majorHAnsi" w:cstheme="majorHAnsi"/>
          <w:sz w:val="22"/>
          <w:szCs w:val="22"/>
        </w:rPr>
        <w:t xml:space="preserve"> this week’s materials</w:t>
      </w:r>
      <w:r w:rsidRPr="00680F64">
        <w:rPr>
          <w:rFonts w:asciiTheme="majorHAnsi" w:eastAsia="Calibri" w:hAnsiTheme="majorHAnsi" w:cstheme="majorHAnsi"/>
          <w:sz w:val="22"/>
          <w:szCs w:val="22"/>
        </w:rPr>
        <w:t>?</w:t>
      </w:r>
      <w:r w:rsidR="005D6A21" w:rsidRPr="00680F64">
        <w:rPr>
          <w:rFonts w:asciiTheme="majorHAnsi" w:eastAsia="Calibri" w:hAnsiTheme="majorHAnsi" w:cstheme="majorHAnsi"/>
          <w:sz w:val="22"/>
          <w:szCs w:val="22"/>
        </w:rPr>
        <w:t xml:space="preserve"> </w:t>
      </w:r>
      <w:r w:rsidRPr="00680F64">
        <w:rPr>
          <w:rFonts w:asciiTheme="majorHAnsi" w:eastAsia="Calibri" w:hAnsiTheme="majorHAnsi" w:cstheme="majorHAnsi"/>
          <w:sz w:val="22"/>
          <w:szCs w:val="22"/>
        </w:rPr>
        <w:t xml:space="preserve">Consider: </w:t>
      </w:r>
      <w:r w:rsidR="005D6A21" w:rsidRPr="00680F64">
        <w:rPr>
          <w:rFonts w:asciiTheme="majorHAnsi" w:eastAsia="Calibri" w:hAnsiTheme="majorHAnsi" w:cstheme="majorHAnsi"/>
          <w:sz w:val="22"/>
          <w:szCs w:val="22"/>
        </w:rPr>
        <w:t>What were you surprised to lear</w:t>
      </w:r>
      <w:r w:rsidRPr="00680F64">
        <w:rPr>
          <w:rFonts w:asciiTheme="majorHAnsi" w:eastAsia="Calibri" w:hAnsiTheme="majorHAnsi" w:cstheme="majorHAnsi"/>
          <w:sz w:val="22"/>
          <w:szCs w:val="22"/>
        </w:rPr>
        <w:t xml:space="preserve">n? </w:t>
      </w:r>
      <w:r w:rsidR="005D6A21" w:rsidRPr="00680F64">
        <w:rPr>
          <w:rFonts w:asciiTheme="majorHAnsi" w:eastAsia="Calibri" w:hAnsiTheme="majorHAnsi" w:cstheme="majorHAnsi"/>
          <w:sz w:val="22"/>
          <w:szCs w:val="22"/>
        </w:rPr>
        <w:t>To what extent are these materials relevant to today?</w:t>
      </w:r>
      <w:r w:rsidRPr="00680F64">
        <w:rPr>
          <w:rFonts w:asciiTheme="majorHAnsi" w:eastAsia="Calibri" w:hAnsiTheme="majorHAnsi" w:cstheme="majorHAnsi"/>
          <w:sz w:val="22"/>
          <w:szCs w:val="22"/>
        </w:rPr>
        <w:t xml:space="preserve"> We are looking for thoughtful reflections. </w:t>
      </w:r>
      <w:r w:rsidR="005D6A21" w:rsidRPr="00680F64">
        <w:rPr>
          <w:rFonts w:asciiTheme="majorHAnsi" w:eastAsia="Calibri" w:hAnsiTheme="majorHAnsi" w:cstheme="majorHAnsi"/>
          <w:sz w:val="22"/>
          <w:szCs w:val="22"/>
        </w:rPr>
        <w:t xml:space="preserve"> (~</w:t>
      </w:r>
      <w:r w:rsidRPr="00680F64">
        <w:rPr>
          <w:rFonts w:asciiTheme="majorHAnsi" w:eastAsia="Calibri" w:hAnsiTheme="majorHAnsi" w:cstheme="majorHAnsi"/>
          <w:sz w:val="22"/>
          <w:szCs w:val="22"/>
        </w:rPr>
        <w:t>25</w:t>
      </w:r>
      <w:r w:rsidR="005D6A21" w:rsidRPr="00680F64">
        <w:rPr>
          <w:rFonts w:asciiTheme="majorHAnsi" w:eastAsia="Calibri" w:hAnsiTheme="majorHAnsi" w:cstheme="majorHAnsi"/>
          <w:sz w:val="22"/>
          <w:szCs w:val="22"/>
        </w:rPr>
        <w:t xml:space="preserve"> words)</w:t>
      </w:r>
    </w:p>
    <w:p w14:paraId="1D751301" w14:textId="47C78E51" w:rsidR="00402A00" w:rsidRPr="00680F64" w:rsidRDefault="00402A00" w:rsidP="00402A00">
      <w:pPr>
        <w:pStyle w:val="NoSpacing"/>
        <w:rPr>
          <w:rFonts w:asciiTheme="majorHAnsi" w:hAnsiTheme="majorHAnsi" w:cstheme="majorHAnsi"/>
        </w:rPr>
      </w:pPr>
    </w:p>
    <w:p w14:paraId="4DAB9D4E" w14:textId="54FE7B0C" w:rsidR="00402A00" w:rsidRPr="00680F64" w:rsidRDefault="0092464F" w:rsidP="00402A00">
      <w:pPr>
        <w:pStyle w:val="NoSpacing"/>
        <w:rPr>
          <w:rFonts w:asciiTheme="majorHAnsi" w:hAnsiTheme="majorHAnsi" w:cstheme="majorHAnsi"/>
        </w:rPr>
      </w:pPr>
      <w:r>
        <w:rPr>
          <w:rFonts w:asciiTheme="majorHAnsi" w:hAnsiTheme="majorHAnsi" w:cstheme="majorHAnsi"/>
        </w:rPr>
        <w:t>I resonated deeply with Rodrik’s arguments on the role of governing bodies in the marketplace – I find his insights about the fact that regulations are required but need not be administered by the state to be a highly accurate, and thoughtful depiction of modern economic history.</w:t>
      </w:r>
    </w:p>
    <w:p w14:paraId="486C3E95" w14:textId="7BA9C1AD" w:rsidR="00402A00" w:rsidRPr="00680F64" w:rsidRDefault="00402A00" w:rsidP="00402A00">
      <w:pPr>
        <w:pStyle w:val="NoSpacing"/>
        <w:rPr>
          <w:rFonts w:asciiTheme="majorHAnsi" w:hAnsiTheme="majorHAnsi" w:cstheme="majorHAnsi"/>
        </w:rPr>
      </w:pPr>
    </w:p>
    <w:p w14:paraId="260FB46C" w14:textId="43896295" w:rsidR="00402A00" w:rsidRPr="00680F64" w:rsidRDefault="00402A00" w:rsidP="00402A00">
      <w:pPr>
        <w:pStyle w:val="NoSpacing"/>
        <w:rPr>
          <w:rFonts w:asciiTheme="majorHAnsi" w:hAnsiTheme="majorHAnsi" w:cstheme="majorHAnsi"/>
        </w:rPr>
      </w:pPr>
    </w:p>
    <w:p w14:paraId="0897D5AF" w14:textId="6BEE9E08" w:rsidR="00402A00" w:rsidRPr="00680F64" w:rsidRDefault="00402A00" w:rsidP="00402A00">
      <w:pPr>
        <w:pStyle w:val="NoSpacing"/>
        <w:rPr>
          <w:rFonts w:asciiTheme="majorHAnsi" w:hAnsiTheme="majorHAnsi" w:cstheme="majorHAnsi"/>
        </w:rPr>
      </w:pPr>
    </w:p>
    <w:p w14:paraId="2673B881" w14:textId="77777777" w:rsidR="00741EE3" w:rsidRPr="00680F64" w:rsidRDefault="00741EE3" w:rsidP="00402A00">
      <w:pPr>
        <w:pStyle w:val="NoSpacing"/>
        <w:rPr>
          <w:rFonts w:asciiTheme="majorHAnsi" w:hAnsiTheme="majorHAnsi" w:cstheme="majorHAnsi"/>
        </w:rPr>
      </w:pPr>
    </w:p>
    <w:p w14:paraId="1766229D" w14:textId="77777777" w:rsidR="00741EE3" w:rsidRPr="00680F64" w:rsidRDefault="00741EE3" w:rsidP="00402A00">
      <w:pPr>
        <w:pStyle w:val="NoSpacing"/>
        <w:rPr>
          <w:rFonts w:asciiTheme="majorHAnsi" w:hAnsiTheme="majorHAnsi" w:cstheme="majorHAnsi"/>
        </w:rPr>
      </w:pPr>
    </w:p>
    <w:p w14:paraId="02005897" w14:textId="3A539F47" w:rsidR="00402A00" w:rsidRPr="00680F64" w:rsidRDefault="00741EE3" w:rsidP="00402A00">
      <w:pPr>
        <w:pStyle w:val="NoSpacing"/>
        <w:rPr>
          <w:rFonts w:asciiTheme="majorHAnsi" w:hAnsiTheme="majorHAnsi" w:cstheme="majorHAnsi"/>
          <w:color w:val="FF0000"/>
          <w:sz w:val="20"/>
          <w:szCs w:val="20"/>
        </w:rPr>
      </w:pPr>
      <w:r w:rsidRPr="00680F64">
        <w:rPr>
          <w:rFonts w:asciiTheme="majorHAnsi" w:hAnsiTheme="majorHAnsi" w:cstheme="majorHAnsi"/>
          <w:color w:val="FF0000"/>
          <w:sz w:val="20"/>
          <w:szCs w:val="20"/>
        </w:rPr>
        <w:t>Do not exceed one page.</w:t>
      </w:r>
    </w:p>
    <w:sectPr w:rsidR="00402A00" w:rsidRPr="00680F64" w:rsidSect="00741EE3">
      <w:pgSz w:w="12240" w:h="15840"/>
      <w:pgMar w:top="459" w:right="720" w:bottom="27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E6C"/>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431FDA"/>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32347"/>
    <w:multiLevelType w:val="hybridMultilevel"/>
    <w:tmpl w:val="050AB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7D5C35"/>
    <w:multiLevelType w:val="hybridMultilevel"/>
    <w:tmpl w:val="CA70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2263F"/>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632854">
    <w:abstractNumId w:val="3"/>
  </w:num>
  <w:num w:numId="2" w16cid:durableId="651953499">
    <w:abstractNumId w:val="1"/>
  </w:num>
  <w:num w:numId="3" w16cid:durableId="1943486441">
    <w:abstractNumId w:val="0"/>
  </w:num>
  <w:num w:numId="4" w16cid:durableId="879316813">
    <w:abstractNumId w:val="2"/>
  </w:num>
  <w:num w:numId="5" w16cid:durableId="1221089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0FC"/>
    <w:rsid w:val="00182267"/>
    <w:rsid w:val="002728C9"/>
    <w:rsid w:val="00292C44"/>
    <w:rsid w:val="002A6B02"/>
    <w:rsid w:val="002C3783"/>
    <w:rsid w:val="00402A00"/>
    <w:rsid w:val="004037DA"/>
    <w:rsid w:val="005D6A21"/>
    <w:rsid w:val="00680F64"/>
    <w:rsid w:val="00694054"/>
    <w:rsid w:val="00696ED9"/>
    <w:rsid w:val="0070170E"/>
    <w:rsid w:val="00741EE3"/>
    <w:rsid w:val="007C20FC"/>
    <w:rsid w:val="007D7428"/>
    <w:rsid w:val="00861674"/>
    <w:rsid w:val="008A6861"/>
    <w:rsid w:val="0092464F"/>
    <w:rsid w:val="009677CF"/>
    <w:rsid w:val="00A030FC"/>
    <w:rsid w:val="00A469D5"/>
    <w:rsid w:val="00AE654B"/>
    <w:rsid w:val="00BD31A0"/>
    <w:rsid w:val="00BD6863"/>
    <w:rsid w:val="00BF4803"/>
    <w:rsid w:val="00CA7CA8"/>
    <w:rsid w:val="00E62A51"/>
    <w:rsid w:val="00F11DE2"/>
    <w:rsid w:val="00F241DA"/>
    <w:rsid w:val="00F9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A62D6F"/>
  <w15:docId w15:val="{60DAC2A2-6436-0646-97D0-871731EF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8C9"/>
    <w:pPr>
      <w:spacing w:line="240" w:lineRule="auto"/>
      <w:ind w:left="720"/>
      <w:contextualSpacing/>
    </w:pPr>
    <w:rPr>
      <w:rFonts w:asciiTheme="minorHAnsi" w:eastAsiaTheme="minorEastAsia" w:hAnsiTheme="minorHAnsi" w:cstheme="minorBidi"/>
      <w:sz w:val="24"/>
      <w:szCs w:val="24"/>
      <w:lang w:val="en-US"/>
    </w:rPr>
  </w:style>
  <w:style w:type="paragraph" w:styleId="NoSpacing">
    <w:name w:val="No Spacing"/>
    <w:uiPriority w:val="1"/>
    <w:qFormat/>
    <w:rsid w:val="00402A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Yutong Du</cp:lastModifiedBy>
  <cp:revision>4</cp:revision>
  <cp:lastPrinted>2023-02-04T05:37:00Z</cp:lastPrinted>
  <dcterms:created xsi:type="dcterms:W3CDTF">2023-02-04T04:35:00Z</dcterms:created>
  <dcterms:modified xsi:type="dcterms:W3CDTF">2023-02-04T05:38:00Z</dcterms:modified>
</cp:coreProperties>
</file>