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0C21" w:rsidRPr="00E30587" w:rsidRDefault="00590C21" w:rsidP="00E30587">
      <w:pPr>
        <w:pStyle w:val="a4"/>
        <w:numPr>
          <w:ilvl w:val="0"/>
          <w:numId w:val="7"/>
        </w:numPr>
        <w:ind w:leftChars="0"/>
        <w:rPr>
          <w:rFonts w:ascii="Tahoma" w:hAnsi="Tahoma" w:cs="Tahoma"/>
          <w:b/>
          <w:sz w:val="22"/>
        </w:rPr>
      </w:pPr>
      <w:proofErr w:type="spellStart"/>
      <w:r w:rsidRPr="00E30587">
        <w:rPr>
          <w:rFonts w:ascii="Tahoma" w:hAnsi="Tahoma" w:cs="Tahoma"/>
          <w:b/>
          <w:sz w:val="22"/>
        </w:rPr>
        <w:t>메인메뉴상단</w:t>
      </w:r>
      <w:r w:rsidR="00626BCA" w:rsidRPr="00E30587">
        <w:rPr>
          <w:rFonts w:ascii="Tahoma" w:hAnsi="Tahoma" w:cs="Tahoma"/>
          <w:b/>
          <w:sz w:val="22"/>
        </w:rPr>
        <w:t>클릭시</w:t>
      </w:r>
      <w:proofErr w:type="spellEnd"/>
      <w:r w:rsidR="00626BCA" w:rsidRPr="00E30587">
        <w:rPr>
          <w:rFonts w:ascii="Tahoma" w:hAnsi="Tahoma" w:cs="Tahoma"/>
          <w:b/>
          <w:sz w:val="22"/>
        </w:rPr>
        <w:t xml:space="preserve"> </w:t>
      </w:r>
      <w:r w:rsidR="00626BCA" w:rsidRPr="00E30587">
        <w:rPr>
          <w:rFonts w:ascii="Tahoma" w:hAnsi="Tahoma" w:cs="Tahoma"/>
          <w:b/>
          <w:sz w:val="22"/>
        </w:rPr>
        <w:t>나타내는</w:t>
      </w:r>
      <w:r w:rsidR="00626BCA" w:rsidRPr="00E30587">
        <w:rPr>
          <w:rFonts w:ascii="Tahoma" w:hAnsi="Tahoma" w:cs="Tahoma"/>
          <w:b/>
          <w:sz w:val="22"/>
        </w:rPr>
        <w:t xml:space="preserve"> </w:t>
      </w:r>
      <w:r w:rsidR="00626BCA" w:rsidRPr="00E30587">
        <w:rPr>
          <w:rFonts w:ascii="Tahoma" w:hAnsi="Tahoma" w:cs="Tahoma"/>
          <w:b/>
          <w:sz w:val="22"/>
        </w:rPr>
        <w:t>서브페이지</w:t>
      </w:r>
    </w:p>
    <w:p w:rsidR="00626BCA" w:rsidRPr="00E30587" w:rsidRDefault="00626BCA" w:rsidP="00E30587">
      <w:pPr>
        <w:pStyle w:val="a4"/>
        <w:numPr>
          <w:ilvl w:val="0"/>
          <w:numId w:val="7"/>
        </w:numPr>
        <w:ind w:leftChars="0"/>
        <w:rPr>
          <w:rFonts w:ascii="Tahoma" w:hAnsi="Tahoma" w:cs="Tahoma"/>
          <w:b/>
          <w:sz w:val="22"/>
        </w:rPr>
      </w:pPr>
      <w:r w:rsidRPr="00E30587">
        <w:rPr>
          <w:rFonts w:ascii="Tahoma" w:hAnsi="Tahoma" w:cs="Tahoma"/>
          <w:b/>
          <w:sz w:val="22"/>
        </w:rPr>
        <w:t>밑줄로</w:t>
      </w:r>
      <w:r w:rsidRPr="00E30587">
        <w:rPr>
          <w:rFonts w:ascii="Tahoma" w:hAnsi="Tahoma" w:cs="Tahoma"/>
          <w:b/>
          <w:sz w:val="22"/>
        </w:rPr>
        <w:t xml:space="preserve"> </w:t>
      </w:r>
      <w:r w:rsidRPr="00E30587">
        <w:rPr>
          <w:rFonts w:ascii="Tahoma" w:hAnsi="Tahoma" w:cs="Tahoma"/>
          <w:b/>
          <w:sz w:val="22"/>
        </w:rPr>
        <w:t>쳐</w:t>
      </w:r>
      <w:r w:rsidRPr="00E30587">
        <w:rPr>
          <w:rFonts w:ascii="Tahoma" w:hAnsi="Tahoma" w:cs="Tahoma"/>
          <w:b/>
          <w:sz w:val="22"/>
        </w:rPr>
        <w:t xml:space="preserve"> </w:t>
      </w:r>
      <w:r w:rsidRPr="00E30587">
        <w:rPr>
          <w:rFonts w:ascii="Tahoma" w:hAnsi="Tahoma" w:cs="Tahoma"/>
          <w:b/>
          <w:sz w:val="22"/>
        </w:rPr>
        <w:t>진</w:t>
      </w:r>
      <w:r w:rsidRPr="00E30587">
        <w:rPr>
          <w:rFonts w:ascii="Tahoma" w:hAnsi="Tahoma" w:cs="Tahoma"/>
          <w:b/>
          <w:sz w:val="22"/>
        </w:rPr>
        <w:t xml:space="preserve"> </w:t>
      </w:r>
      <w:r w:rsidRPr="00E30587">
        <w:rPr>
          <w:rFonts w:ascii="Tahoma" w:hAnsi="Tahoma" w:cs="Tahoma"/>
          <w:b/>
          <w:sz w:val="22"/>
        </w:rPr>
        <w:t>부분이</w:t>
      </w:r>
      <w:r w:rsidRPr="00E30587">
        <w:rPr>
          <w:rFonts w:ascii="Tahoma" w:hAnsi="Tahoma" w:cs="Tahoma"/>
          <w:b/>
          <w:sz w:val="22"/>
        </w:rPr>
        <w:t xml:space="preserve"> </w:t>
      </w:r>
      <w:r w:rsidR="00C710EF" w:rsidRPr="00E30587">
        <w:rPr>
          <w:rFonts w:ascii="Tahoma" w:hAnsi="Tahoma" w:cs="Tahoma"/>
          <w:b/>
          <w:sz w:val="22"/>
        </w:rPr>
        <w:t>서브페이지임</w:t>
      </w:r>
    </w:p>
    <w:p w:rsidR="00C710EF" w:rsidRPr="00E30587" w:rsidRDefault="00C710EF" w:rsidP="00E30587">
      <w:pPr>
        <w:pStyle w:val="a4"/>
        <w:numPr>
          <w:ilvl w:val="0"/>
          <w:numId w:val="7"/>
        </w:numPr>
        <w:ind w:leftChars="0"/>
        <w:rPr>
          <w:rFonts w:ascii="Tahoma" w:hAnsi="Tahoma" w:cs="Tahoma"/>
          <w:b/>
          <w:sz w:val="22"/>
        </w:rPr>
      </w:pPr>
      <w:r w:rsidRPr="00E30587">
        <w:rPr>
          <w:rFonts w:ascii="Tahoma" w:hAnsi="Tahoma" w:cs="Tahoma"/>
          <w:b/>
          <w:sz w:val="22"/>
        </w:rPr>
        <w:t>서브페이지</w:t>
      </w:r>
      <w:r w:rsidRPr="00E30587">
        <w:rPr>
          <w:rFonts w:ascii="Tahoma" w:hAnsi="Tahoma" w:cs="Tahoma"/>
          <w:b/>
          <w:sz w:val="22"/>
        </w:rPr>
        <w:t xml:space="preserve"> </w:t>
      </w:r>
      <w:r w:rsidRPr="00E30587">
        <w:rPr>
          <w:rFonts w:ascii="Tahoma" w:hAnsi="Tahoma" w:cs="Tahoma"/>
          <w:b/>
          <w:sz w:val="22"/>
        </w:rPr>
        <w:t>총</w:t>
      </w:r>
      <w:r w:rsidRPr="00E30587">
        <w:rPr>
          <w:rFonts w:ascii="Tahoma" w:hAnsi="Tahoma" w:cs="Tahoma"/>
          <w:b/>
          <w:sz w:val="22"/>
        </w:rPr>
        <w:t xml:space="preserve"> </w:t>
      </w:r>
      <w:proofErr w:type="gramStart"/>
      <w:r w:rsidRPr="00E30587">
        <w:rPr>
          <w:rFonts w:ascii="Tahoma" w:hAnsi="Tahoma" w:cs="Tahoma"/>
          <w:b/>
          <w:sz w:val="22"/>
        </w:rPr>
        <w:t>개수</w:t>
      </w:r>
      <w:r w:rsidR="00E30587" w:rsidRPr="00E30587">
        <w:rPr>
          <w:rFonts w:ascii="Tahoma" w:hAnsi="Tahoma" w:cs="Tahoma" w:hint="eastAsia"/>
          <w:b/>
          <w:sz w:val="22"/>
        </w:rPr>
        <w:t xml:space="preserve"> :</w:t>
      </w:r>
      <w:proofErr w:type="gramEnd"/>
      <w:r w:rsidR="00E30587" w:rsidRPr="00E30587">
        <w:rPr>
          <w:rFonts w:ascii="Tahoma" w:hAnsi="Tahoma" w:cs="Tahoma" w:hint="eastAsia"/>
          <w:b/>
          <w:sz w:val="22"/>
        </w:rPr>
        <w:t xml:space="preserve"> 13 </w:t>
      </w:r>
      <w:r w:rsidR="00E30587" w:rsidRPr="00E30587">
        <w:rPr>
          <w:rFonts w:ascii="Tahoma" w:hAnsi="Tahoma" w:cs="Tahoma" w:hint="eastAsia"/>
          <w:b/>
          <w:sz w:val="22"/>
        </w:rPr>
        <w:t>개</w:t>
      </w:r>
      <w:bookmarkStart w:id="0" w:name="_GoBack"/>
      <w:bookmarkEnd w:id="0"/>
    </w:p>
    <w:p w:rsidR="00590C21" w:rsidRPr="00C710EF" w:rsidRDefault="00590C21" w:rsidP="00590C21">
      <w:pPr>
        <w:pStyle w:val="a4"/>
        <w:numPr>
          <w:ilvl w:val="0"/>
          <w:numId w:val="2"/>
        </w:numPr>
        <w:ind w:leftChars="0"/>
        <w:rPr>
          <w:rFonts w:ascii="Tahoma" w:hAnsi="Tahoma" w:cs="Tahoma"/>
          <w:b/>
          <w:sz w:val="22"/>
          <w:u w:val="single"/>
        </w:rPr>
      </w:pPr>
      <w:r w:rsidRPr="00C710EF">
        <w:rPr>
          <w:rFonts w:ascii="Tahoma" w:hAnsi="Tahoma" w:cs="Tahoma"/>
          <w:b/>
          <w:sz w:val="22"/>
          <w:u w:val="single"/>
        </w:rPr>
        <w:t>ABOUT US</w:t>
      </w:r>
    </w:p>
    <w:p w:rsidR="009D3E77" w:rsidRPr="00C710EF" w:rsidRDefault="009D3E77" w:rsidP="009D3E77">
      <w:pPr>
        <w:rPr>
          <w:rFonts w:ascii="Tahoma" w:hAnsi="Tahoma" w:cs="Tahoma"/>
          <w:sz w:val="22"/>
        </w:rPr>
      </w:pPr>
      <w:r w:rsidRPr="00C710EF">
        <w:rPr>
          <w:rFonts w:ascii="Tahoma" w:hAnsi="Tahoma" w:cs="Tahoma"/>
          <w:sz w:val="22"/>
        </w:rPr>
        <w:t xml:space="preserve">Sojourn Korea is a </w:t>
      </w:r>
      <w:r w:rsidR="00D45EC3" w:rsidRPr="00C710EF">
        <w:rPr>
          <w:rFonts w:ascii="Tahoma" w:hAnsi="Tahoma" w:cs="Tahoma"/>
          <w:sz w:val="22"/>
        </w:rPr>
        <w:t xml:space="preserve">full service </w:t>
      </w:r>
      <w:r w:rsidRPr="00C710EF">
        <w:rPr>
          <w:rFonts w:ascii="Tahoma" w:hAnsi="Tahoma" w:cs="Tahoma"/>
          <w:sz w:val="22"/>
        </w:rPr>
        <w:t>relocation specialist group; especially bas</w:t>
      </w:r>
      <w:r w:rsidR="00D45EC3" w:rsidRPr="00C710EF">
        <w:rPr>
          <w:rFonts w:ascii="Tahoma" w:hAnsi="Tahoma" w:cs="Tahoma"/>
          <w:sz w:val="22"/>
        </w:rPr>
        <w:t xml:space="preserve">ed in southern cities of Korea.  We cover not only in the cities of </w:t>
      </w:r>
      <w:proofErr w:type="spellStart"/>
      <w:r w:rsidR="00D45EC3" w:rsidRPr="00C710EF">
        <w:rPr>
          <w:rFonts w:ascii="Tahoma" w:hAnsi="Tahoma" w:cs="Tahoma"/>
          <w:sz w:val="22"/>
        </w:rPr>
        <w:t>Busan</w:t>
      </w:r>
      <w:proofErr w:type="spellEnd"/>
      <w:r w:rsidR="00D45EC3" w:rsidRPr="00C710EF">
        <w:rPr>
          <w:rFonts w:ascii="Tahoma" w:hAnsi="Tahoma" w:cs="Tahoma"/>
          <w:sz w:val="22"/>
        </w:rPr>
        <w:t xml:space="preserve">, Ulsan, </w:t>
      </w:r>
      <w:proofErr w:type="spellStart"/>
      <w:r w:rsidR="00D45EC3" w:rsidRPr="00C710EF">
        <w:rPr>
          <w:rFonts w:ascii="Tahoma" w:hAnsi="Tahoma" w:cs="Tahoma"/>
          <w:sz w:val="22"/>
        </w:rPr>
        <w:t>Goeje</w:t>
      </w:r>
      <w:proofErr w:type="spellEnd"/>
      <w:r w:rsidR="00D45EC3" w:rsidRPr="00C710EF">
        <w:rPr>
          <w:rFonts w:ascii="Tahoma" w:hAnsi="Tahoma" w:cs="Tahoma"/>
          <w:sz w:val="22"/>
        </w:rPr>
        <w:t xml:space="preserve"> and </w:t>
      </w:r>
      <w:proofErr w:type="spellStart"/>
      <w:r w:rsidR="00D45EC3" w:rsidRPr="00C710EF">
        <w:rPr>
          <w:rFonts w:ascii="Tahoma" w:hAnsi="Tahoma" w:cs="Tahoma"/>
          <w:sz w:val="22"/>
        </w:rPr>
        <w:t>Changwon</w:t>
      </w:r>
      <w:proofErr w:type="spellEnd"/>
      <w:r w:rsidR="00D45EC3" w:rsidRPr="00C710EF">
        <w:rPr>
          <w:rFonts w:ascii="Tahoma" w:hAnsi="Tahoma" w:cs="Tahoma"/>
          <w:sz w:val="22"/>
        </w:rPr>
        <w:t xml:space="preserve"> city but also widely cover capital city of Seoul.  Relocation support is the key factor and big helper that reduces </w:t>
      </w:r>
      <w:r w:rsidR="001D7818" w:rsidRPr="00C710EF">
        <w:rPr>
          <w:rFonts w:ascii="Tahoma" w:hAnsi="Tahoma" w:cs="Tahoma"/>
          <w:sz w:val="22"/>
        </w:rPr>
        <w:t xml:space="preserve">stress of transition that frequently happens on </w:t>
      </w:r>
      <w:r w:rsidR="00D45EC3" w:rsidRPr="00C710EF">
        <w:rPr>
          <w:rFonts w:ascii="Tahoma" w:hAnsi="Tahoma" w:cs="Tahoma"/>
          <w:sz w:val="22"/>
        </w:rPr>
        <w:t>their first arrival to foreign country.</w:t>
      </w:r>
    </w:p>
    <w:p w:rsidR="00D45EC3" w:rsidRPr="00C710EF" w:rsidRDefault="00D45EC3" w:rsidP="009D3E77">
      <w:pPr>
        <w:rPr>
          <w:rFonts w:ascii="Tahoma" w:hAnsi="Tahoma" w:cs="Tahoma"/>
          <w:sz w:val="22"/>
        </w:rPr>
      </w:pPr>
      <w:r w:rsidRPr="00C710EF">
        <w:rPr>
          <w:rFonts w:ascii="Tahoma" w:hAnsi="Tahoma" w:cs="Tahoma"/>
          <w:sz w:val="22"/>
        </w:rPr>
        <w:t xml:space="preserve">Our main focus is truly honest service to our customers and listening every </w:t>
      </w:r>
      <w:proofErr w:type="gramStart"/>
      <w:r w:rsidRPr="00C710EF">
        <w:rPr>
          <w:rFonts w:ascii="Tahoma" w:hAnsi="Tahoma" w:cs="Tahoma"/>
          <w:sz w:val="22"/>
        </w:rPr>
        <w:t>needs</w:t>
      </w:r>
      <w:proofErr w:type="gramEnd"/>
      <w:r w:rsidRPr="00C710EF">
        <w:rPr>
          <w:rFonts w:ascii="Tahoma" w:hAnsi="Tahoma" w:cs="Tahoma"/>
          <w:sz w:val="22"/>
        </w:rPr>
        <w:t xml:space="preserve"> they require.  We are always being ready to help you through our best effort and also through our best partners in Korea.</w:t>
      </w:r>
    </w:p>
    <w:p w:rsidR="00D45EC3" w:rsidRPr="00C710EF" w:rsidRDefault="00D45EC3" w:rsidP="00D45EC3">
      <w:pPr>
        <w:rPr>
          <w:rFonts w:ascii="Tahoma" w:eastAsia="굴림" w:hAnsi="Tahoma" w:cs="Tahoma"/>
          <w:color w:val="4D4D4D"/>
          <w:kern w:val="0"/>
          <w:sz w:val="22"/>
        </w:rPr>
      </w:pPr>
      <w:r w:rsidRPr="00C710EF">
        <w:rPr>
          <w:rFonts w:ascii="Tahoma" w:hAnsi="Tahoma" w:cs="Tahoma"/>
          <w:sz w:val="22"/>
        </w:rPr>
        <w:t>아래에</w:t>
      </w:r>
      <w:r w:rsidRPr="00C710EF">
        <w:rPr>
          <w:rFonts w:ascii="Tahoma" w:hAnsi="Tahoma" w:cs="Tahoma"/>
          <w:sz w:val="22"/>
        </w:rPr>
        <w:t xml:space="preserve"> </w:t>
      </w:r>
      <w:r w:rsidR="001D7818" w:rsidRPr="00C710EF">
        <w:rPr>
          <w:rFonts w:ascii="Tahoma" w:hAnsi="Tahoma" w:cs="Tahoma"/>
          <w:sz w:val="22"/>
        </w:rPr>
        <w:t>한국</w:t>
      </w:r>
      <w:r w:rsidRPr="00C710EF">
        <w:rPr>
          <w:rFonts w:ascii="Tahoma" w:hAnsi="Tahoma" w:cs="Tahoma"/>
          <w:sz w:val="22"/>
        </w:rPr>
        <w:t>지도</w:t>
      </w:r>
      <w:r w:rsidRPr="00C710EF">
        <w:rPr>
          <w:rFonts w:ascii="Tahoma" w:hAnsi="Tahoma" w:cs="Tahoma"/>
          <w:sz w:val="22"/>
        </w:rPr>
        <w:t xml:space="preserve"> </w:t>
      </w:r>
      <w:r w:rsidRPr="00C710EF">
        <w:rPr>
          <w:rFonts w:ascii="Tahoma" w:hAnsi="Tahoma" w:cs="Tahoma"/>
          <w:sz w:val="22"/>
        </w:rPr>
        <w:t>삽입</w:t>
      </w:r>
      <w:r w:rsidRPr="00C710EF">
        <w:rPr>
          <w:rFonts w:ascii="Tahoma" w:hAnsi="Tahoma" w:cs="Tahoma"/>
          <w:sz w:val="22"/>
        </w:rPr>
        <w:t xml:space="preserve"> (</w:t>
      </w:r>
      <w:r w:rsidRPr="00C710EF">
        <w:rPr>
          <w:rFonts w:ascii="Tahoma" w:hAnsi="Tahoma" w:cs="Tahoma"/>
          <w:sz w:val="22"/>
        </w:rPr>
        <w:t>부산</w:t>
      </w:r>
      <w:r w:rsidRPr="00C710EF">
        <w:rPr>
          <w:rFonts w:ascii="Tahoma" w:hAnsi="Tahoma" w:cs="Tahoma"/>
          <w:sz w:val="22"/>
        </w:rPr>
        <w:t xml:space="preserve"> </w:t>
      </w:r>
      <w:r w:rsidRPr="00C710EF">
        <w:rPr>
          <w:rFonts w:ascii="Tahoma" w:hAnsi="Tahoma" w:cs="Tahoma"/>
          <w:sz w:val="22"/>
        </w:rPr>
        <w:t>울산</w:t>
      </w:r>
      <w:r w:rsidRPr="00C710EF">
        <w:rPr>
          <w:rFonts w:ascii="Tahoma" w:hAnsi="Tahoma" w:cs="Tahoma"/>
          <w:sz w:val="22"/>
        </w:rPr>
        <w:t xml:space="preserve"> </w:t>
      </w:r>
      <w:r w:rsidRPr="00C710EF">
        <w:rPr>
          <w:rFonts w:ascii="Tahoma" w:hAnsi="Tahoma" w:cs="Tahoma"/>
          <w:sz w:val="22"/>
        </w:rPr>
        <w:t>거제</w:t>
      </w:r>
      <w:r w:rsidRPr="00C710EF">
        <w:rPr>
          <w:rFonts w:ascii="Tahoma" w:hAnsi="Tahoma" w:cs="Tahoma"/>
          <w:sz w:val="22"/>
        </w:rPr>
        <w:t xml:space="preserve"> </w:t>
      </w:r>
      <w:r w:rsidRPr="00C710EF">
        <w:rPr>
          <w:rFonts w:ascii="Tahoma" w:hAnsi="Tahoma" w:cs="Tahoma"/>
          <w:sz w:val="22"/>
        </w:rPr>
        <w:t>창원</w:t>
      </w:r>
      <w:r w:rsidRPr="00C710EF">
        <w:rPr>
          <w:rFonts w:ascii="Tahoma" w:hAnsi="Tahoma" w:cs="Tahoma"/>
          <w:sz w:val="22"/>
        </w:rPr>
        <w:t xml:space="preserve"> </w:t>
      </w:r>
      <w:r w:rsidRPr="00C710EF">
        <w:rPr>
          <w:rFonts w:ascii="Tahoma" w:hAnsi="Tahoma" w:cs="Tahoma"/>
          <w:sz w:val="22"/>
        </w:rPr>
        <w:t>표시</w:t>
      </w:r>
      <w:r w:rsidRPr="00C710EF">
        <w:rPr>
          <w:rFonts w:ascii="Tahoma" w:hAnsi="Tahoma" w:cs="Tahoma"/>
          <w:sz w:val="22"/>
        </w:rPr>
        <w:t>)</w:t>
      </w:r>
      <w:r w:rsidRPr="00C710EF">
        <w:rPr>
          <w:rFonts w:ascii="Tahoma" w:eastAsia="굴림" w:hAnsi="Tahoma" w:cs="Tahoma"/>
          <w:color w:val="4D4D4D"/>
          <w:kern w:val="0"/>
          <w:sz w:val="22"/>
        </w:rPr>
        <w:t xml:space="preserve"> </w:t>
      </w:r>
    </w:p>
    <w:p w:rsidR="008C4F08" w:rsidRPr="00C710EF" w:rsidRDefault="008C4F08" w:rsidP="008C4F08">
      <w:pPr>
        <w:rPr>
          <w:rFonts w:ascii="Tahoma" w:hAnsi="Tahoma" w:cs="Tahoma"/>
          <w:b/>
          <w:sz w:val="22"/>
        </w:rPr>
      </w:pPr>
    </w:p>
    <w:p w:rsidR="00590C21" w:rsidRPr="00C710EF" w:rsidRDefault="00590C21" w:rsidP="00590C21">
      <w:pPr>
        <w:pStyle w:val="a4"/>
        <w:numPr>
          <w:ilvl w:val="0"/>
          <w:numId w:val="2"/>
        </w:numPr>
        <w:ind w:leftChars="0"/>
        <w:rPr>
          <w:rFonts w:ascii="Tahoma" w:hAnsi="Tahoma" w:cs="Tahoma"/>
          <w:b/>
          <w:sz w:val="22"/>
          <w:u w:val="single"/>
        </w:rPr>
      </w:pPr>
      <w:r w:rsidRPr="00C710EF">
        <w:rPr>
          <w:rFonts w:ascii="Tahoma" w:hAnsi="Tahoma" w:cs="Tahoma"/>
          <w:b/>
          <w:sz w:val="22"/>
          <w:u w:val="single"/>
        </w:rPr>
        <w:t>OUR SERVICES</w:t>
      </w:r>
    </w:p>
    <w:p w:rsidR="006C78A8" w:rsidRPr="00C710EF" w:rsidRDefault="006C78A8" w:rsidP="00D45EC3">
      <w:pPr>
        <w:pStyle w:val="a4"/>
        <w:numPr>
          <w:ilvl w:val="1"/>
          <w:numId w:val="2"/>
        </w:numPr>
        <w:ind w:leftChars="0"/>
        <w:rPr>
          <w:rFonts w:ascii="Tahoma" w:hAnsi="Tahoma" w:cs="Tahoma"/>
          <w:sz w:val="22"/>
          <w:u w:val="single"/>
        </w:rPr>
      </w:pPr>
      <w:r w:rsidRPr="00C710EF">
        <w:rPr>
          <w:rFonts w:ascii="Tahoma" w:hAnsi="Tahoma" w:cs="Tahoma"/>
          <w:sz w:val="22"/>
          <w:u w:val="single"/>
        </w:rPr>
        <w:t>Visa and Immigration</w:t>
      </w:r>
    </w:p>
    <w:p w:rsidR="00D45EC3" w:rsidRPr="00C710EF" w:rsidRDefault="00D45EC3" w:rsidP="00D45EC3">
      <w:pPr>
        <w:ind w:left="400"/>
        <w:rPr>
          <w:rFonts w:ascii="Tahoma" w:hAnsi="Tahoma" w:cs="Tahoma"/>
          <w:b/>
          <w:sz w:val="22"/>
        </w:rPr>
      </w:pPr>
      <w:r w:rsidRPr="00C710EF">
        <w:rPr>
          <w:rFonts w:ascii="Tahoma" w:hAnsi="Tahoma" w:cs="Tahoma"/>
          <w:b/>
          <w:sz w:val="22"/>
        </w:rPr>
        <w:t>Global Visa and Immigration</w:t>
      </w:r>
    </w:p>
    <w:p w:rsidR="00D45EC3" w:rsidRPr="00C710EF" w:rsidRDefault="00D45EC3" w:rsidP="00D45EC3">
      <w:pPr>
        <w:ind w:left="400"/>
        <w:rPr>
          <w:rFonts w:ascii="Tahoma" w:hAnsi="Tahoma" w:cs="Tahoma"/>
          <w:sz w:val="22"/>
        </w:rPr>
      </w:pPr>
      <w:r w:rsidRPr="00C710EF">
        <w:rPr>
          <w:rFonts w:ascii="Tahoma" w:hAnsi="Tahoma" w:cs="Tahoma"/>
          <w:sz w:val="22"/>
        </w:rPr>
        <w:t>We help you to get a</w:t>
      </w:r>
      <w:r w:rsidR="001D7818" w:rsidRPr="00C710EF">
        <w:rPr>
          <w:rFonts w:ascii="Tahoma" w:hAnsi="Tahoma" w:cs="Tahoma"/>
          <w:sz w:val="22"/>
        </w:rPr>
        <w:t xml:space="preserve"> Korea visa!</w:t>
      </w:r>
      <w:r w:rsidRPr="00C710EF">
        <w:rPr>
          <w:rFonts w:ascii="Tahoma" w:hAnsi="Tahoma" w:cs="Tahoma"/>
          <w:sz w:val="22"/>
        </w:rPr>
        <w:t xml:space="preserve">  We handle all types of </w:t>
      </w:r>
      <w:r w:rsidR="001D7818" w:rsidRPr="00C710EF">
        <w:rPr>
          <w:rFonts w:ascii="Tahoma" w:hAnsi="Tahoma" w:cs="Tahoma"/>
          <w:sz w:val="22"/>
        </w:rPr>
        <w:t xml:space="preserve">Korea visa; working and non-working visas.  We focus on reducing </w:t>
      </w:r>
      <w:r w:rsidR="00C62475" w:rsidRPr="00C710EF">
        <w:rPr>
          <w:rFonts w:ascii="Tahoma" w:hAnsi="Tahoma" w:cs="Tahoma"/>
          <w:sz w:val="22"/>
        </w:rPr>
        <w:t xml:space="preserve">all unnecessary time-consuming on preparing documents, checking immigration regulations and help you to get the correct visa in </w:t>
      </w:r>
      <w:r w:rsidR="00A94206" w:rsidRPr="00C710EF">
        <w:rPr>
          <w:rFonts w:ascii="Tahoma" w:hAnsi="Tahoma" w:cs="Tahoma"/>
          <w:sz w:val="22"/>
        </w:rPr>
        <w:t>fast way.</w:t>
      </w:r>
      <w:r w:rsidR="00BE0746" w:rsidRPr="00C710EF">
        <w:rPr>
          <w:rFonts w:ascii="Tahoma" w:hAnsi="Tahoma" w:cs="Tahoma"/>
          <w:sz w:val="22"/>
        </w:rPr>
        <w:t xml:space="preserve">  We counter-work with large and small law-firms, international groups and even individuals.  We excel in providing support especially in timely manner and in quickest process as possible.</w:t>
      </w:r>
    </w:p>
    <w:p w:rsidR="00BE0746" w:rsidRPr="00C710EF" w:rsidRDefault="00BE0746" w:rsidP="00D45EC3">
      <w:pPr>
        <w:ind w:left="400"/>
        <w:rPr>
          <w:rFonts w:ascii="Tahoma" w:hAnsi="Tahoma" w:cs="Tahoma"/>
          <w:b/>
          <w:sz w:val="22"/>
        </w:rPr>
      </w:pPr>
      <w:r w:rsidRPr="00C710EF">
        <w:rPr>
          <w:rFonts w:ascii="Tahoma" w:hAnsi="Tahoma" w:cs="Tahoma"/>
          <w:b/>
          <w:sz w:val="22"/>
        </w:rPr>
        <w:t>Supported visa types:</w:t>
      </w:r>
    </w:p>
    <w:p w:rsidR="00A94206" w:rsidRPr="00C710EF" w:rsidRDefault="00A94206" w:rsidP="00D45EC3">
      <w:pPr>
        <w:ind w:left="400"/>
        <w:rPr>
          <w:rFonts w:ascii="Tahoma" w:hAnsi="Tahoma" w:cs="Tahoma"/>
          <w:sz w:val="22"/>
        </w:rPr>
      </w:pPr>
      <w:r w:rsidRPr="00C710EF">
        <w:rPr>
          <w:rFonts w:ascii="Tahoma" w:hAnsi="Tahoma" w:cs="Tahoma"/>
          <w:sz w:val="22"/>
        </w:rPr>
        <w:t xml:space="preserve">Korea work visas: investors, intra-company transfer, </w:t>
      </w:r>
      <w:r w:rsidR="00BE0746" w:rsidRPr="00C710EF">
        <w:rPr>
          <w:rFonts w:ascii="Tahoma" w:hAnsi="Tahoma" w:cs="Tahoma"/>
          <w:sz w:val="22"/>
        </w:rPr>
        <w:t xml:space="preserve">trade management and </w:t>
      </w:r>
      <w:proofErr w:type="spellStart"/>
      <w:r w:rsidR="00BE0746" w:rsidRPr="00C710EF">
        <w:rPr>
          <w:rFonts w:ascii="Tahoma" w:hAnsi="Tahoma" w:cs="Tahoma"/>
          <w:sz w:val="22"/>
        </w:rPr>
        <w:t>etc</w:t>
      </w:r>
      <w:proofErr w:type="spellEnd"/>
    </w:p>
    <w:p w:rsidR="00A94206" w:rsidRPr="00C710EF" w:rsidRDefault="00A94206" w:rsidP="00D45EC3">
      <w:pPr>
        <w:ind w:left="400"/>
        <w:rPr>
          <w:rFonts w:ascii="Tahoma" w:hAnsi="Tahoma" w:cs="Tahoma"/>
          <w:sz w:val="22"/>
        </w:rPr>
      </w:pPr>
      <w:r w:rsidRPr="00C710EF">
        <w:rPr>
          <w:rFonts w:ascii="Tahoma" w:hAnsi="Tahoma" w:cs="Tahoma"/>
          <w:sz w:val="22"/>
        </w:rPr>
        <w:t>Korea</w:t>
      </w:r>
      <w:r w:rsidR="00BE0746" w:rsidRPr="00C710EF">
        <w:rPr>
          <w:rFonts w:ascii="Tahoma" w:hAnsi="Tahoma" w:cs="Tahoma"/>
          <w:sz w:val="22"/>
        </w:rPr>
        <w:t xml:space="preserve"> non-working visas: dependents, </w:t>
      </w:r>
      <w:r w:rsidR="003E32C7" w:rsidRPr="00C710EF">
        <w:rPr>
          <w:rFonts w:ascii="Tahoma" w:hAnsi="Tahoma" w:cs="Tahoma"/>
          <w:sz w:val="22"/>
        </w:rPr>
        <w:t>over</w:t>
      </w:r>
      <w:r w:rsidR="00BE0746" w:rsidRPr="00C710EF">
        <w:rPr>
          <w:rFonts w:ascii="Tahoma" w:hAnsi="Tahoma" w:cs="Tahoma"/>
          <w:sz w:val="22"/>
        </w:rPr>
        <w:t xml:space="preserve">seas students and </w:t>
      </w:r>
      <w:proofErr w:type="spellStart"/>
      <w:r w:rsidR="00BE0746" w:rsidRPr="00C710EF">
        <w:rPr>
          <w:rFonts w:ascii="Tahoma" w:hAnsi="Tahoma" w:cs="Tahoma"/>
          <w:sz w:val="22"/>
        </w:rPr>
        <w:t>etc</w:t>
      </w:r>
      <w:proofErr w:type="spellEnd"/>
    </w:p>
    <w:p w:rsidR="00BE0746" w:rsidRPr="00C710EF" w:rsidRDefault="00BE0746" w:rsidP="00D45EC3">
      <w:pPr>
        <w:ind w:left="400"/>
        <w:rPr>
          <w:rFonts w:ascii="Tahoma" w:hAnsi="Tahoma" w:cs="Tahoma"/>
          <w:b/>
          <w:sz w:val="22"/>
        </w:rPr>
      </w:pPr>
      <w:r w:rsidRPr="00C710EF">
        <w:rPr>
          <w:rFonts w:ascii="Tahoma" w:hAnsi="Tahoma" w:cs="Tahoma"/>
          <w:b/>
          <w:sz w:val="22"/>
        </w:rPr>
        <w:t>Immigration Counseling:</w:t>
      </w:r>
    </w:p>
    <w:p w:rsidR="00BE0746" w:rsidRPr="00C710EF" w:rsidRDefault="00BE0746" w:rsidP="00BE0746">
      <w:pPr>
        <w:ind w:left="400"/>
        <w:rPr>
          <w:rFonts w:ascii="Tahoma" w:hAnsi="Tahoma" w:cs="Tahoma"/>
          <w:sz w:val="22"/>
        </w:rPr>
      </w:pPr>
      <w:r w:rsidRPr="00C710EF">
        <w:rPr>
          <w:rFonts w:ascii="Tahoma" w:hAnsi="Tahoma" w:cs="Tahoma"/>
          <w:sz w:val="22"/>
        </w:rPr>
        <w:t>Advising: document preparation, legalization, reviewing applications</w:t>
      </w:r>
    </w:p>
    <w:p w:rsidR="00BE0746" w:rsidRPr="00C710EF" w:rsidRDefault="00BE0746" w:rsidP="00BE0746">
      <w:pPr>
        <w:ind w:left="400"/>
        <w:rPr>
          <w:rFonts w:ascii="Tahoma" w:hAnsi="Tahoma" w:cs="Tahoma"/>
          <w:sz w:val="22"/>
        </w:rPr>
      </w:pPr>
      <w:r w:rsidRPr="00C710EF">
        <w:rPr>
          <w:rFonts w:ascii="Tahoma" w:hAnsi="Tahoma" w:cs="Tahoma"/>
          <w:sz w:val="22"/>
        </w:rPr>
        <w:t xml:space="preserve">Immigration rule check: cancellation, </w:t>
      </w:r>
      <w:r w:rsidR="003E32C7" w:rsidRPr="00C710EF">
        <w:rPr>
          <w:rFonts w:ascii="Tahoma" w:hAnsi="Tahoma" w:cs="Tahoma"/>
          <w:sz w:val="22"/>
        </w:rPr>
        <w:t xml:space="preserve">change </w:t>
      </w:r>
      <w:r w:rsidRPr="00C710EF">
        <w:rPr>
          <w:rFonts w:ascii="Tahoma" w:hAnsi="Tahoma" w:cs="Tahoma"/>
          <w:sz w:val="22"/>
        </w:rPr>
        <w:t xml:space="preserve">reports, updates and </w:t>
      </w:r>
      <w:proofErr w:type="spellStart"/>
      <w:r w:rsidRPr="00C710EF">
        <w:rPr>
          <w:rFonts w:ascii="Tahoma" w:hAnsi="Tahoma" w:cs="Tahoma"/>
          <w:sz w:val="22"/>
        </w:rPr>
        <w:t>etc</w:t>
      </w:r>
      <w:proofErr w:type="spellEnd"/>
    </w:p>
    <w:p w:rsidR="003E32C7" w:rsidRPr="00C710EF" w:rsidRDefault="003E32C7" w:rsidP="00BE0746">
      <w:pPr>
        <w:ind w:left="400"/>
        <w:rPr>
          <w:rFonts w:ascii="Tahoma" w:hAnsi="Tahoma" w:cs="Tahoma"/>
          <w:sz w:val="22"/>
        </w:rPr>
      </w:pPr>
      <w:r w:rsidRPr="00C710EF">
        <w:rPr>
          <w:rFonts w:ascii="Tahoma" w:hAnsi="Tahoma" w:cs="Tahoma"/>
          <w:sz w:val="22"/>
        </w:rPr>
        <w:t>Alien Registration Card</w:t>
      </w:r>
    </w:p>
    <w:p w:rsidR="003E32C7" w:rsidRPr="00C710EF" w:rsidRDefault="003E32C7" w:rsidP="00BE0746">
      <w:pPr>
        <w:ind w:left="400"/>
        <w:rPr>
          <w:rFonts w:ascii="Tahoma" w:hAnsi="Tahoma" w:cs="Tahoma"/>
          <w:sz w:val="22"/>
        </w:rPr>
      </w:pPr>
      <w:r w:rsidRPr="00C710EF">
        <w:rPr>
          <w:rFonts w:ascii="Tahoma" w:hAnsi="Tahoma" w:cs="Tahoma"/>
          <w:sz w:val="22"/>
        </w:rPr>
        <w:lastRenderedPageBreak/>
        <w:t>Invitation of house-hold assistant</w:t>
      </w:r>
    </w:p>
    <w:p w:rsidR="003E32C7" w:rsidRPr="00C710EF" w:rsidRDefault="003E32C7" w:rsidP="00BE0746">
      <w:pPr>
        <w:ind w:left="400"/>
        <w:rPr>
          <w:rFonts w:ascii="Tahoma" w:hAnsi="Tahoma" w:cs="Tahoma"/>
          <w:sz w:val="22"/>
        </w:rPr>
      </w:pPr>
      <w:r w:rsidRPr="00C710EF">
        <w:rPr>
          <w:rFonts w:ascii="Tahoma" w:hAnsi="Tahoma" w:cs="Tahoma"/>
          <w:sz w:val="22"/>
        </w:rPr>
        <w:t xml:space="preserve"> </w:t>
      </w:r>
    </w:p>
    <w:p w:rsidR="006C78A8" w:rsidRPr="00C710EF" w:rsidRDefault="006C78A8" w:rsidP="003E32C7">
      <w:pPr>
        <w:pStyle w:val="a4"/>
        <w:numPr>
          <w:ilvl w:val="1"/>
          <w:numId w:val="2"/>
        </w:numPr>
        <w:ind w:leftChars="0"/>
        <w:rPr>
          <w:rFonts w:ascii="Tahoma" w:hAnsi="Tahoma" w:cs="Tahoma"/>
          <w:sz w:val="22"/>
          <w:u w:val="single"/>
        </w:rPr>
      </w:pPr>
      <w:r w:rsidRPr="00C710EF">
        <w:rPr>
          <w:rFonts w:ascii="Tahoma" w:hAnsi="Tahoma" w:cs="Tahoma"/>
          <w:sz w:val="22"/>
          <w:u w:val="single"/>
        </w:rPr>
        <w:t>home-search</w:t>
      </w:r>
    </w:p>
    <w:p w:rsidR="003E32C7" w:rsidRPr="00C710EF" w:rsidRDefault="00FB7099" w:rsidP="003E32C7">
      <w:pPr>
        <w:ind w:left="400"/>
        <w:rPr>
          <w:rFonts w:ascii="Tahoma" w:hAnsi="Tahoma" w:cs="Tahoma"/>
          <w:sz w:val="22"/>
        </w:rPr>
      </w:pPr>
      <w:r w:rsidRPr="00C710EF">
        <w:rPr>
          <w:rFonts w:ascii="Tahoma" w:hAnsi="Tahoma" w:cs="Tahoma"/>
          <w:sz w:val="22"/>
        </w:rPr>
        <w:t>It can be said that s</w:t>
      </w:r>
      <w:r w:rsidR="003E32C7" w:rsidRPr="00C710EF">
        <w:rPr>
          <w:rFonts w:ascii="Tahoma" w:hAnsi="Tahoma" w:cs="Tahoma"/>
          <w:sz w:val="22"/>
        </w:rPr>
        <w:t xml:space="preserve">earching the </w:t>
      </w:r>
      <w:r w:rsidRPr="00C710EF">
        <w:rPr>
          <w:rFonts w:ascii="Tahoma" w:hAnsi="Tahoma" w:cs="Tahoma"/>
          <w:sz w:val="22"/>
        </w:rPr>
        <w:t xml:space="preserve">right home is the most important key to easy relocation.  Our support covers </w:t>
      </w:r>
      <w:r w:rsidR="00132056" w:rsidRPr="00C710EF">
        <w:rPr>
          <w:rFonts w:ascii="Tahoma" w:hAnsi="Tahoma" w:cs="Tahoma"/>
          <w:sz w:val="22"/>
        </w:rPr>
        <w:t xml:space="preserve">to help to find </w:t>
      </w:r>
      <w:r w:rsidRPr="00C710EF">
        <w:rPr>
          <w:rFonts w:ascii="Tahoma" w:hAnsi="Tahoma" w:cs="Tahoma"/>
          <w:sz w:val="22"/>
        </w:rPr>
        <w:t xml:space="preserve">exact and most </w:t>
      </w:r>
      <w:r w:rsidR="00132056" w:rsidRPr="00C710EF">
        <w:rPr>
          <w:rFonts w:ascii="Tahoma" w:hAnsi="Tahoma" w:cs="Tahoma"/>
          <w:sz w:val="22"/>
        </w:rPr>
        <w:t xml:space="preserve">appropriate options of customer’s preference.  </w:t>
      </w:r>
      <w:r w:rsidR="00B57EAD" w:rsidRPr="00C710EF">
        <w:rPr>
          <w:rFonts w:ascii="Tahoma" w:hAnsi="Tahoma" w:cs="Tahoma"/>
          <w:sz w:val="22"/>
        </w:rPr>
        <w:t>We value each expatriates different requirements and preference.  Also, we provide flexible customized assistance that fulfills each family or individual’s needs.  Our pre-research and resource, it will save significant amount of time of relocation package.</w:t>
      </w:r>
    </w:p>
    <w:p w:rsidR="006C78A8" w:rsidRPr="00C710EF" w:rsidRDefault="006C78A8" w:rsidP="00B57EAD">
      <w:pPr>
        <w:pStyle w:val="a4"/>
        <w:numPr>
          <w:ilvl w:val="1"/>
          <w:numId w:val="2"/>
        </w:numPr>
        <w:ind w:leftChars="0"/>
        <w:rPr>
          <w:rFonts w:ascii="Tahoma" w:hAnsi="Tahoma" w:cs="Tahoma"/>
          <w:sz w:val="22"/>
          <w:u w:val="single"/>
        </w:rPr>
      </w:pPr>
      <w:r w:rsidRPr="00C710EF">
        <w:rPr>
          <w:rFonts w:ascii="Tahoma" w:hAnsi="Tahoma" w:cs="Tahoma"/>
          <w:sz w:val="22"/>
          <w:u w:val="single"/>
        </w:rPr>
        <w:t>tenancy management</w:t>
      </w:r>
    </w:p>
    <w:p w:rsidR="00B57EAD" w:rsidRPr="00C710EF" w:rsidRDefault="00B57EAD" w:rsidP="00B57EAD">
      <w:pPr>
        <w:ind w:left="400"/>
        <w:rPr>
          <w:rFonts w:ascii="Tahoma" w:hAnsi="Tahoma" w:cs="Tahoma"/>
          <w:sz w:val="22"/>
        </w:rPr>
      </w:pPr>
      <w:r w:rsidRPr="00C710EF">
        <w:rPr>
          <w:rFonts w:ascii="Tahoma" w:hAnsi="Tahoma" w:cs="Tahoma"/>
          <w:sz w:val="22"/>
        </w:rPr>
        <w:t>Even after expatriates settle-in their home and start living in; we continue supporting tenancy management.  It can be most important care during the te</w:t>
      </w:r>
      <w:r w:rsidR="00D6412A" w:rsidRPr="00C710EF">
        <w:rPr>
          <w:rFonts w:ascii="Tahoma" w:hAnsi="Tahoma" w:cs="Tahoma"/>
          <w:sz w:val="22"/>
        </w:rPr>
        <w:t xml:space="preserve">rm of the lease while occupancy.  In this field of service, it </w:t>
      </w:r>
      <w:proofErr w:type="gramStart"/>
      <w:r w:rsidR="00D6412A" w:rsidRPr="00C710EF">
        <w:rPr>
          <w:rFonts w:ascii="Tahoma" w:hAnsi="Tahoma" w:cs="Tahoma"/>
          <w:sz w:val="22"/>
        </w:rPr>
        <w:t>include</w:t>
      </w:r>
      <w:proofErr w:type="gramEnd"/>
      <w:r w:rsidR="00D6412A" w:rsidRPr="00C710EF">
        <w:rPr>
          <w:rFonts w:ascii="Tahoma" w:hAnsi="Tahoma" w:cs="Tahoma"/>
          <w:sz w:val="22"/>
        </w:rPr>
        <w:t xml:space="preserve"> utilities payment management, house inspection, repair and maintenance, lease negotiation and lease renewal support. </w:t>
      </w:r>
    </w:p>
    <w:p w:rsidR="006C78A8" w:rsidRPr="00C710EF" w:rsidRDefault="006C78A8" w:rsidP="00D6412A">
      <w:pPr>
        <w:pStyle w:val="a4"/>
        <w:numPr>
          <w:ilvl w:val="1"/>
          <w:numId w:val="2"/>
        </w:numPr>
        <w:ind w:leftChars="0"/>
        <w:rPr>
          <w:rFonts w:ascii="Tahoma" w:hAnsi="Tahoma" w:cs="Tahoma"/>
          <w:sz w:val="22"/>
          <w:u w:val="single"/>
        </w:rPr>
      </w:pPr>
      <w:r w:rsidRPr="00C710EF">
        <w:rPr>
          <w:rFonts w:ascii="Tahoma" w:hAnsi="Tahoma" w:cs="Tahoma"/>
          <w:sz w:val="22"/>
          <w:u w:val="single"/>
        </w:rPr>
        <w:t>hospital care support</w:t>
      </w:r>
    </w:p>
    <w:p w:rsidR="00D6412A" w:rsidRPr="00C710EF" w:rsidRDefault="00D6412A" w:rsidP="00D6412A">
      <w:pPr>
        <w:ind w:left="400"/>
        <w:rPr>
          <w:rFonts w:ascii="Tahoma" w:hAnsi="Tahoma" w:cs="Tahoma"/>
          <w:sz w:val="22"/>
        </w:rPr>
      </w:pPr>
      <w:r w:rsidRPr="00C710EF">
        <w:rPr>
          <w:rFonts w:ascii="Tahoma" w:hAnsi="Tahoma" w:cs="Tahoma"/>
          <w:sz w:val="22"/>
        </w:rPr>
        <w:t xml:space="preserve">When you are in foreign country; and in the situations whenever you need care at the hospital, you may feel very lonely.  We </w:t>
      </w:r>
      <w:r w:rsidR="003863A6" w:rsidRPr="00C710EF">
        <w:rPr>
          <w:rFonts w:ascii="Tahoma" w:hAnsi="Tahoma" w:cs="Tahoma"/>
          <w:sz w:val="22"/>
        </w:rPr>
        <w:t>help expatriate to communicate with hospital staffs, doctors to get treated in most efficient way and reduce all painful stress while treatment process.  We stand in their family’s position to help out.</w:t>
      </w:r>
    </w:p>
    <w:p w:rsidR="006C78A8" w:rsidRPr="00C710EF" w:rsidRDefault="006C78A8" w:rsidP="00D6412A">
      <w:pPr>
        <w:pStyle w:val="a4"/>
        <w:numPr>
          <w:ilvl w:val="1"/>
          <w:numId w:val="2"/>
        </w:numPr>
        <w:ind w:leftChars="0"/>
        <w:rPr>
          <w:rFonts w:ascii="Tahoma" w:hAnsi="Tahoma" w:cs="Tahoma"/>
          <w:sz w:val="22"/>
          <w:u w:val="single"/>
        </w:rPr>
      </w:pPr>
      <w:r w:rsidRPr="00C710EF">
        <w:rPr>
          <w:rFonts w:ascii="Tahoma" w:hAnsi="Tahoma" w:cs="Tahoma"/>
          <w:sz w:val="22"/>
          <w:u w:val="single"/>
        </w:rPr>
        <w:t>transportation service</w:t>
      </w:r>
    </w:p>
    <w:p w:rsidR="00D6412A" w:rsidRDefault="00D6412A" w:rsidP="00D6412A">
      <w:pPr>
        <w:ind w:left="400"/>
        <w:rPr>
          <w:rFonts w:ascii="Tahoma" w:hAnsi="Tahoma" w:cs="Tahoma" w:hint="eastAsia"/>
          <w:sz w:val="22"/>
        </w:rPr>
      </w:pPr>
      <w:r w:rsidRPr="00C710EF">
        <w:rPr>
          <w:rFonts w:ascii="Tahoma" w:hAnsi="Tahoma" w:cs="Tahoma"/>
          <w:sz w:val="22"/>
        </w:rPr>
        <w:t xml:space="preserve">We organize </w:t>
      </w:r>
      <w:r w:rsidR="003863A6" w:rsidRPr="00C710EF">
        <w:rPr>
          <w:rFonts w:ascii="Tahoma" w:hAnsi="Tahoma" w:cs="Tahoma"/>
          <w:sz w:val="22"/>
        </w:rPr>
        <w:t>transportation service to places such as airports, shopping areas, escorting pets, schools or hospitals.  We also organize transportation with large vehicles for delivery of purchased goods in local cities.</w:t>
      </w:r>
    </w:p>
    <w:p w:rsidR="00C710EF" w:rsidRDefault="00C710EF" w:rsidP="00D6412A">
      <w:pPr>
        <w:ind w:left="400"/>
        <w:rPr>
          <w:rFonts w:ascii="Tahoma" w:hAnsi="Tahoma" w:cs="Tahoma" w:hint="eastAsia"/>
          <w:sz w:val="22"/>
        </w:rPr>
      </w:pPr>
    </w:p>
    <w:p w:rsidR="00C710EF" w:rsidRDefault="00C710EF" w:rsidP="00D6412A">
      <w:pPr>
        <w:ind w:left="400"/>
        <w:rPr>
          <w:rFonts w:ascii="Tahoma" w:hAnsi="Tahoma" w:cs="Tahoma" w:hint="eastAsia"/>
          <w:sz w:val="22"/>
        </w:rPr>
      </w:pPr>
    </w:p>
    <w:p w:rsidR="00C710EF" w:rsidRDefault="00C710EF" w:rsidP="00D6412A">
      <w:pPr>
        <w:ind w:left="400"/>
        <w:rPr>
          <w:rFonts w:ascii="Tahoma" w:hAnsi="Tahoma" w:cs="Tahoma" w:hint="eastAsia"/>
          <w:sz w:val="22"/>
        </w:rPr>
      </w:pPr>
    </w:p>
    <w:p w:rsidR="00C710EF" w:rsidRDefault="00C710EF" w:rsidP="00D6412A">
      <w:pPr>
        <w:ind w:left="400"/>
        <w:rPr>
          <w:rFonts w:ascii="Tahoma" w:hAnsi="Tahoma" w:cs="Tahoma" w:hint="eastAsia"/>
          <w:sz w:val="22"/>
        </w:rPr>
      </w:pPr>
    </w:p>
    <w:p w:rsidR="00C710EF" w:rsidRDefault="00C710EF" w:rsidP="00D6412A">
      <w:pPr>
        <w:ind w:left="400"/>
        <w:rPr>
          <w:rFonts w:ascii="Tahoma" w:hAnsi="Tahoma" w:cs="Tahoma" w:hint="eastAsia"/>
          <w:sz w:val="22"/>
        </w:rPr>
      </w:pPr>
    </w:p>
    <w:p w:rsidR="00C710EF" w:rsidRDefault="00C710EF" w:rsidP="00D6412A">
      <w:pPr>
        <w:ind w:left="400"/>
        <w:rPr>
          <w:rFonts w:ascii="Tahoma" w:hAnsi="Tahoma" w:cs="Tahoma" w:hint="eastAsia"/>
          <w:sz w:val="22"/>
        </w:rPr>
      </w:pPr>
    </w:p>
    <w:p w:rsidR="00C710EF" w:rsidRDefault="00C710EF" w:rsidP="00D6412A">
      <w:pPr>
        <w:ind w:left="400"/>
        <w:rPr>
          <w:rFonts w:ascii="Tahoma" w:hAnsi="Tahoma" w:cs="Tahoma" w:hint="eastAsia"/>
          <w:sz w:val="22"/>
        </w:rPr>
      </w:pPr>
    </w:p>
    <w:p w:rsidR="00C710EF" w:rsidRDefault="00C710EF" w:rsidP="00D6412A">
      <w:pPr>
        <w:ind w:left="400"/>
        <w:rPr>
          <w:rFonts w:ascii="Tahoma" w:hAnsi="Tahoma" w:cs="Tahoma" w:hint="eastAsia"/>
          <w:sz w:val="22"/>
        </w:rPr>
      </w:pPr>
    </w:p>
    <w:p w:rsidR="00C710EF" w:rsidRPr="00C710EF" w:rsidRDefault="00C710EF" w:rsidP="00D6412A">
      <w:pPr>
        <w:ind w:left="400"/>
        <w:rPr>
          <w:rFonts w:ascii="Tahoma" w:hAnsi="Tahoma" w:cs="Tahoma"/>
          <w:sz w:val="22"/>
        </w:rPr>
      </w:pPr>
    </w:p>
    <w:p w:rsidR="00590C21" w:rsidRPr="00C710EF" w:rsidRDefault="00590C21" w:rsidP="00590C21">
      <w:pPr>
        <w:pStyle w:val="a4"/>
        <w:numPr>
          <w:ilvl w:val="0"/>
          <w:numId w:val="2"/>
        </w:numPr>
        <w:ind w:leftChars="0"/>
        <w:rPr>
          <w:rFonts w:ascii="Tahoma" w:hAnsi="Tahoma" w:cs="Tahoma"/>
          <w:b/>
          <w:sz w:val="22"/>
        </w:rPr>
      </w:pPr>
      <w:r w:rsidRPr="00C710EF">
        <w:rPr>
          <w:rFonts w:ascii="Tahoma" w:hAnsi="Tahoma" w:cs="Tahoma"/>
          <w:b/>
          <w:sz w:val="22"/>
        </w:rPr>
        <w:t>LIVING IN BUSAN</w:t>
      </w:r>
    </w:p>
    <w:p w:rsidR="006C78A8" w:rsidRPr="00C710EF" w:rsidRDefault="00C72F74" w:rsidP="006C78A8">
      <w:pPr>
        <w:pStyle w:val="a4"/>
        <w:numPr>
          <w:ilvl w:val="1"/>
          <w:numId w:val="2"/>
        </w:numPr>
        <w:ind w:leftChars="0"/>
        <w:rPr>
          <w:rFonts w:ascii="Tahoma" w:hAnsi="Tahoma" w:cs="Tahoma"/>
          <w:sz w:val="22"/>
          <w:u w:val="single"/>
        </w:rPr>
      </w:pPr>
      <w:r w:rsidRPr="00C710EF">
        <w:rPr>
          <w:rFonts w:ascii="Tahoma" w:hAnsi="Tahoma" w:cs="Tahoma"/>
          <w:sz w:val="22"/>
          <w:u w:val="single"/>
        </w:rPr>
        <w:t>O</w:t>
      </w:r>
      <w:r w:rsidR="006C78A8" w:rsidRPr="00C710EF">
        <w:rPr>
          <w:rFonts w:ascii="Tahoma" w:hAnsi="Tahoma" w:cs="Tahoma"/>
          <w:sz w:val="22"/>
          <w:u w:val="single"/>
        </w:rPr>
        <w:t>verview</w:t>
      </w:r>
    </w:p>
    <w:p w:rsidR="00C7737D" w:rsidRDefault="00C7737D" w:rsidP="00C7737D">
      <w:pPr>
        <w:pStyle w:val="a4"/>
        <w:widowControl/>
        <w:wordWrap/>
        <w:autoSpaceDE/>
        <w:autoSpaceDN/>
        <w:spacing w:before="195" w:after="0" w:line="240" w:lineRule="auto"/>
        <w:ind w:leftChars="0" w:left="400"/>
        <w:jc w:val="left"/>
        <w:rPr>
          <w:rFonts w:ascii="Tahoma" w:eastAsia="굴림" w:hAnsi="Tahoma" w:cs="Tahoma" w:hint="eastAsia"/>
          <w:color w:val="000000"/>
          <w:kern w:val="0"/>
          <w:sz w:val="22"/>
        </w:rPr>
      </w:pPr>
      <w:proofErr w:type="spellStart"/>
      <w:r w:rsidRPr="00C710EF">
        <w:rPr>
          <w:rFonts w:ascii="Tahoma" w:eastAsia="굴림" w:hAnsi="Tahoma" w:cs="Tahoma"/>
          <w:b/>
          <w:bCs/>
          <w:color w:val="0C59B1"/>
          <w:kern w:val="0"/>
          <w:sz w:val="22"/>
        </w:rPr>
        <w:t>Busan</w:t>
      </w:r>
      <w:proofErr w:type="spellEnd"/>
      <w:r w:rsidRPr="00C710EF">
        <w:rPr>
          <w:rFonts w:ascii="Tahoma" w:eastAsia="굴림" w:hAnsi="Tahoma" w:cs="Tahoma"/>
          <w:b/>
          <w:bCs/>
          <w:color w:val="0C59B1"/>
          <w:kern w:val="0"/>
          <w:sz w:val="22"/>
        </w:rPr>
        <w:t>,</w:t>
      </w:r>
      <w:r w:rsidRPr="00C710EF">
        <w:rPr>
          <w:rFonts w:ascii="Tahoma" w:eastAsia="굴림" w:hAnsi="Tahoma" w:cs="Tahoma"/>
          <w:color w:val="000000"/>
          <w:kern w:val="0"/>
          <w:sz w:val="22"/>
        </w:rPr>
        <w:t xml:space="preserve"> a bustling city of approximately 3.6 million residents, is located on the southeastern tip of the Korean peninsula. The size of </w:t>
      </w:r>
      <w:proofErr w:type="spellStart"/>
      <w:r w:rsidRPr="00C710EF">
        <w:rPr>
          <w:rFonts w:ascii="Tahoma" w:eastAsia="굴림" w:hAnsi="Tahoma" w:cs="Tahoma"/>
          <w:color w:val="000000"/>
          <w:kern w:val="0"/>
          <w:sz w:val="22"/>
        </w:rPr>
        <w:t>Busan</w:t>
      </w:r>
      <w:proofErr w:type="spellEnd"/>
      <w:r w:rsidRPr="00C710EF">
        <w:rPr>
          <w:rFonts w:ascii="Tahoma" w:eastAsia="굴림" w:hAnsi="Tahoma" w:cs="Tahoma"/>
          <w:color w:val="000000"/>
          <w:kern w:val="0"/>
          <w:sz w:val="22"/>
        </w:rPr>
        <w:t xml:space="preserve"> is 768.408km² which is 0.8% of the whole land of the Korean Peninsula. The natural environment of </w:t>
      </w:r>
      <w:proofErr w:type="spellStart"/>
      <w:r w:rsidRPr="00C710EF">
        <w:rPr>
          <w:rFonts w:ascii="Tahoma" w:eastAsia="굴림" w:hAnsi="Tahoma" w:cs="Tahoma"/>
          <w:color w:val="000000"/>
          <w:kern w:val="0"/>
          <w:sz w:val="22"/>
        </w:rPr>
        <w:t>Busan</w:t>
      </w:r>
      <w:proofErr w:type="spellEnd"/>
      <w:r w:rsidRPr="00C710EF">
        <w:rPr>
          <w:rFonts w:ascii="Tahoma" w:eastAsia="굴림" w:hAnsi="Tahoma" w:cs="Tahoma"/>
          <w:color w:val="000000"/>
          <w:kern w:val="0"/>
          <w:sz w:val="22"/>
        </w:rPr>
        <w:t xml:space="preserve"> is a perfect example of harmony between mountains, rivers and sea. Its geography includes a coastline with superb beaches and scenic cliffs, mountains which provide excellent hiking and extraordinary views, and hot springs scattered throughout the city. </w:t>
      </w:r>
      <w:proofErr w:type="spellStart"/>
      <w:r w:rsidRPr="00C710EF">
        <w:rPr>
          <w:rFonts w:ascii="Tahoma" w:eastAsia="굴림" w:hAnsi="Tahoma" w:cs="Tahoma"/>
          <w:color w:val="000000"/>
          <w:kern w:val="0"/>
          <w:sz w:val="22"/>
        </w:rPr>
        <w:t>Busan</w:t>
      </w:r>
      <w:proofErr w:type="spellEnd"/>
      <w:r w:rsidRPr="00C710EF">
        <w:rPr>
          <w:rFonts w:ascii="Tahoma" w:eastAsia="굴림" w:hAnsi="Tahoma" w:cs="Tahoma"/>
          <w:color w:val="000000"/>
          <w:kern w:val="0"/>
          <w:sz w:val="22"/>
        </w:rPr>
        <w:t xml:space="preserve"> enjoys four distinct seasons and a temperate climate that never gets too hot or too cold.</w:t>
      </w:r>
      <w:r w:rsidRPr="00C710EF">
        <w:rPr>
          <w:rFonts w:ascii="Tahoma" w:eastAsia="굴림" w:hAnsi="Tahoma" w:cs="Tahoma"/>
          <w:color w:val="000000"/>
          <w:kern w:val="0"/>
          <w:sz w:val="22"/>
        </w:rPr>
        <w:br/>
      </w:r>
      <w:proofErr w:type="spellStart"/>
      <w:r w:rsidRPr="00C710EF">
        <w:rPr>
          <w:rFonts w:ascii="Tahoma" w:eastAsia="굴림" w:hAnsi="Tahoma" w:cs="Tahoma"/>
          <w:color w:val="000000"/>
          <w:kern w:val="0"/>
          <w:sz w:val="22"/>
        </w:rPr>
        <w:t>Busan</w:t>
      </w:r>
      <w:proofErr w:type="spellEnd"/>
      <w:r w:rsidRPr="00C710EF">
        <w:rPr>
          <w:rFonts w:ascii="Tahoma" w:eastAsia="굴림" w:hAnsi="Tahoma" w:cs="Tahoma"/>
          <w:color w:val="000000"/>
          <w:kern w:val="0"/>
          <w:sz w:val="22"/>
        </w:rPr>
        <w:t xml:space="preserve"> is the second largest city in Korea. Its deep harbor and gentle tides have allowed it to grow into the largest container handling port in the country and the fifth largest in the world. The city's natural endowments and rich history have resulted in </w:t>
      </w:r>
      <w:proofErr w:type="spellStart"/>
      <w:r w:rsidRPr="00C710EF">
        <w:rPr>
          <w:rFonts w:ascii="Tahoma" w:eastAsia="굴림" w:hAnsi="Tahoma" w:cs="Tahoma"/>
          <w:color w:val="000000"/>
          <w:kern w:val="0"/>
          <w:sz w:val="22"/>
        </w:rPr>
        <w:t>Busan's</w:t>
      </w:r>
      <w:proofErr w:type="spellEnd"/>
      <w:r w:rsidRPr="00C710EF">
        <w:rPr>
          <w:rFonts w:ascii="Tahoma" w:eastAsia="굴림" w:hAnsi="Tahoma" w:cs="Tahoma"/>
          <w:color w:val="000000"/>
          <w:kern w:val="0"/>
          <w:sz w:val="22"/>
        </w:rPr>
        <w:t xml:space="preserve"> increasing reputation as a world class city of tourism and culture, and it is also becoming renowned as an international convention destination.</w:t>
      </w:r>
    </w:p>
    <w:p w:rsidR="00C710EF" w:rsidRPr="00C710EF" w:rsidRDefault="00C710EF" w:rsidP="00C7737D">
      <w:pPr>
        <w:pStyle w:val="a4"/>
        <w:widowControl/>
        <w:wordWrap/>
        <w:autoSpaceDE/>
        <w:autoSpaceDN/>
        <w:spacing w:before="195" w:after="0" w:line="240" w:lineRule="auto"/>
        <w:ind w:leftChars="0" w:left="400"/>
        <w:jc w:val="left"/>
        <w:rPr>
          <w:rFonts w:ascii="Tahoma" w:eastAsia="굴림" w:hAnsi="Tahoma" w:cs="Tahoma"/>
          <w:color w:val="000000"/>
          <w:kern w:val="0"/>
          <w:sz w:val="22"/>
        </w:rPr>
      </w:pPr>
    </w:p>
    <w:p w:rsidR="006C78A8" w:rsidRPr="00C710EF" w:rsidRDefault="00C7737D" w:rsidP="006C78A8">
      <w:pPr>
        <w:pStyle w:val="a4"/>
        <w:numPr>
          <w:ilvl w:val="1"/>
          <w:numId w:val="2"/>
        </w:numPr>
        <w:ind w:leftChars="0"/>
        <w:rPr>
          <w:rFonts w:ascii="Tahoma" w:hAnsi="Tahoma" w:cs="Tahoma"/>
          <w:sz w:val="22"/>
          <w:u w:val="single"/>
        </w:rPr>
      </w:pPr>
      <w:r w:rsidRPr="00C710EF">
        <w:rPr>
          <w:rFonts w:ascii="Tahoma" w:hAnsi="Tahoma" w:cs="Tahoma"/>
          <w:sz w:val="22"/>
          <w:u w:val="single"/>
        </w:rPr>
        <w:t>A</w:t>
      </w:r>
      <w:r w:rsidR="006C78A8" w:rsidRPr="00C710EF">
        <w:rPr>
          <w:rFonts w:ascii="Tahoma" w:hAnsi="Tahoma" w:cs="Tahoma"/>
          <w:sz w:val="22"/>
          <w:u w:val="single"/>
        </w:rPr>
        <w:t>ttractions</w:t>
      </w:r>
    </w:p>
    <w:p w:rsidR="00C7737D" w:rsidRPr="00C710EF" w:rsidRDefault="00C7737D" w:rsidP="00C7737D">
      <w:pPr>
        <w:ind w:left="400"/>
        <w:rPr>
          <w:rFonts w:ascii="Tahoma" w:hAnsi="Tahoma" w:cs="Tahoma"/>
          <w:sz w:val="22"/>
        </w:rPr>
      </w:pPr>
      <w:r w:rsidRPr="00C710EF">
        <w:rPr>
          <w:rFonts w:ascii="Tahoma" w:hAnsi="Tahoma" w:cs="Tahoma"/>
          <w:sz w:val="22"/>
        </w:rPr>
        <w:t>The Seaside</w:t>
      </w:r>
      <w:r w:rsidR="0007070A" w:rsidRPr="00C710EF">
        <w:rPr>
          <w:rFonts w:ascii="Tahoma" w:hAnsi="Tahoma" w:cs="Tahoma"/>
          <w:sz w:val="22"/>
        </w:rPr>
        <w:t>, mountains</w:t>
      </w:r>
    </w:p>
    <w:p w:rsidR="0007070A" w:rsidRPr="00C710EF" w:rsidRDefault="0007070A" w:rsidP="0007070A">
      <w:pPr>
        <w:pStyle w:val="a4"/>
        <w:widowControl/>
        <w:wordWrap/>
        <w:autoSpaceDE/>
        <w:autoSpaceDN/>
        <w:spacing w:before="195" w:after="150" w:line="240" w:lineRule="auto"/>
        <w:ind w:leftChars="0" w:left="400"/>
        <w:jc w:val="left"/>
        <w:rPr>
          <w:rFonts w:ascii="Tahoma" w:eastAsia="굴림" w:hAnsi="Tahoma" w:cs="Tahoma"/>
          <w:color w:val="000000"/>
          <w:kern w:val="0"/>
          <w:sz w:val="22"/>
        </w:rPr>
      </w:pPr>
      <w:proofErr w:type="spellStart"/>
      <w:r w:rsidRPr="00C710EF">
        <w:rPr>
          <w:rFonts w:ascii="Tahoma" w:eastAsia="굴림" w:hAnsi="Tahoma" w:cs="Tahoma"/>
          <w:color w:val="000000"/>
          <w:kern w:val="0"/>
          <w:sz w:val="22"/>
        </w:rPr>
        <w:t>Busan</w:t>
      </w:r>
      <w:proofErr w:type="spellEnd"/>
      <w:r w:rsidRPr="00C710EF">
        <w:rPr>
          <w:rFonts w:ascii="Tahoma" w:eastAsia="굴림" w:hAnsi="Tahoma" w:cs="Tahoma"/>
          <w:color w:val="000000"/>
          <w:kern w:val="0"/>
          <w:sz w:val="22"/>
        </w:rPr>
        <w:t xml:space="preserve">, a city of beautiful mountains, rivers and the sea, is also </w:t>
      </w:r>
      <w:proofErr w:type="spellStart"/>
      <w:proofErr w:type="gramStart"/>
      <w:r w:rsidRPr="00C710EF">
        <w:rPr>
          <w:rFonts w:ascii="Tahoma" w:eastAsia="굴림" w:hAnsi="Tahoma" w:cs="Tahoma"/>
          <w:color w:val="000000"/>
          <w:kern w:val="0"/>
          <w:sz w:val="22"/>
        </w:rPr>
        <w:t>a</w:t>
      </w:r>
      <w:proofErr w:type="spellEnd"/>
      <w:proofErr w:type="gramEnd"/>
      <w:r w:rsidRPr="00C710EF">
        <w:rPr>
          <w:rFonts w:ascii="Tahoma" w:eastAsia="굴림" w:hAnsi="Tahoma" w:cs="Tahoma"/>
          <w:color w:val="000000"/>
          <w:kern w:val="0"/>
          <w:sz w:val="22"/>
        </w:rPr>
        <w:t xml:space="preserve"> important cultural city. With the </w:t>
      </w:r>
      <w:proofErr w:type="spellStart"/>
      <w:r w:rsidRPr="00C710EF">
        <w:rPr>
          <w:rFonts w:ascii="Tahoma" w:eastAsia="굴림" w:hAnsi="Tahoma" w:cs="Tahoma"/>
          <w:color w:val="000000"/>
          <w:kern w:val="0"/>
          <w:sz w:val="22"/>
        </w:rPr>
        <w:t>Nakdong</w:t>
      </w:r>
      <w:proofErr w:type="spellEnd"/>
      <w:r w:rsidRPr="00C710EF">
        <w:rPr>
          <w:rFonts w:ascii="Tahoma" w:eastAsia="굴림" w:hAnsi="Tahoma" w:cs="Tahoma"/>
          <w:color w:val="000000"/>
          <w:kern w:val="0"/>
          <w:sz w:val="22"/>
        </w:rPr>
        <w:t xml:space="preserve"> River bordering the city and superb natural scenery like </w:t>
      </w:r>
      <w:proofErr w:type="spellStart"/>
      <w:r w:rsidRPr="00C710EF">
        <w:rPr>
          <w:rFonts w:ascii="Tahoma" w:eastAsia="굴림" w:hAnsi="Tahoma" w:cs="Tahoma"/>
          <w:color w:val="000000"/>
          <w:kern w:val="0"/>
          <w:sz w:val="22"/>
        </w:rPr>
        <w:t>Haeundae</w:t>
      </w:r>
      <w:proofErr w:type="spellEnd"/>
      <w:r w:rsidRPr="00C710EF">
        <w:rPr>
          <w:rFonts w:ascii="Tahoma" w:eastAsia="굴림" w:hAnsi="Tahoma" w:cs="Tahoma"/>
          <w:color w:val="000000"/>
          <w:kern w:val="0"/>
          <w:sz w:val="22"/>
        </w:rPr>
        <w:t xml:space="preserve"> adding nationwide attraction, the city serves as a major nexus of cultural activities around the region. Also, </w:t>
      </w:r>
      <w:proofErr w:type="spellStart"/>
      <w:r w:rsidRPr="00C710EF">
        <w:rPr>
          <w:rFonts w:ascii="Tahoma" w:eastAsia="굴림" w:hAnsi="Tahoma" w:cs="Tahoma"/>
          <w:color w:val="000000"/>
          <w:kern w:val="0"/>
          <w:sz w:val="22"/>
        </w:rPr>
        <w:t>Busan</w:t>
      </w:r>
      <w:proofErr w:type="spellEnd"/>
      <w:r w:rsidRPr="00C710EF">
        <w:rPr>
          <w:rFonts w:ascii="Tahoma" w:eastAsia="굴림" w:hAnsi="Tahoma" w:cs="Tahoma"/>
          <w:color w:val="000000"/>
          <w:kern w:val="0"/>
          <w:sz w:val="22"/>
        </w:rPr>
        <w:t xml:space="preserve"> is the first international port city in Korea. Its location enables the city to serve as a main gateway for the Korean Peninsula and the entire Northeast Asian region. </w:t>
      </w:r>
    </w:p>
    <w:p w:rsidR="006C78A8" w:rsidRPr="00C710EF" w:rsidRDefault="00C7737D" w:rsidP="006C78A8">
      <w:pPr>
        <w:pStyle w:val="a4"/>
        <w:numPr>
          <w:ilvl w:val="1"/>
          <w:numId w:val="2"/>
        </w:numPr>
        <w:ind w:leftChars="0"/>
        <w:rPr>
          <w:rFonts w:ascii="Tahoma" w:hAnsi="Tahoma" w:cs="Tahoma"/>
          <w:sz w:val="22"/>
          <w:u w:val="single"/>
        </w:rPr>
      </w:pPr>
      <w:r w:rsidRPr="00C710EF">
        <w:rPr>
          <w:rFonts w:ascii="Tahoma" w:hAnsi="Tahoma" w:cs="Tahoma"/>
          <w:sz w:val="22"/>
          <w:u w:val="single"/>
        </w:rPr>
        <w:t>H</w:t>
      </w:r>
      <w:r w:rsidR="006C78A8" w:rsidRPr="00C710EF">
        <w:rPr>
          <w:rFonts w:ascii="Tahoma" w:hAnsi="Tahoma" w:cs="Tahoma"/>
          <w:sz w:val="22"/>
          <w:u w:val="single"/>
        </w:rPr>
        <w:t>ousing</w:t>
      </w:r>
    </w:p>
    <w:tbl>
      <w:tblPr>
        <w:tblW w:w="0" w:type="auto"/>
        <w:tblCellMar>
          <w:left w:w="0" w:type="dxa"/>
          <w:right w:w="0" w:type="dxa"/>
        </w:tblCellMar>
        <w:tblLook w:val="04A0" w:firstRow="1" w:lastRow="0" w:firstColumn="1" w:lastColumn="0" w:noHBand="0" w:noVBand="1"/>
      </w:tblPr>
      <w:tblGrid>
        <w:gridCol w:w="3432"/>
        <w:gridCol w:w="2803"/>
        <w:gridCol w:w="3007"/>
      </w:tblGrid>
      <w:tr w:rsidR="0080169E" w:rsidRPr="00C710EF" w:rsidTr="0080169E">
        <w:tc>
          <w:tcPr>
            <w:tcW w:w="449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sz w:val="22"/>
              </w:rPr>
              <w:t xml:space="preserve">Centum City </w:t>
            </w:r>
            <w:proofErr w:type="spellStart"/>
            <w:r w:rsidRPr="00C710EF">
              <w:rPr>
                <w:rFonts w:ascii="Tahoma" w:hAnsi="Tahoma" w:cs="Tahoma"/>
                <w:sz w:val="22"/>
              </w:rPr>
              <w:t>Haeundae</w:t>
            </w:r>
            <w:proofErr w:type="spellEnd"/>
          </w:p>
        </w:tc>
        <w:tc>
          <w:tcPr>
            <w:tcW w:w="366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sz w:val="22"/>
              </w:rPr>
              <w:t xml:space="preserve">Marine City </w:t>
            </w:r>
            <w:proofErr w:type="spellStart"/>
            <w:r w:rsidRPr="00C710EF">
              <w:rPr>
                <w:rFonts w:ascii="Tahoma" w:hAnsi="Tahoma" w:cs="Tahoma"/>
                <w:sz w:val="22"/>
              </w:rPr>
              <w:t>Haeundae</w:t>
            </w:r>
            <w:proofErr w:type="spellEnd"/>
          </w:p>
        </w:tc>
        <w:tc>
          <w:tcPr>
            <w:tcW w:w="393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proofErr w:type="spellStart"/>
            <w:r w:rsidRPr="00C710EF">
              <w:rPr>
                <w:rFonts w:ascii="Tahoma" w:hAnsi="Tahoma" w:cs="Tahoma"/>
                <w:sz w:val="22"/>
              </w:rPr>
              <w:t>Damazi</w:t>
            </w:r>
            <w:proofErr w:type="spellEnd"/>
            <w:r w:rsidRPr="00C710EF">
              <w:rPr>
                <w:rFonts w:ascii="Tahoma" w:hAnsi="Tahoma" w:cs="Tahoma"/>
                <w:sz w:val="22"/>
              </w:rPr>
              <w:t xml:space="preserve"> </w:t>
            </w:r>
            <w:proofErr w:type="spellStart"/>
            <w:r w:rsidRPr="00C710EF">
              <w:rPr>
                <w:rFonts w:ascii="Tahoma" w:hAnsi="Tahoma" w:cs="Tahoma"/>
                <w:sz w:val="22"/>
              </w:rPr>
              <w:t>Haeundae</w:t>
            </w:r>
            <w:proofErr w:type="spellEnd"/>
          </w:p>
        </w:tc>
      </w:tr>
      <w:tr w:rsidR="0080169E" w:rsidRPr="00C710EF" w:rsidTr="0080169E">
        <w:trPr>
          <w:trHeight w:val="1292"/>
        </w:trPr>
        <w:tc>
          <w:tcPr>
            <w:tcW w:w="449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sz w:val="22"/>
              </w:rPr>
              <w:t xml:space="preserve">Newly developed area in </w:t>
            </w:r>
            <w:proofErr w:type="spellStart"/>
            <w:r w:rsidRPr="00C710EF">
              <w:rPr>
                <w:rFonts w:ascii="Tahoma" w:hAnsi="Tahoma" w:cs="Tahoma"/>
                <w:sz w:val="22"/>
              </w:rPr>
              <w:t>Haundae</w:t>
            </w:r>
            <w:proofErr w:type="spellEnd"/>
            <w:r w:rsidRPr="00C710EF">
              <w:rPr>
                <w:rFonts w:ascii="Tahoma" w:hAnsi="Tahoma" w:cs="Tahoma"/>
                <w:sz w:val="22"/>
              </w:rPr>
              <w:t xml:space="preserve">; which contains business districts, big shopping malls.  The </w:t>
            </w:r>
            <w:proofErr w:type="spellStart"/>
            <w:r w:rsidRPr="00C710EF">
              <w:rPr>
                <w:rFonts w:ascii="Tahoma" w:hAnsi="Tahoma" w:cs="Tahoma"/>
                <w:sz w:val="22"/>
              </w:rPr>
              <w:t>Bexco</w:t>
            </w:r>
            <w:proofErr w:type="spellEnd"/>
            <w:r w:rsidRPr="00C710EF">
              <w:rPr>
                <w:rFonts w:ascii="Tahoma" w:hAnsi="Tahoma" w:cs="Tahoma"/>
                <w:sz w:val="22"/>
              </w:rPr>
              <w:t xml:space="preserve"> convention center is located in the Centum city.</w:t>
            </w:r>
          </w:p>
        </w:tc>
        <w:tc>
          <w:tcPr>
            <w:tcW w:w="3666" w:type="dxa"/>
            <w:tcBorders>
              <w:top w:val="nil"/>
              <w:left w:val="nil"/>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sz w:val="22"/>
              </w:rPr>
              <w:t xml:space="preserve">This city is just below area of south east end of </w:t>
            </w:r>
            <w:proofErr w:type="spellStart"/>
            <w:r w:rsidRPr="00C710EF">
              <w:rPr>
                <w:rFonts w:ascii="Tahoma" w:hAnsi="Tahoma" w:cs="Tahoma"/>
                <w:sz w:val="22"/>
              </w:rPr>
              <w:t>Gwanan</w:t>
            </w:r>
            <w:proofErr w:type="spellEnd"/>
            <w:r w:rsidRPr="00C710EF">
              <w:rPr>
                <w:rFonts w:ascii="Tahoma" w:hAnsi="Tahoma" w:cs="Tahoma"/>
                <w:sz w:val="22"/>
              </w:rPr>
              <w:t xml:space="preserve"> bridge.  There are 2 tallest residential apartments in Korea are located here.</w:t>
            </w:r>
          </w:p>
        </w:tc>
        <w:tc>
          <w:tcPr>
            <w:tcW w:w="3936" w:type="dxa"/>
            <w:tcBorders>
              <w:top w:val="nil"/>
              <w:left w:val="nil"/>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sz w:val="22"/>
              </w:rPr>
              <w:t xml:space="preserve">Old part of </w:t>
            </w:r>
            <w:proofErr w:type="spellStart"/>
            <w:r w:rsidRPr="00C710EF">
              <w:rPr>
                <w:rFonts w:ascii="Tahoma" w:hAnsi="Tahoma" w:cs="Tahoma"/>
                <w:sz w:val="22"/>
              </w:rPr>
              <w:t>haeundae</w:t>
            </w:r>
            <w:proofErr w:type="spellEnd"/>
            <w:r w:rsidRPr="00C710EF">
              <w:rPr>
                <w:rFonts w:ascii="Tahoma" w:hAnsi="Tahoma" w:cs="Tahoma"/>
                <w:sz w:val="22"/>
              </w:rPr>
              <w:t xml:space="preserve">.  This city is also called, </w:t>
            </w:r>
            <w:proofErr w:type="spellStart"/>
            <w:r w:rsidRPr="00C710EF">
              <w:rPr>
                <w:rFonts w:ascii="Tahoma" w:hAnsi="Tahoma" w:cs="Tahoma"/>
                <w:sz w:val="22"/>
              </w:rPr>
              <w:t>Damazi</w:t>
            </w:r>
            <w:proofErr w:type="spellEnd"/>
            <w:r w:rsidRPr="00C710EF">
              <w:rPr>
                <w:rFonts w:ascii="Tahoma" w:hAnsi="Tahoma" w:cs="Tahoma"/>
                <w:sz w:val="22"/>
              </w:rPr>
              <w:t xml:space="preserve"> hill.  There are popular tourist sites along the hill.</w:t>
            </w:r>
          </w:p>
        </w:tc>
      </w:tr>
      <w:tr w:rsidR="0080169E" w:rsidRPr="00C710EF" w:rsidTr="0080169E">
        <w:trPr>
          <w:trHeight w:val="2396"/>
        </w:trPr>
        <w:tc>
          <w:tcPr>
            <w:tcW w:w="449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noProof/>
                <w:sz w:val="22"/>
              </w:rPr>
              <w:drawing>
                <wp:inline distT="0" distB="0" distL="0" distR="0" wp14:anchorId="4250FB1A" wp14:editId="37BDDB54">
                  <wp:extent cx="2717165" cy="1578610"/>
                  <wp:effectExtent l="0" t="0" r="6985" b="2540"/>
                  <wp:docPr id="4" name="그림 4" descr="cid:image003.jpg@01CCE505.864DB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descr="cid:image003.jpg@01CCE505.864DBAE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717165" cy="1578610"/>
                          </a:xfrm>
                          <a:prstGeom prst="rect">
                            <a:avLst/>
                          </a:prstGeom>
                          <a:noFill/>
                          <a:ln>
                            <a:noFill/>
                          </a:ln>
                        </pic:spPr>
                      </pic:pic>
                    </a:graphicData>
                  </a:graphic>
                </wp:inline>
              </w:drawing>
            </w:r>
          </w:p>
        </w:tc>
        <w:tc>
          <w:tcPr>
            <w:tcW w:w="3666" w:type="dxa"/>
            <w:tcBorders>
              <w:top w:val="nil"/>
              <w:left w:val="nil"/>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noProof/>
                <w:sz w:val="22"/>
              </w:rPr>
              <w:drawing>
                <wp:inline distT="0" distB="0" distL="0" distR="0" wp14:anchorId="0993F8EA" wp14:editId="0CC0E2DB">
                  <wp:extent cx="2182495" cy="1544320"/>
                  <wp:effectExtent l="0" t="0" r="8255" b="0"/>
                  <wp:docPr id="3" name="그림 3" descr="cid:image004.png@01CCE505.864DB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descr="cid:image004.png@01CCE505.864DBAE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182495" cy="1544320"/>
                          </a:xfrm>
                          <a:prstGeom prst="rect">
                            <a:avLst/>
                          </a:prstGeom>
                          <a:noFill/>
                          <a:ln>
                            <a:noFill/>
                          </a:ln>
                        </pic:spPr>
                      </pic:pic>
                    </a:graphicData>
                  </a:graphic>
                </wp:inline>
              </w:drawing>
            </w:r>
          </w:p>
        </w:tc>
        <w:tc>
          <w:tcPr>
            <w:tcW w:w="3936" w:type="dxa"/>
            <w:tcBorders>
              <w:top w:val="nil"/>
              <w:left w:val="nil"/>
              <w:bottom w:val="single" w:sz="8" w:space="0" w:color="auto"/>
              <w:right w:val="single" w:sz="8" w:space="0" w:color="auto"/>
            </w:tcBorders>
            <w:tcMar>
              <w:top w:w="0" w:type="dxa"/>
              <w:left w:w="108" w:type="dxa"/>
              <w:bottom w:w="0" w:type="dxa"/>
              <w:right w:w="108" w:type="dxa"/>
            </w:tcMar>
            <w:hideMark/>
          </w:tcPr>
          <w:p w:rsidR="0080169E" w:rsidRPr="00C710EF" w:rsidRDefault="0080169E">
            <w:pPr>
              <w:rPr>
                <w:rFonts w:ascii="Tahoma" w:eastAsia="맑은 고딕" w:hAnsi="Tahoma" w:cs="Tahoma"/>
                <w:sz w:val="22"/>
              </w:rPr>
            </w:pPr>
            <w:r w:rsidRPr="00C710EF">
              <w:rPr>
                <w:rFonts w:ascii="Tahoma" w:hAnsi="Tahoma" w:cs="Tahoma"/>
                <w:noProof/>
                <w:sz w:val="22"/>
              </w:rPr>
              <w:drawing>
                <wp:inline distT="0" distB="0" distL="0" distR="0" wp14:anchorId="5ECBA7B9" wp14:editId="45EE5EF1">
                  <wp:extent cx="2363470" cy="1569720"/>
                  <wp:effectExtent l="0" t="0" r="0" b="0"/>
                  <wp:docPr id="2" name="그림 2" descr="cid:image005.jpg@01CCE505.864DB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descr="cid:image005.jpg@01CCE505.864DBAE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363470" cy="1569720"/>
                          </a:xfrm>
                          <a:prstGeom prst="rect">
                            <a:avLst/>
                          </a:prstGeom>
                          <a:noFill/>
                          <a:ln>
                            <a:noFill/>
                          </a:ln>
                        </pic:spPr>
                      </pic:pic>
                    </a:graphicData>
                  </a:graphic>
                </wp:inline>
              </w:drawing>
            </w:r>
          </w:p>
        </w:tc>
      </w:tr>
    </w:tbl>
    <w:p w:rsidR="00C7737D" w:rsidRPr="00C710EF" w:rsidRDefault="00C7737D" w:rsidP="00C7737D">
      <w:pPr>
        <w:ind w:left="400"/>
        <w:rPr>
          <w:rFonts w:ascii="Tahoma" w:hAnsi="Tahoma" w:cs="Tahoma"/>
          <w:sz w:val="22"/>
        </w:rPr>
      </w:pPr>
    </w:p>
    <w:p w:rsidR="006C78A8" w:rsidRPr="00C710EF" w:rsidRDefault="0080169E" w:rsidP="006C78A8">
      <w:pPr>
        <w:pStyle w:val="a4"/>
        <w:numPr>
          <w:ilvl w:val="1"/>
          <w:numId w:val="2"/>
        </w:numPr>
        <w:ind w:leftChars="0"/>
        <w:rPr>
          <w:rFonts w:ascii="Tahoma" w:hAnsi="Tahoma" w:cs="Tahoma"/>
          <w:sz w:val="22"/>
          <w:u w:val="single"/>
        </w:rPr>
      </w:pPr>
      <w:r w:rsidRPr="00C710EF">
        <w:rPr>
          <w:rFonts w:ascii="Tahoma" w:hAnsi="Tahoma" w:cs="Tahoma"/>
          <w:sz w:val="22"/>
          <w:u w:val="single"/>
        </w:rPr>
        <w:t>S</w:t>
      </w:r>
      <w:r w:rsidR="006C78A8" w:rsidRPr="00C710EF">
        <w:rPr>
          <w:rFonts w:ascii="Tahoma" w:hAnsi="Tahoma" w:cs="Tahoma"/>
          <w:sz w:val="22"/>
          <w:u w:val="single"/>
        </w:rPr>
        <w:t>chools</w:t>
      </w:r>
    </w:p>
    <w:p w:rsidR="0080169E" w:rsidRPr="00C710EF" w:rsidRDefault="0080169E" w:rsidP="0080169E">
      <w:pPr>
        <w:rPr>
          <w:rFonts w:ascii="Tahoma" w:hAnsi="Tahoma" w:cs="Tahoma"/>
          <w:sz w:val="22"/>
        </w:rPr>
      </w:pPr>
      <w:r w:rsidRPr="00C710EF">
        <w:rPr>
          <w:rFonts w:ascii="Tahoma" w:hAnsi="Tahoma" w:cs="Tahoma"/>
          <w:sz w:val="22"/>
        </w:rPr>
        <w:t xml:space="preserve">There are international schools in </w:t>
      </w:r>
      <w:proofErr w:type="spellStart"/>
      <w:r w:rsidRPr="00C710EF">
        <w:rPr>
          <w:rFonts w:ascii="Tahoma" w:hAnsi="Tahoma" w:cs="Tahoma"/>
          <w:sz w:val="22"/>
        </w:rPr>
        <w:t>Busan</w:t>
      </w:r>
      <w:proofErr w:type="spellEnd"/>
      <w:r w:rsidRPr="00C710EF">
        <w:rPr>
          <w:rFonts w:ascii="Tahoma" w:hAnsi="Tahoma" w:cs="Tahoma"/>
          <w:sz w:val="22"/>
        </w:rPr>
        <w:t xml:space="preserve"> cities.  Two most well-</w:t>
      </w:r>
      <w:proofErr w:type="spellStart"/>
      <w:r w:rsidRPr="00C710EF">
        <w:rPr>
          <w:rFonts w:ascii="Tahoma" w:hAnsi="Tahoma" w:cs="Tahoma"/>
          <w:sz w:val="22"/>
        </w:rPr>
        <w:t>know</w:t>
      </w:r>
      <w:proofErr w:type="spellEnd"/>
      <w:r w:rsidRPr="00C710EF">
        <w:rPr>
          <w:rFonts w:ascii="Tahoma" w:hAnsi="Tahoma" w:cs="Tahoma"/>
          <w:sz w:val="22"/>
        </w:rPr>
        <w:t xml:space="preserve"> international schools are </w:t>
      </w:r>
      <w:proofErr w:type="spellStart"/>
      <w:r w:rsidRPr="00C710EF">
        <w:rPr>
          <w:rFonts w:ascii="Tahoma" w:hAnsi="Tahoma" w:cs="Tahoma"/>
          <w:sz w:val="22"/>
        </w:rPr>
        <w:t>Busan</w:t>
      </w:r>
      <w:proofErr w:type="spellEnd"/>
      <w:r w:rsidRPr="00C710EF">
        <w:rPr>
          <w:rFonts w:ascii="Tahoma" w:hAnsi="Tahoma" w:cs="Tahoma"/>
          <w:sz w:val="22"/>
        </w:rPr>
        <w:t xml:space="preserve"> International Foreign Schools and </w:t>
      </w:r>
      <w:proofErr w:type="spellStart"/>
      <w:r w:rsidRPr="00C710EF">
        <w:rPr>
          <w:rFonts w:ascii="Tahoma" w:hAnsi="Tahoma" w:cs="Tahoma"/>
          <w:sz w:val="22"/>
        </w:rPr>
        <w:t>Busan</w:t>
      </w:r>
      <w:proofErr w:type="spellEnd"/>
      <w:r w:rsidRPr="00C710EF">
        <w:rPr>
          <w:rFonts w:ascii="Tahoma" w:hAnsi="Tahoma" w:cs="Tahoma"/>
          <w:sz w:val="22"/>
        </w:rPr>
        <w:t xml:space="preserve"> Foreign School. Each school provides primary and secondary education followed by westernized curriculum.</w:t>
      </w:r>
    </w:p>
    <w:p w:rsidR="00626BCA" w:rsidRPr="00C710EF" w:rsidRDefault="00626BCA" w:rsidP="0080169E">
      <w:pPr>
        <w:rPr>
          <w:rFonts w:ascii="Tahoma" w:hAnsi="Tahoma" w:cs="Tahoma"/>
          <w:sz w:val="22"/>
        </w:rPr>
      </w:pPr>
    </w:p>
    <w:p w:rsidR="00590C21" w:rsidRPr="00C710EF" w:rsidRDefault="00590C21" w:rsidP="00590C21">
      <w:pPr>
        <w:pStyle w:val="a4"/>
        <w:numPr>
          <w:ilvl w:val="0"/>
          <w:numId w:val="2"/>
        </w:numPr>
        <w:ind w:leftChars="0"/>
        <w:rPr>
          <w:rFonts w:ascii="Tahoma" w:hAnsi="Tahoma" w:cs="Tahoma"/>
          <w:b/>
          <w:sz w:val="22"/>
          <w:u w:val="single"/>
        </w:rPr>
      </w:pPr>
      <w:r w:rsidRPr="00C710EF">
        <w:rPr>
          <w:rFonts w:ascii="Tahoma" w:hAnsi="Tahoma" w:cs="Tahoma"/>
          <w:b/>
          <w:sz w:val="22"/>
          <w:u w:val="single"/>
        </w:rPr>
        <w:t>KOREA VISA</w:t>
      </w:r>
    </w:p>
    <w:p w:rsidR="00677B0D" w:rsidRPr="00C710EF" w:rsidRDefault="00677B0D" w:rsidP="00677B0D">
      <w:pPr>
        <w:pStyle w:val="2"/>
        <w:rPr>
          <w:rFonts w:ascii="Tahoma" w:hAnsi="Tahoma" w:cs="Tahoma"/>
          <w:sz w:val="22"/>
        </w:rPr>
      </w:pPr>
      <w:r w:rsidRPr="00C710EF">
        <w:rPr>
          <w:rFonts w:ascii="Tahoma" w:hAnsi="Tahoma" w:cs="Tahoma"/>
          <w:sz w:val="22"/>
        </w:rPr>
        <w:t xml:space="preserve">Entry into the Republic of Korea </w:t>
      </w:r>
    </w:p>
    <w:p w:rsidR="00677B0D" w:rsidRPr="00C710EF" w:rsidRDefault="00677B0D" w:rsidP="00677B0D">
      <w:pPr>
        <w:pStyle w:val="a3"/>
        <w:rPr>
          <w:rFonts w:ascii="Tahoma" w:hAnsi="Tahoma" w:cs="Tahoma"/>
          <w:sz w:val="22"/>
          <w:szCs w:val="22"/>
        </w:rPr>
      </w:pPr>
      <w:r w:rsidRPr="00C710EF">
        <w:rPr>
          <w:rFonts w:ascii="Tahoma" w:hAnsi="Tahoma" w:cs="Tahoma"/>
          <w:sz w:val="22"/>
          <w:szCs w:val="22"/>
        </w:rPr>
        <w:t>People who want to enter the Republic of Korea need to carry a valid passport and visa issued by the Ministry of Justice. While in the country, be sure to check the expiration dates of your passport and visa to avoid any difficulties stemming from overstaying your period of sojourn. Make sure to carry your passport with you, as it will be necessary for various purposes.</w:t>
      </w:r>
    </w:p>
    <w:p w:rsidR="00677B0D" w:rsidRPr="00C710EF" w:rsidRDefault="00677B0D" w:rsidP="00677B0D">
      <w:pPr>
        <w:pStyle w:val="2"/>
        <w:rPr>
          <w:rFonts w:ascii="Tahoma" w:hAnsi="Tahoma" w:cs="Tahoma"/>
          <w:sz w:val="22"/>
        </w:rPr>
      </w:pPr>
      <w:r w:rsidRPr="00C710EF">
        <w:rPr>
          <w:rFonts w:ascii="Tahoma" w:hAnsi="Tahoma" w:cs="Tahoma"/>
          <w:sz w:val="22"/>
        </w:rPr>
        <w:t xml:space="preserve">Alien Registration </w:t>
      </w:r>
    </w:p>
    <w:p w:rsidR="00677B0D" w:rsidRPr="00C710EF" w:rsidRDefault="00677B0D" w:rsidP="00677B0D">
      <w:pPr>
        <w:pStyle w:val="a3"/>
        <w:rPr>
          <w:rFonts w:ascii="Tahoma" w:hAnsi="Tahoma" w:cs="Tahoma"/>
          <w:sz w:val="22"/>
          <w:szCs w:val="22"/>
        </w:rPr>
      </w:pPr>
      <w:r w:rsidRPr="00C710EF">
        <w:rPr>
          <w:rFonts w:ascii="Tahoma" w:hAnsi="Tahoma" w:cs="Tahoma"/>
          <w:sz w:val="22"/>
          <w:szCs w:val="22"/>
        </w:rPr>
        <w:t>Those who intend to stay in the Republic of Korea for more than 90 days have to register as an alien within 90 days. If the period of stay is, for example, 59 days in your passport, then you must apply for extension before the 59 days pass. If a person is granted permission to stay or has changed their status, he or she has to register as an alien as soon as his or her sta</w:t>
      </w:r>
      <w:r w:rsidRPr="00C710EF">
        <w:rPr>
          <w:rFonts w:ascii="Tahoma" w:hAnsi="Tahoma" w:cs="Tahoma"/>
          <w:sz w:val="22"/>
          <w:szCs w:val="22"/>
        </w:rPr>
        <w:t>tus has changed.</w:t>
      </w:r>
    </w:p>
    <w:p w:rsidR="00677B0D" w:rsidRPr="00C710EF" w:rsidRDefault="00677B0D" w:rsidP="00677B0D">
      <w:pPr>
        <w:pStyle w:val="2"/>
        <w:rPr>
          <w:rFonts w:ascii="Tahoma" w:hAnsi="Tahoma" w:cs="Tahoma"/>
          <w:sz w:val="22"/>
        </w:rPr>
      </w:pPr>
      <w:r w:rsidRPr="00C710EF">
        <w:rPr>
          <w:rFonts w:ascii="Tahoma" w:hAnsi="Tahoma" w:cs="Tahoma"/>
          <w:sz w:val="22"/>
        </w:rPr>
        <w:t xml:space="preserve">Extending Period of Stay </w:t>
      </w:r>
    </w:p>
    <w:p w:rsidR="00677B0D" w:rsidRPr="00C710EF" w:rsidRDefault="00677B0D" w:rsidP="00677B0D">
      <w:pPr>
        <w:pStyle w:val="a3"/>
        <w:rPr>
          <w:rFonts w:ascii="Tahoma" w:hAnsi="Tahoma" w:cs="Tahoma"/>
          <w:sz w:val="22"/>
          <w:szCs w:val="22"/>
        </w:rPr>
      </w:pPr>
      <w:r w:rsidRPr="00C710EF">
        <w:rPr>
          <w:rFonts w:ascii="Tahoma" w:hAnsi="Tahoma" w:cs="Tahoma"/>
          <w:sz w:val="22"/>
          <w:szCs w:val="22"/>
        </w:rPr>
        <w:t>Foreign nationals who need to stay in Korea beyond the period of authorized stay have to extend their period of stay. If they apply for an extension of the period after it has expired, they will be fined. Although it's possible to submit an application form on the day before the period of stay expires, it may not be granted, which would make your stay illegal. Therefore, applying in advance is recommended. Application forms for extension are available at local immigration offices or branches.</w:t>
      </w:r>
    </w:p>
    <w:p w:rsidR="00677B0D" w:rsidRPr="00C710EF" w:rsidRDefault="00677B0D" w:rsidP="00677B0D">
      <w:pPr>
        <w:pStyle w:val="2"/>
        <w:rPr>
          <w:rFonts w:ascii="Tahoma" w:hAnsi="Tahoma" w:cs="Tahoma"/>
          <w:sz w:val="22"/>
        </w:rPr>
      </w:pPr>
      <w:r w:rsidRPr="00C710EF">
        <w:rPr>
          <w:rFonts w:ascii="Tahoma" w:hAnsi="Tahoma" w:cs="Tahoma"/>
          <w:sz w:val="22"/>
        </w:rPr>
        <w:t xml:space="preserve">Changing Visa Status </w:t>
      </w:r>
    </w:p>
    <w:p w:rsidR="00677B0D" w:rsidRPr="00C710EF" w:rsidRDefault="00677B0D" w:rsidP="00677B0D">
      <w:pPr>
        <w:pStyle w:val="a3"/>
        <w:rPr>
          <w:rFonts w:ascii="Tahoma" w:hAnsi="Tahoma" w:cs="Tahoma"/>
          <w:sz w:val="22"/>
          <w:szCs w:val="22"/>
        </w:rPr>
      </w:pPr>
      <w:r w:rsidRPr="00C710EF">
        <w:rPr>
          <w:rFonts w:ascii="Tahoma" w:hAnsi="Tahoma" w:cs="Tahoma"/>
          <w:sz w:val="22"/>
          <w:szCs w:val="22"/>
        </w:rPr>
        <w:t>Foreign nationals who want to change their visa status need permission from the local immigration office.</w:t>
      </w:r>
    </w:p>
    <w:p w:rsidR="00677B0D" w:rsidRPr="00C710EF" w:rsidRDefault="00677B0D" w:rsidP="00677B0D">
      <w:pPr>
        <w:widowControl/>
        <w:numPr>
          <w:ilvl w:val="0"/>
          <w:numId w:val="3"/>
        </w:numPr>
        <w:wordWrap/>
        <w:autoSpaceDE/>
        <w:autoSpaceDN/>
        <w:spacing w:before="100" w:beforeAutospacing="1" w:after="100" w:afterAutospacing="1" w:line="240" w:lineRule="auto"/>
        <w:jc w:val="left"/>
        <w:rPr>
          <w:rFonts w:ascii="Tahoma" w:hAnsi="Tahoma" w:cs="Tahoma"/>
          <w:sz w:val="22"/>
        </w:rPr>
      </w:pPr>
      <w:r w:rsidRPr="00C710EF">
        <w:rPr>
          <w:rFonts w:ascii="Tahoma" w:hAnsi="Tahoma" w:cs="Tahoma"/>
          <w:sz w:val="22"/>
        </w:rPr>
        <w:t xml:space="preserve">Foreign nationals with short-term business visas (C-2) who want to invest in Korea (D-8) </w:t>
      </w:r>
    </w:p>
    <w:p w:rsidR="00677B0D" w:rsidRPr="00C710EF" w:rsidRDefault="00677B0D" w:rsidP="00677B0D">
      <w:pPr>
        <w:widowControl/>
        <w:numPr>
          <w:ilvl w:val="0"/>
          <w:numId w:val="3"/>
        </w:numPr>
        <w:wordWrap/>
        <w:autoSpaceDE/>
        <w:autoSpaceDN/>
        <w:spacing w:before="100" w:beforeAutospacing="1" w:after="100" w:afterAutospacing="1" w:line="240" w:lineRule="auto"/>
        <w:jc w:val="left"/>
        <w:rPr>
          <w:rFonts w:ascii="Tahoma" w:hAnsi="Tahoma" w:cs="Tahoma"/>
          <w:sz w:val="22"/>
        </w:rPr>
      </w:pPr>
      <w:r w:rsidRPr="00C710EF">
        <w:rPr>
          <w:rFonts w:ascii="Tahoma" w:hAnsi="Tahoma" w:cs="Tahoma"/>
          <w:sz w:val="22"/>
        </w:rPr>
        <w:t>Foreign nationals who have finished language training (D-4) and want to study in Korea (D-2)</w:t>
      </w:r>
    </w:p>
    <w:p w:rsidR="00677B0D" w:rsidRPr="00C710EF" w:rsidRDefault="00677B0D" w:rsidP="00677B0D">
      <w:pPr>
        <w:widowControl/>
        <w:numPr>
          <w:ilvl w:val="0"/>
          <w:numId w:val="3"/>
        </w:numPr>
        <w:wordWrap/>
        <w:autoSpaceDE/>
        <w:autoSpaceDN/>
        <w:spacing w:before="100" w:beforeAutospacing="1" w:after="100" w:afterAutospacing="1" w:line="240" w:lineRule="auto"/>
        <w:jc w:val="left"/>
        <w:rPr>
          <w:rFonts w:ascii="Tahoma" w:hAnsi="Tahoma" w:cs="Tahoma"/>
          <w:sz w:val="22"/>
        </w:rPr>
      </w:pPr>
      <w:r w:rsidRPr="00C710EF">
        <w:rPr>
          <w:rFonts w:ascii="Tahoma" w:hAnsi="Tahoma" w:cs="Tahoma"/>
          <w:sz w:val="22"/>
        </w:rPr>
        <w:t xml:space="preserve">Foreign nationals who wish to change their visa after marrying a Korean (F-2) </w:t>
      </w:r>
    </w:p>
    <w:p w:rsidR="00677B0D" w:rsidRPr="00C710EF" w:rsidRDefault="00677B0D" w:rsidP="00677B0D">
      <w:pPr>
        <w:pStyle w:val="2"/>
        <w:rPr>
          <w:rFonts w:ascii="Tahoma" w:hAnsi="Tahoma" w:cs="Tahoma"/>
          <w:sz w:val="22"/>
        </w:rPr>
      </w:pPr>
      <w:r w:rsidRPr="00C710EF">
        <w:rPr>
          <w:rFonts w:ascii="Tahoma" w:hAnsi="Tahoma" w:cs="Tahoma"/>
          <w:sz w:val="22"/>
        </w:rPr>
        <w:t xml:space="preserve">Other Activities </w:t>
      </w:r>
      <w:proofErr w:type="gramStart"/>
      <w:r w:rsidRPr="00C710EF">
        <w:rPr>
          <w:rFonts w:ascii="Tahoma" w:hAnsi="Tahoma" w:cs="Tahoma"/>
          <w:sz w:val="22"/>
        </w:rPr>
        <w:t>Outside</w:t>
      </w:r>
      <w:proofErr w:type="gramEnd"/>
      <w:r w:rsidRPr="00C710EF">
        <w:rPr>
          <w:rFonts w:ascii="Tahoma" w:hAnsi="Tahoma" w:cs="Tahoma"/>
          <w:sz w:val="22"/>
        </w:rPr>
        <w:t xml:space="preserve"> Visa Status </w:t>
      </w:r>
    </w:p>
    <w:p w:rsidR="00677B0D" w:rsidRPr="00C710EF" w:rsidRDefault="00677B0D" w:rsidP="00677B0D">
      <w:pPr>
        <w:pStyle w:val="a3"/>
        <w:rPr>
          <w:rFonts w:ascii="Tahoma" w:hAnsi="Tahoma" w:cs="Tahoma"/>
          <w:sz w:val="22"/>
          <w:szCs w:val="22"/>
        </w:rPr>
      </w:pPr>
      <w:r w:rsidRPr="00C710EF">
        <w:rPr>
          <w:rFonts w:ascii="Tahoma" w:hAnsi="Tahoma" w:cs="Tahoma"/>
          <w:sz w:val="22"/>
          <w:szCs w:val="22"/>
        </w:rPr>
        <w:t>If foreign nationals staying for more than 90 days (people with 90-day short-term visas excepted) want to participate in activities that their present visa status does not allow, they need to get permission to engage in those activities.</w:t>
      </w:r>
    </w:p>
    <w:p w:rsidR="00677B0D" w:rsidRPr="00C710EF" w:rsidRDefault="00677B0D" w:rsidP="00677B0D">
      <w:pPr>
        <w:widowControl/>
        <w:numPr>
          <w:ilvl w:val="0"/>
          <w:numId w:val="4"/>
        </w:numPr>
        <w:wordWrap/>
        <w:autoSpaceDE/>
        <w:autoSpaceDN/>
        <w:spacing w:before="100" w:beforeAutospacing="1" w:after="100" w:afterAutospacing="1" w:line="240" w:lineRule="auto"/>
        <w:jc w:val="left"/>
        <w:rPr>
          <w:rFonts w:ascii="Tahoma" w:hAnsi="Tahoma" w:cs="Tahoma"/>
          <w:sz w:val="22"/>
        </w:rPr>
      </w:pPr>
      <w:r w:rsidRPr="00C710EF">
        <w:rPr>
          <w:rFonts w:ascii="Tahoma" w:hAnsi="Tahoma" w:cs="Tahoma"/>
          <w:sz w:val="22"/>
        </w:rPr>
        <w:t xml:space="preserve">Foreign students (D-2) want to have a part time job (S-3) while they continue to study </w:t>
      </w:r>
    </w:p>
    <w:p w:rsidR="00677B0D" w:rsidRPr="00C710EF" w:rsidRDefault="00677B0D" w:rsidP="00677B0D">
      <w:pPr>
        <w:widowControl/>
        <w:numPr>
          <w:ilvl w:val="0"/>
          <w:numId w:val="4"/>
        </w:numPr>
        <w:wordWrap/>
        <w:autoSpaceDE/>
        <w:autoSpaceDN/>
        <w:spacing w:before="100" w:beforeAutospacing="1" w:after="100" w:afterAutospacing="1" w:line="240" w:lineRule="auto"/>
        <w:jc w:val="left"/>
        <w:rPr>
          <w:rFonts w:ascii="Tahoma" w:hAnsi="Tahoma" w:cs="Tahoma"/>
          <w:sz w:val="22"/>
        </w:rPr>
      </w:pPr>
      <w:r w:rsidRPr="00C710EF">
        <w:rPr>
          <w:rFonts w:ascii="Tahoma" w:hAnsi="Tahoma" w:cs="Tahoma"/>
          <w:sz w:val="22"/>
        </w:rPr>
        <w:t xml:space="preserve">Missionaries engaged in religious activities (D-6) want to teach students at a university (E-1) </w:t>
      </w:r>
    </w:p>
    <w:p w:rsidR="00677B0D" w:rsidRPr="00C710EF" w:rsidRDefault="00677B0D" w:rsidP="00677B0D">
      <w:pPr>
        <w:pStyle w:val="2"/>
        <w:rPr>
          <w:rFonts w:ascii="Tahoma" w:hAnsi="Tahoma" w:cs="Tahoma"/>
          <w:sz w:val="22"/>
        </w:rPr>
      </w:pPr>
      <w:r w:rsidRPr="00C710EF">
        <w:rPr>
          <w:rFonts w:ascii="Tahoma" w:hAnsi="Tahoma" w:cs="Tahoma"/>
          <w:sz w:val="22"/>
        </w:rPr>
        <w:t xml:space="preserve">Permission for Re-Entry </w:t>
      </w:r>
    </w:p>
    <w:p w:rsidR="00677B0D" w:rsidRPr="00C710EF" w:rsidRDefault="00677B0D" w:rsidP="00677B0D">
      <w:pPr>
        <w:pStyle w:val="a3"/>
        <w:rPr>
          <w:rFonts w:ascii="Tahoma" w:hAnsi="Tahoma" w:cs="Tahoma"/>
          <w:sz w:val="22"/>
          <w:szCs w:val="22"/>
        </w:rPr>
      </w:pPr>
      <w:r w:rsidRPr="00C710EF">
        <w:rPr>
          <w:rFonts w:ascii="Tahoma" w:hAnsi="Tahoma" w:cs="Tahoma"/>
          <w:sz w:val="22"/>
          <w:szCs w:val="22"/>
        </w:rPr>
        <w:t xml:space="preserve">Foreign nationals staying in Korea for more than 90 days who wish to leave Korea and return within their period of sojourn need a re-entry permit from the local immigration office before leaving. Single re-entry permits can be obtained the same day a person leaves Korea at the airport or harbor of departure regardless of where they are staying. If a person exits the country without a re-entry permit or doesn't enter within the period allowed for re-entry, the existing visa will be nullified. Be careful! </w:t>
      </w:r>
      <w:r w:rsidRPr="00C710EF">
        <w:rPr>
          <w:rFonts w:ascii="Tahoma" w:hAnsi="Tahoma" w:cs="Tahoma"/>
          <w:sz w:val="22"/>
          <w:szCs w:val="22"/>
        </w:rPr>
        <w:br/>
      </w:r>
      <w:r w:rsidRPr="00C710EF">
        <w:rPr>
          <w:rFonts w:ascii="Tahoma" w:hAnsi="Tahoma" w:cs="Tahoma"/>
          <w:sz w:val="22"/>
          <w:szCs w:val="22"/>
        </w:rPr>
        <w:br/>
        <w:t xml:space="preserve">Foreign spouses of Koreans (on F-2-1 visas) are allowed multiple </w:t>
      </w:r>
      <w:proofErr w:type="gramStart"/>
      <w:r w:rsidRPr="00C710EF">
        <w:rPr>
          <w:rFonts w:ascii="Tahoma" w:hAnsi="Tahoma" w:cs="Tahoma"/>
          <w:sz w:val="22"/>
          <w:szCs w:val="22"/>
        </w:rPr>
        <w:t>re-entry</w:t>
      </w:r>
      <w:proofErr w:type="gramEnd"/>
      <w:r w:rsidRPr="00C710EF">
        <w:rPr>
          <w:rFonts w:ascii="Tahoma" w:hAnsi="Tahoma" w:cs="Tahoma"/>
          <w:sz w:val="22"/>
          <w:szCs w:val="22"/>
        </w:rPr>
        <w:t xml:space="preserve"> within the period of their visa. However, if the F-2-1 visa holder is in the midst of divorce proceedings where the period of stay is extended by 3 months at a time, only a single re-entry permit will be issued. A foreign national who exits the country after obtaining a re-entry permit but fails to re-enter the country can apply for an extension of the re-entry permit at a Korean embassy or consulate.  </w:t>
      </w:r>
    </w:p>
    <w:p w:rsidR="00677B0D" w:rsidRPr="00C710EF" w:rsidRDefault="00677B0D" w:rsidP="00677B0D">
      <w:pPr>
        <w:rPr>
          <w:rFonts w:ascii="Tahoma" w:hAnsi="Tahoma" w:cs="Tahoma"/>
          <w:b/>
          <w:sz w:val="22"/>
        </w:rPr>
      </w:pPr>
    </w:p>
    <w:p w:rsidR="00590C21" w:rsidRPr="00C710EF" w:rsidRDefault="00590C21" w:rsidP="00590C21">
      <w:pPr>
        <w:pStyle w:val="a4"/>
        <w:numPr>
          <w:ilvl w:val="0"/>
          <w:numId w:val="2"/>
        </w:numPr>
        <w:ind w:leftChars="0"/>
        <w:rPr>
          <w:rFonts w:ascii="Tahoma" w:hAnsi="Tahoma" w:cs="Tahoma"/>
          <w:b/>
          <w:sz w:val="22"/>
          <w:u w:val="single"/>
        </w:rPr>
      </w:pPr>
      <w:r w:rsidRPr="00C710EF">
        <w:rPr>
          <w:rFonts w:ascii="Tahoma" w:hAnsi="Tahoma" w:cs="Tahoma"/>
          <w:b/>
          <w:sz w:val="22"/>
          <w:u w:val="single"/>
        </w:rPr>
        <w:t>WORK WITH US</w:t>
      </w:r>
    </w:p>
    <w:p w:rsidR="00677B0D" w:rsidRPr="00C710EF" w:rsidRDefault="00677B0D" w:rsidP="00677B0D">
      <w:pPr>
        <w:rPr>
          <w:rFonts w:ascii="Tahoma" w:hAnsi="Tahoma" w:cs="Tahoma"/>
          <w:sz w:val="22"/>
        </w:rPr>
      </w:pPr>
      <w:r w:rsidRPr="00C710EF">
        <w:rPr>
          <w:rFonts w:ascii="Tahoma" w:hAnsi="Tahoma" w:cs="Tahoma"/>
          <w:sz w:val="22"/>
        </w:rPr>
        <w:t xml:space="preserve">At Sojourn Korea, our dedicated associates are well-trained and highly skilled.  We send go to meet our customers in proactive position and approach to their needs closely.  We closely work with all related </w:t>
      </w:r>
      <w:r w:rsidR="00626BCA" w:rsidRPr="00C710EF">
        <w:rPr>
          <w:rFonts w:ascii="Tahoma" w:hAnsi="Tahoma" w:cs="Tahoma"/>
          <w:sz w:val="22"/>
        </w:rPr>
        <w:t>client groups and companies.  We are open to work all companies around world.  We will value all of suggestions and opinions.</w:t>
      </w:r>
    </w:p>
    <w:p w:rsidR="00590C21" w:rsidRPr="00C710EF" w:rsidRDefault="00590C21" w:rsidP="00590C21">
      <w:pPr>
        <w:pStyle w:val="a4"/>
        <w:numPr>
          <w:ilvl w:val="0"/>
          <w:numId w:val="2"/>
        </w:numPr>
        <w:ind w:leftChars="0"/>
        <w:rPr>
          <w:rFonts w:ascii="Tahoma" w:hAnsi="Tahoma" w:cs="Tahoma"/>
          <w:b/>
          <w:sz w:val="22"/>
          <w:u w:val="single"/>
        </w:rPr>
      </w:pPr>
      <w:r w:rsidRPr="00C710EF">
        <w:rPr>
          <w:rFonts w:ascii="Tahoma" w:hAnsi="Tahoma" w:cs="Tahoma"/>
          <w:b/>
          <w:sz w:val="22"/>
          <w:u w:val="single"/>
        </w:rPr>
        <w:t>CONTACT US</w:t>
      </w:r>
    </w:p>
    <w:p w:rsidR="00C710EF" w:rsidRDefault="00C710EF" w:rsidP="00626BCA">
      <w:pPr>
        <w:rPr>
          <w:rFonts w:ascii="Tahoma" w:hAnsi="Tahoma" w:cs="Tahoma" w:hint="eastAsia"/>
          <w:sz w:val="22"/>
        </w:rPr>
      </w:pPr>
      <w:r>
        <w:rPr>
          <w:rFonts w:ascii="Tahoma" w:hAnsi="Tahoma" w:cs="Tahoma" w:hint="eastAsia"/>
          <w:sz w:val="22"/>
        </w:rPr>
        <w:t>Contact us freely for any inquiries!</w:t>
      </w:r>
    </w:p>
    <w:p w:rsidR="00626BCA" w:rsidRPr="00C710EF" w:rsidRDefault="00626BCA" w:rsidP="00626BCA">
      <w:pPr>
        <w:rPr>
          <w:rFonts w:ascii="Tahoma" w:hAnsi="Tahoma" w:cs="Tahoma"/>
          <w:sz w:val="22"/>
        </w:rPr>
      </w:pPr>
      <w:r w:rsidRPr="00C710EF">
        <w:rPr>
          <w:rFonts w:ascii="Tahoma" w:hAnsi="Tahoma" w:cs="Tahoma"/>
          <w:sz w:val="22"/>
        </w:rPr>
        <w:t>Sojourn Korea – Relocation and Immigration Service</w:t>
      </w:r>
    </w:p>
    <w:p w:rsidR="00626BCA" w:rsidRPr="00C710EF" w:rsidRDefault="00626BCA" w:rsidP="00626BCA">
      <w:pPr>
        <w:rPr>
          <w:rFonts w:ascii="Tahoma" w:hAnsi="Tahoma" w:cs="Tahoma"/>
          <w:sz w:val="22"/>
        </w:rPr>
      </w:pPr>
      <w:r w:rsidRPr="00C710EF">
        <w:rPr>
          <w:rFonts w:ascii="Tahoma" w:hAnsi="Tahoma" w:cs="Tahoma"/>
          <w:sz w:val="22"/>
        </w:rPr>
        <w:t>Tel +82.51.740.6177</w:t>
      </w:r>
    </w:p>
    <w:p w:rsidR="00626BCA" w:rsidRPr="00C710EF" w:rsidRDefault="00626BCA" w:rsidP="00626BCA">
      <w:pPr>
        <w:rPr>
          <w:rFonts w:ascii="Tahoma" w:hAnsi="Tahoma" w:cs="Tahoma"/>
          <w:sz w:val="22"/>
        </w:rPr>
      </w:pPr>
      <w:r w:rsidRPr="00C710EF">
        <w:rPr>
          <w:rFonts w:ascii="Tahoma" w:hAnsi="Tahoma" w:cs="Tahoma"/>
          <w:sz w:val="22"/>
        </w:rPr>
        <w:t>Fax +82.51.740.6178</w:t>
      </w:r>
    </w:p>
    <w:p w:rsidR="00BE0746" w:rsidRPr="00C710EF" w:rsidRDefault="00626BCA" w:rsidP="00626BCA">
      <w:pPr>
        <w:rPr>
          <w:rFonts w:ascii="Tahoma" w:hAnsi="Tahoma" w:cs="Tahoma"/>
          <w:sz w:val="22"/>
        </w:rPr>
      </w:pPr>
      <w:r w:rsidRPr="00C710EF">
        <w:rPr>
          <w:rFonts w:ascii="Tahoma" w:hAnsi="Tahoma" w:cs="Tahoma"/>
          <w:sz w:val="22"/>
        </w:rPr>
        <w:t xml:space="preserve">Email: </w:t>
      </w:r>
      <w:hyperlink r:id="rId15" w:history="1">
        <w:r w:rsidRPr="00C710EF">
          <w:rPr>
            <w:rStyle w:val="a6"/>
            <w:rFonts w:ascii="Tahoma" w:hAnsi="Tahoma" w:cs="Tahoma"/>
            <w:sz w:val="22"/>
          </w:rPr>
          <w:t>rosh.yum@sojournkorea.net</w:t>
        </w:r>
      </w:hyperlink>
    </w:p>
    <w:sectPr w:rsidR="00BE0746" w:rsidRPr="00C710E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257C" w:rsidRDefault="003A257C" w:rsidP="00132056">
      <w:pPr>
        <w:spacing w:after="0" w:line="240" w:lineRule="auto"/>
      </w:pPr>
      <w:r>
        <w:separator/>
      </w:r>
    </w:p>
  </w:endnote>
  <w:endnote w:type="continuationSeparator" w:id="0">
    <w:p w:rsidR="003A257C" w:rsidRDefault="003A257C" w:rsidP="00132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2AF" w:usb1="0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257C" w:rsidRDefault="003A257C" w:rsidP="00132056">
      <w:pPr>
        <w:spacing w:after="0" w:line="240" w:lineRule="auto"/>
      </w:pPr>
      <w:r>
        <w:separator/>
      </w:r>
    </w:p>
  </w:footnote>
  <w:footnote w:type="continuationSeparator" w:id="0">
    <w:p w:rsidR="003A257C" w:rsidRDefault="003A257C" w:rsidP="0013205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06C64"/>
    <w:multiLevelType w:val="multilevel"/>
    <w:tmpl w:val="2F9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F52872"/>
    <w:multiLevelType w:val="multilevel"/>
    <w:tmpl w:val="A426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364F83"/>
    <w:multiLevelType w:val="hybridMultilevel"/>
    <w:tmpl w:val="17E4CDA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nsid w:val="51376BFD"/>
    <w:multiLevelType w:val="hybridMultilevel"/>
    <w:tmpl w:val="2E7A891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nsid w:val="51A74912"/>
    <w:multiLevelType w:val="multilevel"/>
    <w:tmpl w:val="22A69F0A"/>
    <w:lvl w:ilvl="0">
      <w:start w:val="1"/>
      <w:numFmt w:val="decimal"/>
      <w:lvlText w:val="%1."/>
      <w:lvlJc w:val="left"/>
      <w:pPr>
        <w:ind w:left="400" w:hanging="400"/>
      </w:pPr>
    </w:lvl>
    <w:lvl w:ilvl="1">
      <w:start w:val="1"/>
      <w:numFmt w:val="decimal"/>
      <w:isLgl/>
      <w:lvlText w:val="%1.%2"/>
      <w:lvlJc w:val="left"/>
      <w:pPr>
        <w:ind w:left="760" w:hanging="360"/>
      </w:pPr>
      <w:rPr>
        <w:rFonts w:hint="default"/>
      </w:rPr>
    </w:lvl>
    <w:lvl w:ilvl="2">
      <w:start w:val="1"/>
      <w:numFmt w:val="decimal"/>
      <w:isLgl/>
      <w:lvlText w:val="%1.%2.%3"/>
      <w:lvlJc w:val="left"/>
      <w:pPr>
        <w:ind w:left="1520" w:hanging="720"/>
      </w:pPr>
      <w:rPr>
        <w:rFonts w:hint="default"/>
      </w:rPr>
    </w:lvl>
    <w:lvl w:ilvl="3">
      <w:start w:val="1"/>
      <w:numFmt w:val="decimal"/>
      <w:isLgl/>
      <w:lvlText w:val="%1.%2.%3.%4"/>
      <w:lvlJc w:val="left"/>
      <w:pPr>
        <w:ind w:left="1920" w:hanging="720"/>
      </w:pPr>
      <w:rPr>
        <w:rFonts w:hint="default"/>
      </w:rPr>
    </w:lvl>
    <w:lvl w:ilvl="4">
      <w:start w:val="1"/>
      <w:numFmt w:val="decimal"/>
      <w:isLgl/>
      <w:lvlText w:val="%1.%2.%3.%4.%5"/>
      <w:lvlJc w:val="left"/>
      <w:pPr>
        <w:ind w:left="268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240" w:hanging="1440"/>
      </w:pPr>
      <w:rPr>
        <w:rFonts w:hint="default"/>
      </w:rPr>
    </w:lvl>
    <w:lvl w:ilvl="8">
      <w:start w:val="1"/>
      <w:numFmt w:val="decimal"/>
      <w:isLgl/>
      <w:lvlText w:val="%1.%2.%3.%4.%5.%6.%7.%8.%9"/>
      <w:lvlJc w:val="left"/>
      <w:pPr>
        <w:ind w:left="5000" w:hanging="1800"/>
      </w:pPr>
      <w:rPr>
        <w:rFonts w:hint="default"/>
      </w:rPr>
    </w:lvl>
  </w:abstractNum>
  <w:abstractNum w:abstractNumId="5">
    <w:nsid w:val="7A822145"/>
    <w:multiLevelType w:val="multilevel"/>
    <w:tmpl w:val="2848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B45620D"/>
    <w:multiLevelType w:val="multilevel"/>
    <w:tmpl w:val="D054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6"/>
  </w:num>
  <w:num w:numId="4">
    <w:abstractNumId w:val="1"/>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C21"/>
    <w:rsid w:val="0007070A"/>
    <w:rsid w:val="00132056"/>
    <w:rsid w:val="001D7818"/>
    <w:rsid w:val="003863A6"/>
    <w:rsid w:val="003A257C"/>
    <w:rsid w:val="003E32C7"/>
    <w:rsid w:val="005777EF"/>
    <w:rsid w:val="00590C21"/>
    <w:rsid w:val="005A246E"/>
    <w:rsid w:val="00626BCA"/>
    <w:rsid w:val="00677B0D"/>
    <w:rsid w:val="006C78A8"/>
    <w:rsid w:val="007D6FF7"/>
    <w:rsid w:val="0080169E"/>
    <w:rsid w:val="00873D31"/>
    <w:rsid w:val="008A2E70"/>
    <w:rsid w:val="008C4F08"/>
    <w:rsid w:val="009D3E77"/>
    <w:rsid w:val="00A94206"/>
    <w:rsid w:val="00B57EAD"/>
    <w:rsid w:val="00BE0746"/>
    <w:rsid w:val="00C62475"/>
    <w:rsid w:val="00C710EF"/>
    <w:rsid w:val="00C72F74"/>
    <w:rsid w:val="00C7737D"/>
    <w:rsid w:val="00D45EC3"/>
    <w:rsid w:val="00D6412A"/>
    <w:rsid w:val="00E30587"/>
    <w:rsid w:val="00EE6BD7"/>
    <w:rsid w:val="00FB70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8C4F08"/>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semiHidden/>
    <w:unhideWhenUsed/>
    <w:qFormat/>
    <w:rsid w:val="00677B0D"/>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90C2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4">
    <w:name w:val="List Paragraph"/>
    <w:basedOn w:val="a"/>
    <w:uiPriority w:val="34"/>
    <w:qFormat/>
    <w:rsid w:val="00590C21"/>
    <w:pPr>
      <w:ind w:leftChars="400" w:left="800"/>
    </w:pPr>
  </w:style>
  <w:style w:type="paragraph" w:styleId="a5">
    <w:name w:val="Balloon Text"/>
    <w:basedOn w:val="a"/>
    <w:link w:val="Char"/>
    <w:uiPriority w:val="99"/>
    <w:semiHidden/>
    <w:unhideWhenUsed/>
    <w:rsid w:val="008C4F08"/>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8C4F08"/>
    <w:rPr>
      <w:rFonts w:asciiTheme="majorHAnsi" w:eastAsiaTheme="majorEastAsia" w:hAnsiTheme="majorHAnsi" w:cstheme="majorBidi"/>
      <w:sz w:val="18"/>
      <w:szCs w:val="18"/>
    </w:rPr>
  </w:style>
  <w:style w:type="character" w:customStyle="1" w:styleId="1Char">
    <w:name w:val="제목 1 Char"/>
    <w:basedOn w:val="a0"/>
    <w:link w:val="1"/>
    <w:uiPriority w:val="9"/>
    <w:rsid w:val="008C4F08"/>
    <w:rPr>
      <w:rFonts w:ascii="굴림" w:eastAsia="굴림" w:hAnsi="굴림" w:cs="굴림"/>
      <w:b/>
      <w:bCs/>
      <w:kern w:val="36"/>
      <w:sz w:val="48"/>
      <w:szCs w:val="48"/>
    </w:rPr>
  </w:style>
  <w:style w:type="character" w:customStyle="1" w:styleId="apple-converted-space">
    <w:name w:val="apple-converted-space"/>
    <w:basedOn w:val="a0"/>
    <w:rsid w:val="008C4F08"/>
  </w:style>
  <w:style w:type="character" w:styleId="a6">
    <w:name w:val="Hyperlink"/>
    <w:basedOn w:val="a0"/>
    <w:uiPriority w:val="99"/>
    <w:unhideWhenUsed/>
    <w:rsid w:val="008C4F08"/>
    <w:rPr>
      <w:color w:val="0000FF"/>
      <w:u w:val="single"/>
    </w:rPr>
  </w:style>
  <w:style w:type="character" w:styleId="a7">
    <w:name w:val="Strong"/>
    <w:basedOn w:val="a0"/>
    <w:uiPriority w:val="22"/>
    <w:qFormat/>
    <w:rsid w:val="008C4F08"/>
    <w:rPr>
      <w:b/>
      <w:bCs/>
    </w:rPr>
  </w:style>
  <w:style w:type="paragraph" w:styleId="a8">
    <w:name w:val="header"/>
    <w:basedOn w:val="a"/>
    <w:link w:val="Char0"/>
    <w:uiPriority w:val="99"/>
    <w:unhideWhenUsed/>
    <w:rsid w:val="00132056"/>
    <w:pPr>
      <w:tabs>
        <w:tab w:val="center" w:pos="4513"/>
        <w:tab w:val="right" w:pos="9026"/>
      </w:tabs>
      <w:snapToGrid w:val="0"/>
    </w:pPr>
  </w:style>
  <w:style w:type="character" w:customStyle="1" w:styleId="Char0">
    <w:name w:val="머리글 Char"/>
    <w:basedOn w:val="a0"/>
    <w:link w:val="a8"/>
    <w:uiPriority w:val="99"/>
    <w:rsid w:val="00132056"/>
  </w:style>
  <w:style w:type="paragraph" w:styleId="a9">
    <w:name w:val="footer"/>
    <w:basedOn w:val="a"/>
    <w:link w:val="Char1"/>
    <w:uiPriority w:val="99"/>
    <w:unhideWhenUsed/>
    <w:rsid w:val="00132056"/>
    <w:pPr>
      <w:tabs>
        <w:tab w:val="center" w:pos="4513"/>
        <w:tab w:val="right" w:pos="9026"/>
      </w:tabs>
      <w:snapToGrid w:val="0"/>
    </w:pPr>
  </w:style>
  <w:style w:type="character" w:customStyle="1" w:styleId="Char1">
    <w:name w:val="바닥글 Char"/>
    <w:basedOn w:val="a0"/>
    <w:link w:val="a9"/>
    <w:uiPriority w:val="99"/>
    <w:rsid w:val="00132056"/>
  </w:style>
  <w:style w:type="character" w:customStyle="1" w:styleId="2Char">
    <w:name w:val="제목 2 Char"/>
    <w:basedOn w:val="a0"/>
    <w:link w:val="2"/>
    <w:uiPriority w:val="9"/>
    <w:semiHidden/>
    <w:rsid w:val="00677B0D"/>
    <w:rPr>
      <w:rFonts w:asciiTheme="majorHAnsi" w:eastAsiaTheme="majorEastAsia" w:hAnsiTheme="majorHAnsi" w:cstheme="majorBidi"/>
    </w:rPr>
  </w:style>
  <w:style w:type="paragraph" w:customStyle="1" w:styleId="mart26">
    <w:name w:val="mar_t26"/>
    <w:basedOn w:val="a"/>
    <w:rsid w:val="00677B0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8C4F08"/>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semiHidden/>
    <w:unhideWhenUsed/>
    <w:qFormat/>
    <w:rsid w:val="00677B0D"/>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90C2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4">
    <w:name w:val="List Paragraph"/>
    <w:basedOn w:val="a"/>
    <w:uiPriority w:val="34"/>
    <w:qFormat/>
    <w:rsid w:val="00590C21"/>
    <w:pPr>
      <w:ind w:leftChars="400" w:left="800"/>
    </w:pPr>
  </w:style>
  <w:style w:type="paragraph" w:styleId="a5">
    <w:name w:val="Balloon Text"/>
    <w:basedOn w:val="a"/>
    <w:link w:val="Char"/>
    <w:uiPriority w:val="99"/>
    <w:semiHidden/>
    <w:unhideWhenUsed/>
    <w:rsid w:val="008C4F08"/>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8C4F08"/>
    <w:rPr>
      <w:rFonts w:asciiTheme="majorHAnsi" w:eastAsiaTheme="majorEastAsia" w:hAnsiTheme="majorHAnsi" w:cstheme="majorBidi"/>
      <w:sz w:val="18"/>
      <w:szCs w:val="18"/>
    </w:rPr>
  </w:style>
  <w:style w:type="character" w:customStyle="1" w:styleId="1Char">
    <w:name w:val="제목 1 Char"/>
    <w:basedOn w:val="a0"/>
    <w:link w:val="1"/>
    <w:uiPriority w:val="9"/>
    <w:rsid w:val="008C4F08"/>
    <w:rPr>
      <w:rFonts w:ascii="굴림" w:eastAsia="굴림" w:hAnsi="굴림" w:cs="굴림"/>
      <w:b/>
      <w:bCs/>
      <w:kern w:val="36"/>
      <w:sz w:val="48"/>
      <w:szCs w:val="48"/>
    </w:rPr>
  </w:style>
  <w:style w:type="character" w:customStyle="1" w:styleId="apple-converted-space">
    <w:name w:val="apple-converted-space"/>
    <w:basedOn w:val="a0"/>
    <w:rsid w:val="008C4F08"/>
  </w:style>
  <w:style w:type="character" w:styleId="a6">
    <w:name w:val="Hyperlink"/>
    <w:basedOn w:val="a0"/>
    <w:uiPriority w:val="99"/>
    <w:unhideWhenUsed/>
    <w:rsid w:val="008C4F08"/>
    <w:rPr>
      <w:color w:val="0000FF"/>
      <w:u w:val="single"/>
    </w:rPr>
  </w:style>
  <w:style w:type="character" w:styleId="a7">
    <w:name w:val="Strong"/>
    <w:basedOn w:val="a0"/>
    <w:uiPriority w:val="22"/>
    <w:qFormat/>
    <w:rsid w:val="008C4F08"/>
    <w:rPr>
      <w:b/>
      <w:bCs/>
    </w:rPr>
  </w:style>
  <w:style w:type="paragraph" w:styleId="a8">
    <w:name w:val="header"/>
    <w:basedOn w:val="a"/>
    <w:link w:val="Char0"/>
    <w:uiPriority w:val="99"/>
    <w:unhideWhenUsed/>
    <w:rsid w:val="00132056"/>
    <w:pPr>
      <w:tabs>
        <w:tab w:val="center" w:pos="4513"/>
        <w:tab w:val="right" w:pos="9026"/>
      </w:tabs>
      <w:snapToGrid w:val="0"/>
    </w:pPr>
  </w:style>
  <w:style w:type="character" w:customStyle="1" w:styleId="Char0">
    <w:name w:val="머리글 Char"/>
    <w:basedOn w:val="a0"/>
    <w:link w:val="a8"/>
    <w:uiPriority w:val="99"/>
    <w:rsid w:val="00132056"/>
  </w:style>
  <w:style w:type="paragraph" w:styleId="a9">
    <w:name w:val="footer"/>
    <w:basedOn w:val="a"/>
    <w:link w:val="Char1"/>
    <w:uiPriority w:val="99"/>
    <w:unhideWhenUsed/>
    <w:rsid w:val="00132056"/>
    <w:pPr>
      <w:tabs>
        <w:tab w:val="center" w:pos="4513"/>
        <w:tab w:val="right" w:pos="9026"/>
      </w:tabs>
      <w:snapToGrid w:val="0"/>
    </w:pPr>
  </w:style>
  <w:style w:type="character" w:customStyle="1" w:styleId="Char1">
    <w:name w:val="바닥글 Char"/>
    <w:basedOn w:val="a0"/>
    <w:link w:val="a9"/>
    <w:uiPriority w:val="99"/>
    <w:rsid w:val="00132056"/>
  </w:style>
  <w:style w:type="character" w:customStyle="1" w:styleId="2Char">
    <w:name w:val="제목 2 Char"/>
    <w:basedOn w:val="a0"/>
    <w:link w:val="2"/>
    <w:uiPriority w:val="9"/>
    <w:semiHidden/>
    <w:rsid w:val="00677B0D"/>
    <w:rPr>
      <w:rFonts w:asciiTheme="majorHAnsi" w:eastAsiaTheme="majorEastAsia" w:hAnsiTheme="majorHAnsi" w:cstheme="majorBidi"/>
    </w:rPr>
  </w:style>
  <w:style w:type="paragraph" w:customStyle="1" w:styleId="mart26">
    <w:name w:val="mar_t26"/>
    <w:basedOn w:val="a"/>
    <w:rsid w:val="00677B0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44632">
      <w:bodyDiv w:val="1"/>
      <w:marLeft w:val="0"/>
      <w:marRight w:val="0"/>
      <w:marTop w:val="0"/>
      <w:marBottom w:val="0"/>
      <w:divBdr>
        <w:top w:val="none" w:sz="0" w:space="0" w:color="auto"/>
        <w:left w:val="none" w:sz="0" w:space="0" w:color="auto"/>
        <w:bottom w:val="none" w:sz="0" w:space="0" w:color="auto"/>
        <w:right w:val="none" w:sz="0" w:space="0" w:color="auto"/>
      </w:divBdr>
      <w:divsChild>
        <w:div w:id="1290474991">
          <w:marLeft w:val="0"/>
          <w:marRight w:val="0"/>
          <w:marTop w:val="0"/>
          <w:marBottom w:val="0"/>
          <w:divBdr>
            <w:top w:val="none" w:sz="0" w:space="0" w:color="auto"/>
            <w:left w:val="none" w:sz="0" w:space="0" w:color="auto"/>
            <w:bottom w:val="none" w:sz="0" w:space="0" w:color="auto"/>
            <w:right w:val="none" w:sz="0" w:space="0" w:color="auto"/>
          </w:divBdr>
          <w:divsChild>
            <w:div w:id="1817214233">
              <w:marLeft w:val="0"/>
              <w:marRight w:val="0"/>
              <w:marTop w:val="0"/>
              <w:marBottom w:val="0"/>
              <w:divBdr>
                <w:top w:val="none" w:sz="0" w:space="0" w:color="auto"/>
                <w:left w:val="none" w:sz="0" w:space="0" w:color="auto"/>
                <w:bottom w:val="none" w:sz="0" w:space="0" w:color="auto"/>
                <w:right w:val="none" w:sz="0" w:space="0" w:color="auto"/>
              </w:divBdr>
              <w:divsChild>
                <w:div w:id="1172067313">
                  <w:marLeft w:val="0"/>
                  <w:marRight w:val="0"/>
                  <w:marTop w:val="0"/>
                  <w:marBottom w:val="0"/>
                  <w:divBdr>
                    <w:top w:val="none" w:sz="0" w:space="0" w:color="auto"/>
                    <w:left w:val="none" w:sz="0" w:space="0" w:color="auto"/>
                    <w:bottom w:val="none" w:sz="0" w:space="0" w:color="auto"/>
                    <w:right w:val="none" w:sz="0" w:space="0" w:color="auto"/>
                  </w:divBdr>
                  <w:divsChild>
                    <w:div w:id="1402556817">
                      <w:marLeft w:val="0"/>
                      <w:marRight w:val="0"/>
                      <w:marTop w:val="0"/>
                      <w:marBottom w:val="0"/>
                      <w:divBdr>
                        <w:top w:val="none" w:sz="0" w:space="0" w:color="auto"/>
                        <w:left w:val="none" w:sz="0" w:space="0" w:color="auto"/>
                        <w:bottom w:val="none" w:sz="0" w:space="0" w:color="auto"/>
                        <w:right w:val="none" w:sz="0" w:space="0" w:color="auto"/>
                      </w:divBdr>
                      <w:divsChild>
                        <w:div w:id="344552418">
                          <w:marLeft w:val="0"/>
                          <w:marRight w:val="0"/>
                          <w:marTop w:val="0"/>
                          <w:marBottom w:val="0"/>
                          <w:divBdr>
                            <w:top w:val="none" w:sz="0" w:space="0" w:color="auto"/>
                            <w:left w:val="none" w:sz="0" w:space="0" w:color="auto"/>
                            <w:bottom w:val="none" w:sz="0" w:space="0" w:color="auto"/>
                            <w:right w:val="none" w:sz="0" w:space="0" w:color="auto"/>
                          </w:divBdr>
                          <w:divsChild>
                            <w:div w:id="1761171109">
                              <w:marLeft w:val="0"/>
                              <w:marRight w:val="0"/>
                              <w:marTop w:val="0"/>
                              <w:marBottom w:val="0"/>
                              <w:divBdr>
                                <w:top w:val="none" w:sz="0" w:space="0" w:color="auto"/>
                                <w:left w:val="none" w:sz="0" w:space="0" w:color="auto"/>
                                <w:bottom w:val="none" w:sz="0" w:space="0" w:color="auto"/>
                                <w:right w:val="none" w:sz="0" w:space="0" w:color="auto"/>
                              </w:divBdr>
                              <w:divsChild>
                                <w:div w:id="2039040214">
                                  <w:marLeft w:val="0"/>
                                  <w:marRight w:val="0"/>
                                  <w:marTop w:val="0"/>
                                  <w:marBottom w:val="0"/>
                                  <w:divBdr>
                                    <w:top w:val="none" w:sz="0" w:space="0" w:color="auto"/>
                                    <w:left w:val="none" w:sz="0" w:space="0" w:color="auto"/>
                                    <w:bottom w:val="none" w:sz="0" w:space="0" w:color="auto"/>
                                    <w:right w:val="none" w:sz="0" w:space="0" w:color="auto"/>
                                  </w:divBdr>
                                  <w:divsChild>
                                    <w:div w:id="437409598">
                                      <w:marLeft w:val="0"/>
                                      <w:marRight w:val="0"/>
                                      <w:marTop w:val="0"/>
                                      <w:marBottom w:val="0"/>
                                      <w:divBdr>
                                        <w:top w:val="none" w:sz="0" w:space="0" w:color="auto"/>
                                        <w:left w:val="none" w:sz="0" w:space="0" w:color="auto"/>
                                        <w:bottom w:val="none" w:sz="0" w:space="0" w:color="auto"/>
                                        <w:right w:val="none" w:sz="0" w:space="0" w:color="auto"/>
                                      </w:divBdr>
                                      <w:divsChild>
                                        <w:div w:id="13260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9030362">
      <w:bodyDiv w:val="1"/>
      <w:marLeft w:val="0"/>
      <w:marRight w:val="0"/>
      <w:marTop w:val="0"/>
      <w:marBottom w:val="0"/>
      <w:divBdr>
        <w:top w:val="none" w:sz="0" w:space="0" w:color="auto"/>
        <w:left w:val="none" w:sz="0" w:space="0" w:color="auto"/>
        <w:bottom w:val="none" w:sz="0" w:space="0" w:color="auto"/>
        <w:right w:val="none" w:sz="0" w:space="0" w:color="auto"/>
      </w:divBdr>
    </w:div>
    <w:div w:id="768550721">
      <w:bodyDiv w:val="1"/>
      <w:marLeft w:val="0"/>
      <w:marRight w:val="0"/>
      <w:marTop w:val="0"/>
      <w:marBottom w:val="0"/>
      <w:divBdr>
        <w:top w:val="none" w:sz="0" w:space="0" w:color="auto"/>
        <w:left w:val="none" w:sz="0" w:space="0" w:color="auto"/>
        <w:bottom w:val="none" w:sz="0" w:space="0" w:color="auto"/>
        <w:right w:val="none" w:sz="0" w:space="0" w:color="auto"/>
      </w:divBdr>
      <w:divsChild>
        <w:div w:id="829829068">
          <w:marLeft w:val="0"/>
          <w:marRight w:val="0"/>
          <w:marTop w:val="0"/>
          <w:marBottom w:val="0"/>
          <w:divBdr>
            <w:top w:val="none" w:sz="0" w:space="0" w:color="auto"/>
            <w:left w:val="none" w:sz="0" w:space="0" w:color="auto"/>
            <w:bottom w:val="none" w:sz="0" w:space="0" w:color="auto"/>
            <w:right w:val="none" w:sz="0" w:space="0" w:color="auto"/>
          </w:divBdr>
          <w:divsChild>
            <w:div w:id="516575833">
              <w:marLeft w:val="0"/>
              <w:marRight w:val="0"/>
              <w:marTop w:val="195"/>
              <w:marBottom w:val="0"/>
              <w:divBdr>
                <w:top w:val="none" w:sz="0" w:space="0" w:color="auto"/>
                <w:left w:val="none" w:sz="0" w:space="0" w:color="auto"/>
                <w:bottom w:val="none" w:sz="0" w:space="0" w:color="auto"/>
                <w:right w:val="none" w:sz="0" w:space="0" w:color="auto"/>
              </w:divBdr>
              <w:divsChild>
                <w:div w:id="1975867569">
                  <w:marLeft w:val="0"/>
                  <w:marRight w:val="0"/>
                  <w:marTop w:val="0"/>
                  <w:marBottom w:val="0"/>
                  <w:divBdr>
                    <w:top w:val="none" w:sz="0" w:space="0" w:color="auto"/>
                    <w:left w:val="none" w:sz="0" w:space="0" w:color="auto"/>
                    <w:bottom w:val="none" w:sz="0" w:space="0" w:color="auto"/>
                    <w:right w:val="none" w:sz="0" w:space="0" w:color="auto"/>
                  </w:divBdr>
                  <w:divsChild>
                    <w:div w:id="1102920858">
                      <w:marLeft w:val="0"/>
                      <w:marRight w:val="0"/>
                      <w:marTop w:val="0"/>
                      <w:marBottom w:val="0"/>
                      <w:divBdr>
                        <w:top w:val="none" w:sz="0" w:space="0" w:color="auto"/>
                        <w:left w:val="none" w:sz="0" w:space="0" w:color="auto"/>
                        <w:bottom w:val="none" w:sz="0" w:space="0" w:color="auto"/>
                        <w:right w:val="none" w:sz="0" w:space="0" w:color="auto"/>
                      </w:divBdr>
                      <w:divsChild>
                        <w:div w:id="1238055541">
                          <w:marLeft w:val="0"/>
                          <w:marRight w:val="0"/>
                          <w:marTop w:val="0"/>
                          <w:marBottom w:val="0"/>
                          <w:divBdr>
                            <w:top w:val="none" w:sz="0" w:space="0" w:color="auto"/>
                            <w:left w:val="none" w:sz="0" w:space="0" w:color="auto"/>
                            <w:bottom w:val="none" w:sz="0" w:space="0" w:color="auto"/>
                            <w:right w:val="none" w:sz="0" w:space="0" w:color="auto"/>
                          </w:divBdr>
                          <w:divsChild>
                            <w:div w:id="1266811953">
                              <w:marLeft w:val="0"/>
                              <w:marRight w:val="0"/>
                              <w:marTop w:val="150"/>
                              <w:marBottom w:val="150"/>
                              <w:divBdr>
                                <w:top w:val="single" w:sz="36" w:space="9" w:color="CFE1E9"/>
                                <w:left w:val="single" w:sz="36" w:space="9" w:color="CFE1E9"/>
                                <w:bottom w:val="single" w:sz="36" w:space="9" w:color="CFE1E9"/>
                                <w:right w:val="single" w:sz="36" w:space="9" w:color="CFE1E9"/>
                              </w:divBdr>
                            </w:div>
                          </w:divsChild>
                        </w:div>
                      </w:divsChild>
                    </w:div>
                  </w:divsChild>
                </w:div>
              </w:divsChild>
            </w:div>
          </w:divsChild>
        </w:div>
      </w:divsChild>
    </w:div>
    <w:div w:id="935288832">
      <w:bodyDiv w:val="1"/>
      <w:marLeft w:val="0"/>
      <w:marRight w:val="0"/>
      <w:marTop w:val="0"/>
      <w:marBottom w:val="0"/>
      <w:divBdr>
        <w:top w:val="none" w:sz="0" w:space="0" w:color="auto"/>
        <w:left w:val="none" w:sz="0" w:space="0" w:color="auto"/>
        <w:bottom w:val="none" w:sz="0" w:space="0" w:color="auto"/>
        <w:right w:val="none" w:sz="0" w:space="0" w:color="auto"/>
      </w:divBdr>
      <w:divsChild>
        <w:div w:id="514226439">
          <w:marLeft w:val="0"/>
          <w:marRight w:val="0"/>
          <w:marTop w:val="0"/>
          <w:marBottom w:val="0"/>
          <w:divBdr>
            <w:top w:val="none" w:sz="0" w:space="0" w:color="auto"/>
            <w:left w:val="none" w:sz="0" w:space="0" w:color="auto"/>
            <w:bottom w:val="none" w:sz="0" w:space="0" w:color="auto"/>
            <w:right w:val="none" w:sz="0" w:space="0" w:color="auto"/>
          </w:divBdr>
          <w:divsChild>
            <w:div w:id="892157774">
              <w:marLeft w:val="0"/>
              <w:marRight w:val="0"/>
              <w:marTop w:val="195"/>
              <w:marBottom w:val="0"/>
              <w:divBdr>
                <w:top w:val="none" w:sz="0" w:space="0" w:color="auto"/>
                <w:left w:val="none" w:sz="0" w:space="0" w:color="auto"/>
                <w:bottom w:val="none" w:sz="0" w:space="0" w:color="auto"/>
                <w:right w:val="none" w:sz="0" w:space="0" w:color="auto"/>
              </w:divBdr>
              <w:divsChild>
                <w:div w:id="1140001911">
                  <w:marLeft w:val="0"/>
                  <w:marRight w:val="0"/>
                  <w:marTop w:val="0"/>
                  <w:marBottom w:val="0"/>
                  <w:divBdr>
                    <w:top w:val="none" w:sz="0" w:space="0" w:color="auto"/>
                    <w:left w:val="none" w:sz="0" w:space="0" w:color="auto"/>
                    <w:bottom w:val="none" w:sz="0" w:space="0" w:color="auto"/>
                    <w:right w:val="none" w:sz="0" w:space="0" w:color="auto"/>
                  </w:divBdr>
                  <w:divsChild>
                    <w:div w:id="326637378">
                      <w:marLeft w:val="0"/>
                      <w:marRight w:val="0"/>
                      <w:marTop w:val="0"/>
                      <w:marBottom w:val="0"/>
                      <w:divBdr>
                        <w:top w:val="none" w:sz="0" w:space="0" w:color="auto"/>
                        <w:left w:val="none" w:sz="0" w:space="0" w:color="auto"/>
                        <w:bottom w:val="none" w:sz="0" w:space="0" w:color="auto"/>
                        <w:right w:val="none" w:sz="0" w:space="0" w:color="auto"/>
                      </w:divBdr>
                      <w:divsChild>
                        <w:div w:id="1615363795">
                          <w:marLeft w:val="0"/>
                          <w:marRight w:val="0"/>
                          <w:marTop w:val="0"/>
                          <w:marBottom w:val="0"/>
                          <w:divBdr>
                            <w:top w:val="none" w:sz="0" w:space="0" w:color="auto"/>
                            <w:left w:val="none" w:sz="0" w:space="0" w:color="auto"/>
                            <w:bottom w:val="none" w:sz="0" w:space="0" w:color="auto"/>
                            <w:right w:val="none" w:sz="0" w:space="0" w:color="auto"/>
                          </w:divBdr>
                          <w:divsChild>
                            <w:div w:id="914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440366">
      <w:bodyDiv w:val="1"/>
      <w:marLeft w:val="0"/>
      <w:marRight w:val="0"/>
      <w:marTop w:val="0"/>
      <w:marBottom w:val="0"/>
      <w:divBdr>
        <w:top w:val="none" w:sz="0" w:space="0" w:color="auto"/>
        <w:left w:val="none" w:sz="0" w:space="0" w:color="auto"/>
        <w:bottom w:val="none" w:sz="0" w:space="0" w:color="auto"/>
        <w:right w:val="none" w:sz="0" w:space="0" w:color="auto"/>
      </w:divBdr>
      <w:divsChild>
        <w:div w:id="1729183333">
          <w:marLeft w:val="0"/>
          <w:marRight w:val="0"/>
          <w:marTop w:val="0"/>
          <w:marBottom w:val="0"/>
          <w:divBdr>
            <w:top w:val="none" w:sz="0" w:space="0" w:color="auto"/>
            <w:left w:val="none" w:sz="0" w:space="0" w:color="auto"/>
            <w:bottom w:val="none" w:sz="0" w:space="0" w:color="auto"/>
            <w:right w:val="none" w:sz="0" w:space="0" w:color="auto"/>
          </w:divBdr>
          <w:divsChild>
            <w:div w:id="2133552258">
              <w:marLeft w:val="0"/>
              <w:marRight w:val="0"/>
              <w:marTop w:val="0"/>
              <w:marBottom w:val="0"/>
              <w:divBdr>
                <w:top w:val="none" w:sz="0" w:space="0" w:color="auto"/>
                <w:left w:val="none" w:sz="0" w:space="0" w:color="auto"/>
                <w:bottom w:val="none" w:sz="0" w:space="0" w:color="auto"/>
                <w:right w:val="none" w:sz="0" w:space="0" w:color="auto"/>
              </w:divBdr>
              <w:divsChild>
                <w:div w:id="70346826">
                  <w:marLeft w:val="0"/>
                  <w:marRight w:val="0"/>
                  <w:marTop w:val="0"/>
                  <w:marBottom w:val="0"/>
                  <w:divBdr>
                    <w:top w:val="none" w:sz="0" w:space="0" w:color="auto"/>
                    <w:left w:val="none" w:sz="0" w:space="0" w:color="auto"/>
                    <w:bottom w:val="none" w:sz="0" w:space="0" w:color="auto"/>
                    <w:right w:val="none" w:sz="0" w:space="0" w:color="auto"/>
                  </w:divBdr>
                  <w:divsChild>
                    <w:div w:id="399445386">
                      <w:marLeft w:val="0"/>
                      <w:marRight w:val="0"/>
                      <w:marTop w:val="0"/>
                      <w:marBottom w:val="0"/>
                      <w:divBdr>
                        <w:top w:val="none" w:sz="0" w:space="0" w:color="auto"/>
                        <w:left w:val="none" w:sz="0" w:space="0" w:color="auto"/>
                        <w:bottom w:val="none" w:sz="0" w:space="0" w:color="auto"/>
                        <w:right w:val="none" w:sz="0" w:space="0" w:color="auto"/>
                      </w:divBdr>
                      <w:divsChild>
                        <w:div w:id="664092767">
                          <w:marLeft w:val="0"/>
                          <w:marRight w:val="0"/>
                          <w:marTop w:val="0"/>
                          <w:marBottom w:val="0"/>
                          <w:divBdr>
                            <w:top w:val="none" w:sz="0" w:space="0" w:color="auto"/>
                            <w:left w:val="none" w:sz="0" w:space="0" w:color="auto"/>
                            <w:bottom w:val="none" w:sz="0" w:space="0" w:color="auto"/>
                            <w:right w:val="none" w:sz="0" w:space="0" w:color="auto"/>
                          </w:divBdr>
                          <w:divsChild>
                            <w:div w:id="2004746274">
                              <w:marLeft w:val="0"/>
                              <w:marRight w:val="0"/>
                              <w:marTop w:val="0"/>
                              <w:marBottom w:val="0"/>
                              <w:divBdr>
                                <w:top w:val="none" w:sz="0" w:space="0" w:color="auto"/>
                                <w:left w:val="none" w:sz="0" w:space="0" w:color="auto"/>
                                <w:bottom w:val="none" w:sz="0" w:space="0" w:color="auto"/>
                                <w:right w:val="none" w:sz="0" w:space="0" w:color="auto"/>
                              </w:divBdr>
                              <w:divsChild>
                                <w:div w:id="1218737977">
                                  <w:marLeft w:val="0"/>
                                  <w:marRight w:val="0"/>
                                  <w:marTop w:val="0"/>
                                  <w:marBottom w:val="0"/>
                                  <w:divBdr>
                                    <w:top w:val="none" w:sz="0" w:space="0" w:color="auto"/>
                                    <w:left w:val="none" w:sz="0" w:space="0" w:color="auto"/>
                                    <w:bottom w:val="none" w:sz="0" w:space="0" w:color="auto"/>
                                    <w:right w:val="none" w:sz="0" w:space="0" w:color="auto"/>
                                  </w:divBdr>
                                  <w:divsChild>
                                    <w:div w:id="1059328303">
                                      <w:marLeft w:val="0"/>
                                      <w:marRight w:val="0"/>
                                      <w:marTop w:val="0"/>
                                      <w:marBottom w:val="0"/>
                                      <w:divBdr>
                                        <w:top w:val="none" w:sz="0" w:space="0" w:color="auto"/>
                                        <w:left w:val="none" w:sz="0" w:space="0" w:color="auto"/>
                                        <w:bottom w:val="none" w:sz="0" w:space="0" w:color="auto"/>
                                        <w:right w:val="none" w:sz="0" w:space="0" w:color="auto"/>
                                      </w:divBdr>
                                      <w:divsChild>
                                        <w:div w:id="176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297909">
      <w:bodyDiv w:val="1"/>
      <w:marLeft w:val="0"/>
      <w:marRight w:val="0"/>
      <w:marTop w:val="0"/>
      <w:marBottom w:val="0"/>
      <w:divBdr>
        <w:top w:val="none" w:sz="0" w:space="0" w:color="auto"/>
        <w:left w:val="none" w:sz="0" w:space="0" w:color="auto"/>
        <w:bottom w:val="none" w:sz="0" w:space="0" w:color="auto"/>
        <w:right w:val="none" w:sz="0" w:space="0" w:color="auto"/>
      </w:divBdr>
    </w:div>
    <w:div w:id="1547914059">
      <w:bodyDiv w:val="1"/>
      <w:marLeft w:val="0"/>
      <w:marRight w:val="0"/>
      <w:marTop w:val="0"/>
      <w:marBottom w:val="0"/>
      <w:divBdr>
        <w:top w:val="none" w:sz="0" w:space="0" w:color="auto"/>
        <w:left w:val="none" w:sz="0" w:space="0" w:color="auto"/>
        <w:bottom w:val="none" w:sz="0" w:space="0" w:color="auto"/>
        <w:right w:val="none" w:sz="0" w:space="0" w:color="auto"/>
      </w:divBdr>
    </w:div>
    <w:div w:id="1837839306">
      <w:bodyDiv w:val="1"/>
      <w:marLeft w:val="0"/>
      <w:marRight w:val="0"/>
      <w:marTop w:val="0"/>
      <w:marBottom w:val="0"/>
      <w:divBdr>
        <w:top w:val="none" w:sz="0" w:space="0" w:color="auto"/>
        <w:left w:val="none" w:sz="0" w:space="0" w:color="auto"/>
        <w:bottom w:val="none" w:sz="0" w:space="0" w:color="auto"/>
        <w:right w:val="none" w:sz="0" w:space="0" w:color="auto"/>
      </w:divBdr>
      <w:divsChild>
        <w:div w:id="1677002568">
          <w:marLeft w:val="0"/>
          <w:marRight w:val="0"/>
          <w:marTop w:val="0"/>
          <w:marBottom w:val="0"/>
          <w:divBdr>
            <w:top w:val="none" w:sz="0" w:space="0" w:color="auto"/>
            <w:left w:val="none" w:sz="0" w:space="0" w:color="auto"/>
            <w:bottom w:val="none" w:sz="0" w:space="0" w:color="auto"/>
            <w:right w:val="none" w:sz="0" w:space="0" w:color="auto"/>
          </w:divBdr>
          <w:divsChild>
            <w:div w:id="1983804527">
              <w:marLeft w:val="0"/>
              <w:marRight w:val="0"/>
              <w:marTop w:val="195"/>
              <w:marBottom w:val="0"/>
              <w:divBdr>
                <w:top w:val="none" w:sz="0" w:space="0" w:color="auto"/>
                <w:left w:val="none" w:sz="0" w:space="0" w:color="auto"/>
                <w:bottom w:val="none" w:sz="0" w:space="0" w:color="auto"/>
                <w:right w:val="none" w:sz="0" w:space="0" w:color="auto"/>
              </w:divBdr>
              <w:divsChild>
                <w:div w:id="1152988600">
                  <w:marLeft w:val="0"/>
                  <w:marRight w:val="0"/>
                  <w:marTop w:val="0"/>
                  <w:marBottom w:val="0"/>
                  <w:divBdr>
                    <w:top w:val="none" w:sz="0" w:space="0" w:color="auto"/>
                    <w:left w:val="none" w:sz="0" w:space="0" w:color="auto"/>
                    <w:bottom w:val="none" w:sz="0" w:space="0" w:color="auto"/>
                    <w:right w:val="none" w:sz="0" w:space="0" w:color="auto"/>
                  </w:divBdr>
                  <w:divsChild>
                    <w:div w:id="1787848956">
                      <w:marLeft w:val="0"/>
                      <w:marRight w:val="0"/>
                      <w:marTop w:val="0"/>
                      <w:marBottom w:val="0"/>
                      <w:divBdr>
                        <w:top w:val="none" w:sz="0" w:space="0" w:color="auto"/>
                        <w:left w:val="none" w:sz="0" w:space="0" w:color="auto"/>
                        <w:bottom w:val="none" w:sz="0" w:space="0" w:color="auto"/>
                        <w:right w:val="none" w:sz="0" w:space="0" w:color="auto"/>
                      </w:divBdr>
                      <w:divsChild>
                        <w:div w:id="304891958">
                          <w:marLeft w:val="0"/>
                          <w:marRight w:val="0"/>
                          <w:marTop w:val="0"/>
                          <w:marBottom w:val="0"/>
                          <w:divBdr>
                            <w:top w:val="none" w:sz="0" w:space="0" w:color="auto"/>
                            <w:left w:val="none" w:sz="0" w:space="0" w:color="auto"/>
                            <w:bottom w:val="none" w:sz="0" w:space="0" w:color="auto"/>
                            <w:right w:val="none" w:sz="0" w:space="0" w:color="auto"/>
                          </w:divBdr>
                          <w:divsChild>
                            <w:div w:id="1070927196">
                              <w:marLeft w:val="0"/>
                              <w:marRight w:val="0"/>
                              <w:marTop w:val="150"/>
                              <w:marBottom w:val="150"/>
                              <w:divBdr>
                                <w:top w:val="single" w:sz="36" w:space="9" w:color="CFE1E9"/>
                                <w:left w:val="single" w:sz="36" w:space="9" w:color="CFE1E9"/>
                                <w:bottom w:val="single" w:sz="36" w:space="9" w:color="CFE1E9"/>
                                <w:right w:val="single" w:sz="36" w:space="9" w:color="CFE1E9"/>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cid:image004.png@01CCE505.864DBAE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mailto:rosh.yum@sojournkorea.net" TargetMode="External"/><Relationship Id="rId10" Type="http://schemas.openxmlformats.org/officeDocument/2006/relationships/image" Target="cid:image003.jpg@01CCE505.864DBAE0"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cid:image005.jpg@01CCE505.864DBAE0"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952B2A-2151-4C6B-BD3C-53B01405E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5</Pages>
  <Words>1349</Words>
  <Characters>7693</Characters>
  <Application>Microsoft Office Word</Application>
  <DocSecurity>0</DocSecurity>
  <Lines>64</Lines>
  <Paragraphs>18</Paragraphs>
  <ScaleCrop>false</ScaleCrop>
  <HeadingPairs>
    <vt:vector size="4" baseType="variant">
      <vt:variant>
        <vt:lpstr>제목</vt:lpstr>
      </vt:variant>
      <vt:variant>
        <vt:i4>1</vt:i4>
      </vt:variant>
      <vt:variant>
        <vt:lpstr>머리글</vt:lpstr>
      </vt:variant>
      <vt:variant>
        <vt:i4>6</vt:i4>
      </vt:variant>
    </vt:vector>
  </HeadingPairs>
  <TitlesOfParts>
    <vt:vector size="7" baseType="lpstr">
      <vt:lpstr/>
      <vt:lpstr>    Entry into the Republic of Korea </vt:lpstr>
      <vt:lpstr>    Alien Registration </vt:lpstr>
      <vt:lpstr>    Extending Period of Stay </vt:lpstr>
      <vt:lpstr>    Changing Visa Status </vt:lpstr>
      <vt:lpstr>    Other Activities Outside Visa Status </vt:lpstr>
      <vt:lpstr>    Permission for Re-Entry </vt:lpstr>
    </vt:vector>
  </TitlesOfParts>
  <Company/>
  <LinksUpToDate>false</LinksUpToDate>
  <CharactersWithSpaces>9024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dc:creator>
  <cp:lastModifiedBy>Rosh</cp:lastModifiedBy>
  <cp:revision>9</cp:revision>
  <dcterms:created xsi:type="dcterms:W3CDTF">2012-12-05T13:23:00Z</dcterms:created>
  <dcterms:modified xsi:type="dcterms:W3CDTF">2012-12-18T05:57:00Z</dcterms:modified>
</cp:coreProperties>
</file>