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Remote Svider – Tailscale Migration Report</w:t>
      </w:r>
    </w:p>
    <w:p>
      <w:r>
        <w:t>Date: March 04, 2026</w:t>
      </w:r>
    </w:p>
    <w:p>
      <w:r>
        <w:t>Owner: Eric Brown</w:t>
      </w:r>
    </w:p>
    <w:p>
      <w:pPr>
        <w:pStyle w:val="Heading2"/>
      </w:pPr>
      <w:r>
        <w:t>1. Overview</w:t>
      </w:r>
    </w:p>
    <w:p>
      <w:r>
        <w:t>Remote Svider no longer provisions or manages WireGuard tunnels. The agent now relies entirely on Tailscale for device identity, networking, and ACL enforcement. This simplifies onboarding (one Tailscale install per device) while keeping HTTPS exposure limited to tailnet IPs.</w:t>
      </w:r>
    </w:p>
    <w:p>
      <w:pPr>
        <w:pStyle w:val="Heading2"/>
      </w:pPr>
      <w:r>
        <w:t>2. Code &amp; Infrastructure Changes</w:t>
      </w:r>
    </w:p>
    <w:p>
      <w:pPr>
        <w:pStyle w:val="ListBullet"/>
      </w:pPr>
      <w:r>
        <w:t xml:space="preserve">Removed WireGuard config generation and service commands; added a new Tailscale CLI helper </w:t>
      </w:r>
      <w:r>
        <w:t>(remote_svider/vpn/tailscale_manager.py) and Typer commands `tailscale-up` + `tailscale-status`.</w:t>
      </w:r>
    </w:p>
    <w:p>
      <w:pPr>
        <w:pStyle w:val="ListBullet"/>
      </w:pPr>
      <w:r>
        <w:t>Config schema now exposes `tailscale` options (hostname, CLI path, allowed subnets, optional auth-key env).</w:t>
      </w:r>
    </w:p>
    <w:p>
      <w:pPr>
        <w:pStyle w:val="ListBullet"/>
      </w:pPr>
      <w:r>
        <w:t>Server-side access control checks the CIDRs listed in `tailscale.allowed_subnets` instead of the old 10.44.0.0/24 WireGuard range.</w:t>
      </w:r>
    </w:p>
    <w:p>
      <w:pPr>
        <w:pStyle w:val="ListBullet"/>
      </w:pPr>
      <w:r>
        <w:t>README, CI workflow, and tests updated to document the Tailscale-only flow.</w:t>
      </w:r>
    </w:p>
    <w:p>
      <w:pPr>
        <w:pStyle w:val="Heading2"/>
      </w:pPr>
      <w:r>
        <w:t>3. Windows 11 Host – Step-by-Step</w:t>
      </w:r>
    </w:p>
    <w:p>
      <w:pPr>
        <w:pStyle w:val="ListNumber"/>
      </w:pPr>
      <w:r>
        <w:t>Install the latest Tailscale build (https://tailscale.com/download) and sign in with your tailnet.</w:t>
      </w:r>
    </w:p>
    <w:p>
      <w:pPr>
        <w:pStyle w:val="ListNumber"/>
      </w:pPr>
      <w:r>
        <w:t>Clone ProjectRemoteSvider, create the venv, and run `remote-svider generate-secret`.</w:t>
      </w:r>
    </w:p>
    <w:p>
      <w:pPr>
        <w:pStyle w:val="ListNumber"/>
      </w:pPr>
      <w:r>
        <w:t>Initialize config: `remote-svider init-config --admin-username eric --tailscale-hostname remote-svider --tailscale-cli "C:\Program Files\Tailscale LLC\Tailscale\tailscale.exe"`.</w:t>
      </w:r>
    </w:p>
    <w:p>
      <w:pPr>
        <w:pStyle w:val="ListNumber"/>
      </w:pPr>
      <w:r>
        <w:t>Run `remote-svider tailscale-up`. Provide a reusable auth key via `--auth-key` or set `tailscale_auth_env` during init. Confirm the node shows up in `tailscale status` and note its 100.x IP.</w:t>
      </w:r>
    </w:p>
    <w:p>
      <w:pPr>
        <w:pStyle w:val="ListNumber"/>
      </w:pPr>
      <w:r>
        <w:t>Register the agent: `powershell -ExecutionPolicy Bypass -File scripts\install_service.ps1 ...` (script also locks the PC into High Performance).</w:t>
      </w:r>
    </w:p>
    <w:p>
      <w:pPr>
        <w:pStyle w:val="ListNumber"/>
      </w:pPr>
      <w:r>
        <w:t>Start the scheduled task (`Start-ScheduledTask -TaskName RemoteSviderAgent`) or reboot to bring the agent online.</w:t>
      </w:r>
    </w:p>
    <w:p>
      <w:pPr>
        <w:pStyle w:val="Heading2"/>
      </w:pPr>
      <w:r>
        <w:t>4. macOS / iOS Remote Endpoint Checklist</w:t>
      </w:r>
    </w:p>
    <w:p>
      <w:pPr>
        <w:pStyle w:val="ListBullet"/>
      </w:pPr>
      <w:r>
        <w:t>Install Tailscale from the App Store (macOS or iOS) and log in to the same tailnet.</w:t>
      </w:r>
    </w:p>
    <w:p>
      <w:pPr>
        <w:pStyle w:val="ListBullet"/>
      </w:pPr>
      <w:r>
        <w:t>Verify the Windows host appears inside the app. Tap “Connect” (mobile) or click the dropdown entry (macOS) to open the HTTPS console.</w:t>
      </w:r>
    </w:p>
    <w:p>
      <w:pPr>
        <w:pStyle w:val="ListBullet"/>
      </w:pPr>
      <w:r>
        <w:t>Bookmark `https://&lt;tailscale-ip&gt;:8443` and add it to the home screen on iOS for a pseudo-native experience.</w:t>
      </w:r>
    </w:p>
    <w:p>
      <w:pPr>
        <w:pStyle w:val="ListBullet"/>
      </w:pPr>
      <w:r>
        <w:t>When prompted, enter the admin username/password, then the fixed access code `$Rover2020$`. The HTML5 canvas mirrors the Windows desktop once both checks pass.</w:t>
      </w:r>
    </w:p>
    <w:p>
      <w:pPr>
        <w:pStyle w:val="Heading2"/>
      </w:pPr>
      <w:r>
        <w:t>5. Tailscale-specific Tips</w:t>
      </w:r>
    </w:p>
    <w:p>
      <w:pPr>
        <w:pStyle w:val="ListBullet"/>
      </w:pPr>
      <w:r>
        <w:t>Use Tailnet ACLs to restrict which users/devices can reach the Windows host. Example: allow only Eric’s iPhone, MacBook, and the Windows work laptop.</w:t>
      </w:r>
    </w:p>
    <w:p>
      <w:pPr>
        <w:pStyle w:val="ListBullet"/>
      </w:pPr>
      <w:r>
        <w:t>If you rotate the Tailscale auth key, re-run `remote-svider tailscale-up --auth-key tskey-...` on the host.</w:t>
      </w:r>
    </w:p>
    <w:p>
      <w:pPr>
        <w:pStyle w:val="ListBullet"/>
      </w:pPr>
      <w:r>
        <w:t>Run `tailscale status --json` periodically to audit which peers were connected when.</w:t>
      </w:r>
    </w:p>
    <w:p>
      <w:pPr>
        <w:pStyle w:val="ListBullet"/>
      </w:pPr>
      <w:r>
        <w:t>Need HTTPS without certificates? Use `tailscale cert &lt;hostname&gt;` to mint a LetsEncrypt cert and point `tls.cert_path`/`tls.key_path` at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