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78E" w:rsidRDefault="008D161C" w:rsidP="008D161C">
      <w:pPr>
        <w:pStyle w:val="Title"/>
      </w:pPr>
      <w:r>
        <w:t>Outline</w:t>
      </w:r>
      <w:r>
        <w:br/>
      </w:r>
    </w:p>
    <w:p w:rsidR="008D161C" w:rsidRDefault="008D161C" w:rsidP="008D161C">
      <w:pPr>
        <w:pStyle w:val="Heading2"/>
      </w:pPr>
      <w:r>
        <w:t>Abstract</w:t>
      </w:r>
    </w:p>
    <w:p w:rsidR="006A4822" w:rsidRPr="006A4822" w:rsidRDefault="006A4822" w:rsidP="006A4822">
      <w:r>
        <w:t xml:space="preserve">The major approaches to </w:t>
      </w:r>
      <w:r w:rsidR="00D0214C">
        <w:t>forecasting</w:t>
      </w:r>
      <w:r>
        <w:t xml:space="preserve"> the market</w:t>
      </w:r>
      <w:r w:rsidR="00D0214C">
        <w:t xml:space="preserve"> and the concepts needed to grasp a basic understanding are reviewed. After each approach support and counterarguments as to their use are given.</w:t>
      </w:r>
      <w:r w:rsidR="00ED722B">
        <w:t xml:space="preserve"> Concluding the section on prior knowledge the difference between modeling the market as a dynamical system and as non-stationary system and the significance this decision has on the development of future agents is discussed.</w:t>
      </w:r>
      <w:r w:rsidR="00D0214C">
        <w:t xml:space="preserve"> Culminating with a more in-depth explanation and expansion of social learning and supporting arguments as well as counter arguments towards </w:t>
      </w:r>
      <w:r w:rsidR="00ED722B">
        <w:t>its</w:t>
      </w:r>
      <w:r w:rsidR="00D0214C">
        <w:t xml:space="preserve"> use versus the other possible methods. The Paper concludes with a short summary of why each method alone is not </w:t>
      </w:r>
      <w:r w:rsidR="008E6684">
        <w:t>optimally</w:t>
      </w:r>
      <w:r w:rsidR="00D0214C">
        <w:t xml:space="preserve"> effective and why social </w:t>
      </w:r>
      <w:r w:rsidR="008E6684">
        <w:t>learning</w:t>
      </w:r>
      <w:r w:rsidR="00D0214C">
        <w:t xml:space="preserve"> with selective </w:t>
      </w:r>
      <w:r w:rsidR="008E6684">
        <w:t>combination is possibly a more effective method of prediction.</w:t>
      </w:r>
    </w:p>
    <w:p w:rsidR="006A4822" w:rsidRDefault="006A4822" w:rsidP="008D161C">
      <w:pPr>
        <w:pStyle w:val="Heading2"/>
      </w:pPr>
    </w:p>
    <w:p w:rsidR="008D161C" w:rsidRDefault="00D42EBC" w:rsidP="008D161C">
      <w:pPr>
        <w:pStyle w:val="Heading2"/>
      </w:pPr>
      <w:r>
        <w:t>Thesis and support summary</w:t>
      </w:r>
    </w:p>
    <w:p w:rsidR="00D42EBC" w:rsidRDefault="00D42EBC" w:rsidP="00D42EBC">
      <w:pPr>
        <w:pStyle w:val="Heading3"/>
      </w:pPr>
      <w:r>
        <w:t>Thesis</w:t>
      </w:r>
    </w:p>
    <w:p w:rsidR="008E6684" w:rsidRPr="008E6684" w:rsidRDefault="008E6684" w:rsidP="008E6684">
      <w:r>
        <w:t xml:space="preserve">A combination of GP and ANNs as described in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Pr="008E6684">
        <w:rPr>
          <w:noProof/>
        </w:rPr>
        <w:t>[1]</w:t>
      </w:r>
      <w:r>
        <w:fldChar w:fldCharType="end"/>
      </w:r>
      <w:r>
        <w:t xml:space="preserve"> and expanded with selective combination as described in </w:t>
      </w:r>
      <w:r>
        <w:fldChar w:fldCharType="begin" w:fldLock="1"/>
      </w:r>
      <w:r w:rsidR="00DC7A54">
        <w:instrText>ADDIN CSL_CITATION { "citationItems" : [ { "id" : "ITEM-1", "itemData" : { "ISBN" : "185233004X", "author" : [ { "family" : "Sharkey", "given" : "Amanda J." } ], "edition" : "1st", "editor" : [ { "family" : "Sharkey", "given" : "Amanda J." } ], "id" : "ITEM-1", "issued" : { "date-parts" : [ [ "1999" ] ] }, "publisher" : "Springer-Verlag New York, Inc.", "publisher-place" : "Secaucus, NJ, USA", "title" : "Combining Artificial Neural Nets: Ensemble and Modular Multi-Net Systems", "type" : "book" }, "uris" : [ "http://www.mendeley.com/documents/?uuid=4a37dd4d-d318-4d4d-a791-4418d4ee4e2c", "http://www.mendeley.com/documents/?uuid=fde1bbad-75e9-436f-b4e2-d28c51808d02" ] }, { "id" : "ITEM-2", "itemData" : { "ISBN" : "0780372786", "author" : [ { "family" : "Ahmad", "given" : "Zainal" }, { "family" : "Technology", "given" : "Control" }, { "family" : "Tyne", "given" : "Newcastle Upon" } ], "id" : "ITEM-2", "issued" : { "date-parts" : [ [ "0" ] ] }, "page" : "828-833", "title" : "A Comparison of Different Methods for Combining Multiple Neural Networks Models", "type" : "article-journal" }, "uris" : [ "http://www.mendeley.com/documents/?uuid=f4110fd4-b5d3-4fec-8f7b-9042bcfb456a" ] } ], "mendeley" : { "previouslyFormattedCitation" : "[2], [3]" }, "properties" : { "noteIndex" : 0 }, "schema" : "https://github.com/citation-style-language/schema/raw/master/csl-citation.json" }</w:instrText>
      </w:r>
      <w:r>
        <w:fldChar w:fldCharType="separate"/>
      </w:r>
      <w:r w:rsidRPr="008E6684">
        <w:rPr>
          <w:noProof/>
        </w:rPr>
        <w:t>[2], [3]</w:t>
      </w:r>
      <w:r>
        <w:fldChar w:fldCharType="end"/>
      </w:r>
      <w:r>
        <w:t xml:space="preserve"> may be a more effective method for market prediction.</w:t>
      </w:r>
    </w:p>
    <w:p w:rsidR="00D42EBC" w:rsidRPr="00D42EBC" w:rsidRDefault="00D42EBC" w:rsidP="00D42EBC">
      <w:pPr>
        <w:pStyle w:val="Heading4"/>
      </w:pPr>
      <w:r>
        <w:t>Overview of current methods</w:t>
      </w:r>
    </w:p>
    <w:p w:rsidR="008D161C" w:rsidRDefault="008D161C" w:rsidP="008D161C">
      <w:pPr>
        <w:pStyle w:val="Heading2"/>
      </w:pPr>
      <w:r>
        <w:t>Concepts and Current Methods</w:t>
      </w:r>
    </w:p>
    <w:p w:rsidR="008D161C" w:rsidRDefault="008D161C" w:rsidP="008D161C">
      <w:pPr>
        <w:pStyle w:val="Heading3"/>
      </w:pPr>
      <w:r>
        <w:t>Statistical approaches</w:t>
      </w:r>
    </w:p>
    <w:p w:rsidR="00D42EBC" w:rsidRDefault="00D42EBC" w:rsidP="00D42EBC">
      <w:pPr>
        <w:pStyle w:val="Heading4"/>
      </w:pPr>
      <w:r>
        <w:t>What is it?</w:t>
      </w:r>
    </w:p>
    <w:p w:rsidR="00D42EBC" w:rsidRDefault="00D42EBC" w:rsidP="00D42EBC">
      <w:r>
        <w:t xml:space="preserve">Formally, Statistical approaches to prediction use deterministic mathematic models to predict the market. </w:t>
      </w:r>
    </w:p>
    <w:p w:rsidR="00D42EBC" w:rsidRDefault="00D42EBC" w:rsidP="00D42EBC">
      <w:pPr>
        <w:pStyle w:val="Heading4"/>
      </w:pPr>
      <w:r>
        <w:t>English Example</w:t>
      </w:r>
    </w:p>
    <w:p w:rsidR="00D42EBC" w:rsidRPr="00D42EBC" w:rsidRDefault="00D42EBC" w:rsidP="00D42EBC">
      <w:r>
        <w:lastRenderedPageBreak/>
        <w:t>It is common knowledge that when a card is drawn from a deck there is a 1/52 chance that the card drawn will be any given card, and as the deck gets smaller or the cards that are left become known this probability improves. When a blackjack player is counting cards he is constructing a statistical model of the deck in his head so that he knows when there is a low enough risk for him to bet.</w:t>
      </w:r>
    </w:p>
    <w:p w:rsidR="002520FA" w:rsidRDefault="002520FA" w:rsidP="002520FA">
      <w:pPr>
        <w:pStyle w:val="Heading4"/>
      </w:pPr>
      <w:r>
        <w:t>Prior research</w:t>
      </w:r>
    </w:p>
    <w:p w:rsidR="008B4304" w:rsidRDefault="002B2BDF" w:rsidP="008B4304">
      <w:r>
        <w:t xml:space="preserve">Generally in the market when a statistical method is used it is taking advantage of a statistical phenomenon that is moldable. </w:t>
      </w:r>
      <w:r>
        <w:fldChar w:fldCharType="begin" w:fldLock="1"/>
      </w:r>
      <w:r w:rsidR="00DC7A54">
        <w:instrText>ADDIN CSL_CITATION { "citationItems" : [ { "id" : "ITEM-1", "itemData" : { "ISBN" : "9781424469284", "abstract" : "This paper analyses the predictability and return of the Barmish-Iwarere trading algorithm described in. In the first part of the paper, we study the trade triggering algorithm using either an Ito process model, or real data from indexes and ETFs. It is shown through hypothesis testing that the trigger provides mixed results in predicting the sign of the single trade, for both the Ito process and real indexes. However, we show empirically the trigger is sufficiently good in identifying a trend, while it fails in detecting side movements. In the second part of the paper, the effect of parameters of the feedback controller will be analysed under various market circumstances, the efficiency of a pre-optimization on the last data will appear controversal. Some changes will be tried with the objective of improving the returns. In particular, the trigger is modified to detect anomalous falls during a rising trend using the estimated volatility.", "author" : [ { "family" : "Calafiore", "given" : "Giuseppe C" }, { "family" : "Monastero", "given" : "Bruno" }, { "family" : "Torino", "given" : "Politecnico" } ], "container-title" : "Information and Financial Engineering (ICIFE), 2010 2nd IEEE International Conference on", "id" : "ITEM-1", "issued" : { "date-parts" : [ [ "2010" ] ] }, "note" : "&lt;m:note&gt;\n        &lt;m:bold&gt;From Duplicate 1 ( &lt;/m:bold&gt;\n        &lt;m:bold/&gt;\n        &lt;m:bold&gt;\n          &lt;m:italic&gt;Experiments on stock trading via feedback control&lt;/m:italic&gt;\n        &lt;/m:bold&gt;\n        &lt;m:bold/&gt;\n        &lt;m:bold&gt; - Calafiore, G C; Monastero, B )&lt;m:linebreak/&gt;\n        &lt;/m:bold&gt;\n        &lt;m:linebreak/&gt;\n        &lt;m:linebreak/&gt;&amp;quot;Experiments on Stock Trading Via Feedback Control&amp;quot;. Explores and describes the Barmish-Iwarere (BI) trading algorithim. The paper begins by describing some background information used in BI. First Brownian motion is quickly review as being: a Markov process, having independent increments, and normally distributed over time. Second the Ito process is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level, or 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Latane strategy) is then explored. The results of the research are then explored with the conclusion that BI is moderately effect and fairly predictable.\\\\&lt;m:linebreak/&gt;This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important.&lt;m:linebreak/&gt;Further research is needed to determine what the following terms are: Wiener process, drift (in the context of stock trading), Brownian motion, optimal Kelly fraction, Latane strategy, Black-Scholes model.&lt;m:linebreak/&gt;\n        &lt;m:linebreak/&gt;ID: 2&lt;m:linebreak/&gt;\n        &lt;m:linebreak/&gt;\n      &lt;/m:note&gt;", "page" : "494-498", "title" : "Experiments on stock trading via feedback control", "type" : "paper-conference" }, "uris" : [ "http://www.mendeley.com/documents/?uuid=f6360976-d6f9-450d-8d03-592542d45646" ] } ], "mendeley" : { "previouslyFormattedCitation" : "[4]" }, "properties" : { "noteIndex" : 0 }, "schema" : "https://github.com/citation-style-language/schema/raw/master/csl-citation.json" }</w:instrText>
      </w:r>
      <w:r>
        <w:fldChar w:fldCharType="separate"/>
      </w:r>
      <w:r w:rsidR="008E6684" w:rsidRPr="008E6684">
        <w:rPr>
          <w:noProof/>
        </w:rPr>
        <w:t>[4]</w:t>
      </w:r>
      <w:r>
        <w:fldChar w:fldCharType="end"/>
      </w:r>
      <w:r>
        <w:t xml:space="preserve"> and </w:t>
      </w:r>
      <w:r>
        <w:fldChar w:fldCharType="begin" w:fldLock="1"/>
      </w:r>
      <w:r w:rsidR="00DC7A5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r>
        <w:t xml:space="preserve"> are examples of this. In </w:t>
      </w:r>
      <w:r>
        <w:fldChar w:fldCharType="begin" w:fldLock="1"/>
      </w:r>
      <w:r w:rsidR="00DC7A54">
        <w:instrText>ADDIN CSL_CITATION { "citationItems" : [ { "id" : "ITEM-1", "itemData" : { "ISBN" : "9781424469284", "abstract" : "This paper analyses the predictability and return of the Barmish-Iwarere trading algorithm described in. In the first part of the paper, we study the trade triggering algorithm using either an Ito process model, or real data from indexes and ETFs. It is shown through hypothesis testing that the trigger provides mixed results in predicting the sign of the single trade, for both the Ito process and real indexes. However, we show empirically the trigger is sufficiently good in identifying a trend, while it fails in detecting side movements. In the second part of the paper, the effect of parameters of the feedback controller will be analysed under various market circumstances, the efficiency of a pre-optimization on the last data will appear controversal. Some changes will be tried with the objective of improving the returns. In particular, the trigger is modified to detect anomalous falls during a rising trend using the estimated volatility.", "author" : [ { "family" : "Calafiore", "given" : "Giuseppe C" }, { "family" : "Monastero", "given" : "Bruno" }, { "family" : "Torino", "given" : "Politecnico" } ], "container-title" : "Information and Financial Engineering (ICIFE), 2010 2nd IEEE International Conference on", "id" : "ITEM-1", "issued" : { "date-parts" : [ [ "2010" ] ] }, "note" : "&lt;m:note&gt;\n        &lt;m:bold&gt;From Duplicate 1 ( &lt;/m:bold&gt;\n        &lt;m:bold/&gt;\n        &lt;m:bold&gt;\n          &lt;m:italic&gt;Experiments on stock trading via feedback control&lt;/m:italic&gt;\n        &lt;/m:bold&gt;\n        &lt;m:bold/&gt;\n        &lt;m:bold&gt; - Calafiore, G C; Monastero, B )&lt;m:linebreak/&gt;\n        &lt;/m:bold&gt;\n        &lt;m:linebreak/&gt;\n        &lt;m:linebreak/&gt;&amp;quot;Experiments on Stock Trading Via Feedback Control&amp;quot;. Explores and describes the Barmish-Iwarere (BI) trading algorithim. The paper begins by describing some background information used in BI. First Brownian motion is quickly review as being: a Markov process, having independent increments, and normally distributed over time. Second the Ito process is described as being a composite of the Wiener process and Brownian motion. The trading system being explored is then described as being composed of a trigger and a controller. The trigger tells the controller when to take and the controller decides how aggressive to take the given action. An Ito process was used to test the system. The trigger takes action if any of the following conditions are true: ?confidence? in the stock is at the lower tolerance level, or the stock is significantly high then the drift or volatility would normally allow for (a market imbalance seems to have been detected). It is indicated that this process is very well optimized but the problem of how to optimize the amount of a risky investment is an open problem. The possibility of using an optimal Kelly fraction (or the Latane strategy) is then explored. The results of the research are then explored with the conclusion that BI is moderately effect and fairly predictable.\\\\&lt;m:linebreak/&gt;This article was interesting. It helped me find some more terms (listed below) that may help me in understanding the concepts necessary for effective development, evaluation and discussion of automatic trading systems. The concepts of the Ito process and approximations of the Black-Scholes model seem to be particularly important.&lt;m:linebreak/&gt;Further research is needed to determine what the following terms are: Wiener process, drift (in the context of stock trading), Brownian motion, optimal Kelly fraction, Latane strategy, Black-Scholes model.&lt;m:linebreak/&gt;\n        &lt;m:linebreak/&gt;ID: 2&lt;m:linebreak/&gt;\n        &lt;m:linebreak/&gt;\n      &lt;/m:note&gt;", "page" : "494-498", "title" : "Experiments on stock trading via feedback control", "type" : "paper-conference" }, "uris" : [ "http://www.mendeley.com/documents/?uuid=f6360976-d6f9-450d-8d03-592542d45646" ] } ], "mendeley" : { "previouslyFormattedCitation" : "[4]" }, "properties" : { "noteIndex" : 0 }, "schema" : "https://github.com/citation-style-language/schema/raw/master/csl-citation.json" }</w:instrText>
      </w:r>
      <w:r>
        <w:fldChar w:fldCharType="separate"/>
      </w:r>
      <w:r w:rsidR="008E6684" w:rsidRPr="008E6684">
        <w:rPr>
          <w:noProof/>
        </w:rPr>
        <w:t>[4]</w:t>
      </w:r>
      <w:r>
        <w:fldChar w:fldCharType="end"/>
      </w:r>
      <w:r>
        <w:t xml:space="preserve"> and </w:t>
      </w:r>
      <w:r>
        <w:fldChar w:fldCharType="begin" w:fldLock="1"/>
      </w:r>
      <w:r w:rsidR="00DC7A5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r>
        <w:t xml:space="preserve"> the models developed take advantage of the fact that humans will take more aggressive risks then may be wise.</w:t>
      </w:r>
    </w:p>
    <w:p w:rsidR="00446391" w:rsidRDefault="00446391" w:rsidP="00446391">
      <w:pPr>
        <w:pStyle w:val="Heading4"/>
      </w:pPr>
      <w:r>
        <w:t>WHY</w:t>
      </w:r>
    </w:p>
    <w:p w:rsidR="00446391" w:rsidRDefault="00446391" w:rsidP="00446391">
      <w:pPr>
        <w:pStyle w:val="ListParagraph"/>
        <w:numPr>
          <w:ilvl w:val="0"/>
          <w:numId w:val="1"/>
        </w:numPr>
      </w:pPr>
      <w:r>
        <w:t>Deterministic. (You know what it will do when presented with any given situation)</w:t>
      </w:r>
    </w:p>
    <w:p w:rsidR="00446391" w:rsidRDefault="00446391" w:rsidP="00446391">
      <w:pPr>
        <w:pStyle w:val="ListParagraph"/>
        <w:numPr>
          <w:ilvl w:val="0"/>
          <w:numId w:val="1"/>
        </w:numPr>
      </w:pPr>
      <w:r>
        <w:t>Expressible as a mathematical model.</w:t>
      </w:r>
    </w:p>
    <w:p w:rsidR="00446391" w:rsidRPr="009333D3" w:rsidRDefault="00446391" w:rsidP="00446391">
      <w:pPr>
        <w:pStyle w:val="ListParagraph"/>
        <w:numPr>
          <w:ilvl w:val="0"/>
          <w:numId w:val="1"/>
        </w:numPr>
      </w:pPr>
      <w:r>
        <w:t>Fairly simple to implement. (This is because the structure of the model is just a set of formulas no complicated structuring of data is generally needed.)</w:t>
      </w:r>
    </w:p>
    <w:p w:rsidR="002B2BDF" w:rsidRDefault="002B2BDF" w:rsidP="002B2BDF">
      <w:pPr>
        <w:pStyle w:val="Heading4"/>
      </w:pPr>
      <w:r>
        <w:t>Why Not</w:t>
      </w:r>
    </w:p>
    <w:p w:rsidR="002B2BDF" w:rsidRDefault="002B2BDF" w:rsidP="002B2BDF">
      <w:r>
        <w:t xml:space="preserve">While in </w:t>
      </w:r>
      <w:r>
        <w:fldChar w:fldCharType="begin" w:fldLock="1"/>
      </w:r>
      <w:r w:rsidR="00DC7A5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r>
        <w:t xml:space="preserve"> the statistical model was successful for some time, when the humans involved in the trading were notified of the strategy being used the humans modified how they were trading to compensate and the statistical model quickly became nearly useless. </w:t>
      </w:r>
    </w:p>
    <w:p w:rsidR="009333D3" w:rsidRDefault="009333D3" w:rsidP="009333D3">
      <w:pPr>
        <w:pStyle w:val="ListParagraph"/>
        <w:numPr>
          <w:ilvl w:val="0"/>
          <w:numId w:val="2"/>
        </w:numPr>
      </w:pPr>
      <w:r>
        <w:t xml:space="preserve">Generally bad at adapting to new situations. </w:t>
      </w:r>
      <w:r>
        <w:fldChar w:fldCharType="begin" w:fldLock="1"/>
      </w:r>
      <w:r w:rsidR="00DC7A5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fldChar w:fldCharType="separate"/>
      </w:r>
      <w:r w:rsidR="008E6684" w:rsidRPr="008E6684">
        <w:rPr>
          <w:noProof/>
        </w:rPr>
        <w:t>[5]</w:t>
      </w:r>
      <w:r>
        <w:fldChar w:fldCharType="end"/>
      </w:r>
    </w:p>
    <w:p w:rsidR="009333D3" w:rsidRDefault="009333D3" w:rsidP="009333D3">
      <w:pPr>
        <w:pStyle w:val="ListParagraph"/>
        <w:numPr>
          <w:ilvl w:val="0"/>
          <w:numId w:val="2"/>
        </w:numPr>
      </w:pPr>
      <w:r>
        <w:t>Will never learn from failures.</w:t>
      </w:r>
    </w:p>
    <w:p w:rsidR="009333D3" w:rsidRPr="002B2BDF" w:rsidRDefault="009333D3" w:rsidP="009333D3">
      <w:pPr>
        <w:pStyle w:val="ListParagraph"/>
        <w:numPr>
          <w:ilvl w:val="0"/>
          <w:numId w:val="2"/>
        </w:numPr>
      </w:pPr>
      <w:r>
        <w:t xml:space="preserve">Generally only applicable to deterministic systems </w:t>
      </w:r>
      <w:r>
        <w:fldChar w:fldCharType="begin" w:fldLock="1"/>
      </w:r>
      <w:r w:rsidR="00DC7A54">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"[6]" }, "properties" : { "noteIndex" : 0 }, "schema" : "https://github.com/citation-style-language/schema/raw/master/csl-citation.json" }</w:instrText>
      </w:r>
      <w:r>
        <w:fldChar w:fldCharType="separate"/>
      </w:r>
      <w:r w:rsidR="008E6684" w:rsidRPr="008E6684">
        <w:rPr>
          <w:noProof/>
        </w:rPr>
        <w:t>[6]</w:t>
      </w:r>
      <w:r>
        <w:fldChar w:fldCharType="end"/>
      </w:r>
    </w:p>
    <w:p w:rsidR="008D161C" w:rsidRDefault="008D161C" w:rsidP="008D161C">
      <w:pPr>
        <w:pStyle w:val="Heading3"/>
      </w:pPr>
      <w:r>
        <w:t>Genetic Algorithms</w:t>
      </w:r>
    </w:p>
    <w:p w:rsidR="002B2BDF" w:rsidRDefault="002B2BDF" w:rsidP="008D161C">
      <w:pPr>
        <w:pStyle w:val="Heading4"/>
      </w:pPr>
      <w:r>
        <w:t>What Is it?</w:t>
      </w:r>
    </w:p>
    <w:p w:rsidR="002B2BDF" w:rsidRPr="002B2BDF" w:rsidRDefault="002B2BDF" w:rsidP="002B2BDF">
      <w:r>
        <w:t xml:space="preserve">Formally, Genetic Algorithms (abbreviated as GA or GP) are used to solve problem where there are </w:t>
      </w:r>
      <w:proofErr w:type="spellStart"/>
      <w:proofErr w:type="gramStart"/>
      <w:r>
        <w:t>to</w:t>
      </w:r>
      <w:proofErr w:type="spellEnd"/>
      <w:proofErr w:type="gramEnd"/>
      <w:r>
        <w:t xml:space="preserve"> many variables to find the exact answer in a reasonable amount of time. GP accomplishes this by making a </w:t>
      </w:r>
      <w:r w:rsidR="009333D3">
        <w:t xml:space="preserve">set of guesses as to the answer, evaluating how close each guess is, </w:t>
      </w:r>
      <w:r w:rsidR="00920EB1">
        <w:t>and then</w:t>
      </w:r>
      <w:r w:rsidR="009333D3">
        <w:t xml:space="preserve"> finally merging the best guesses in a variety of methods. </w:t>
      </w:r>
    </w:p>
    <w:p w:rsidR="002B2BDF" w:rsidRDefault="002B2BDF" w:rsidP="002B2BDF">
      <w:pPr>
        <w:pStyle w:val="Heading4"/>
      </w:pPr>
      <w:r>
        <w:t>English example</w:t>
      </w:r>
    </w:p>
    <w:p w:rsidR="002B2BDF" w:rsidRDefault="009333D3" w:rsidP="002B2BDF">
      <w:r>
        <w:lastRenderedPageBreak/>
        <w:t xml:space="preserve">GP was based off of how animals adapt to new situations over generations. Evolution is a perfect example of a genetic algorithm, the “best” animals of each generation mate and produce a set of offspring that is a mixing of the qualities of both parents then the process is repeated thereby continually optimizing the quality of the population. </w:t>
      </w:r>
    </w:p>
    <w:p w:rsidR="00446391" w:rsidRDefault="00446391" w:rsidP="00446391">
      <w:pPr>
        <w:pStyle w:val="Heading4"/>
      </w:pPr>
      <w:r>
        <w:t>WHY</w:t>
      </w:r>
    </w:p>
    <w:p w:rsidR="00446391" w:rsidRDefault="00446391" w:rsidP="00446391">
      <w:pPr>
        <w:pStyle w:val="ListParagraph"/>
        <w:numPr>
          <w:ilvl w:val="0"/>
          <w:numId w:val="6"/>
        </w:numPr>
      </w:pPr>
      <w:r>
        <w:t xml:space="preserve">It is possible for GP to adapt to new situations </w:t>
      </w:r>
      <w:r>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"id" : "ITEM-2",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"ITEM-2",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[7]" }, "properties" : { "noteIndex" : 0 }, "schema" : "https://github.com/citation-style-language/schema/raw/master/csl-citation.json" }</w:instrText>
      </w:r>
      <w:r>
        <w:fldChar w:fldCharType="separate"/>
      </w:r>
      <w:r w:rsidRPr="008E6684">
        <w:rPr>
          <w:noProof/>
        </w:rPr>
        <w:t>[1], [7]</w:t>
      </w:r>
      <w:r>
        <w:fldChar w:fldCharType="end"/>
      </w:r>
      <w:r>
        <w:t>.</w:t>
      </w:r>
    </w:p>
    <w:p w:rsidR="00446391" w:rsidRDefault="00446391" w:rsidP="00446391">
      <w:pPr>
        <w:pStyle w:val="ListParagraph"/>
        <w:numPr>
          <w:ilvl w:val="0"/>
          <w:numId w:val="6"/>
        </w:numPr>
      </w:pPr>
      <w:r>
        <w:t xml:space="preserve">Instances of GP agents can share information and help each other evolve more quickly (social learning)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Pr="008E6684">
        <w:rPr>
          <w:noProof/>
        </w:rPr>
        <w:t>[1]</w:t>
      </w:r>
      <w:r>
        <w:fldChar w:fldCharType="end"/>
      </w:r>
      <w:r>
        <w:t>.</w:t>
      </w:r>
    </w:p>
    <w:p w:rsidR="00446391" w:rsidRDefault="00446391" w:rsidP="00446391">
      <w:pPr>
        <w:pStyle w:val="ListParagraph"/>
        <w:numPr>
          <w:ilvl w:val="0"/>
          <w:numId w:val="6"/>
        </w:numPr>
      </w:pPr>
      <w:r>
        <w:t xml:space="preserve">GP can be constructed in a way that makes it possible to see what the agent has learned </w:t>
      </w:r>
      <w:r>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Pr="008E6684">
        <w:rPr>
          <w:noProof/>
        </w:rPr>
        <w:t>[7]</w:t>
      </w:r>
      <w:r>
        <w:fldChar w:fldCharType="end"/>
      </w:r>
      <w:r>
        <w:t>.</w:t>
      </w:r>
    </w:p>
    <w:p w:rsidR="009333D3" w:rsidRDefault="009333D3" w:rsidP="009333D3">
      <w:pPr>
        <w:pStyle w:val="Heading4"/>
      </w:pPr>
      <w:r>
        <w:t>Why Not</w:t>
      </w:r>
    </w:p>
    <w:p w:rsidR="009333D3" w:rsidRDefault="00920EB1" w:rsidP="009333D3">
      <w:pPr>
        <w:pStyle w:val="ListParagraph"/>
        <w:numPr>
          <w:ilvl w:val="0"/>
          <w:numId w:val="3"/>
        </w:numPr>
      </w:pPr>
      <w:r>
        <w:t>Can be s</w:t>
      </w:r>
      <w:r w:rsidR="009333D3">
        <w:t>low</w:t>
      </w:r>
    </w:p>
    <w:p w:rsidR="00920EB1" w:rsidRDefault="00920EB1" w:rsidP="009333D3">
      <w:pPr>
        <w:pStyle w:val="ListParagraph"/>
        <w:numPr>
          <w:ilvl w:val="0"/>
          <w:numId w:val="3"/>
        </w:numPr>
      </w:pPr>
      <w:r>
        <w:t>As with any AI GP can get stuck in what it thinks is the best solution but in reality is not.</w:t>
      </w:r>
    </w:p>
    <w:p w:rsidR="00920EB1" w:rsidRPr="009333D3" w:rsidRDefault="00920EB1" w:rsidP="009333D3">
      <w:pPr>
        <w:pStyle w:val="ListParagraph"/>
        <w:numPr>
          <w:ilvl w:val="0"/>
          <w:numId w:val="3"/>
        </w:numPr>
      </w:pPr>
      <w:r>
        <w:t xml:space="preserve">GP that is not able to adapt to new situations is not only slow it is inaccurate </w:t>
      </w:r>
      <w:r>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w:t>
      </w:r>
    </w:p>
    <w:p w:rsidR="002520FA" w:rsidRDefault="002520FA" w:rsidP="002520FA">
      <w:pPr>
        <w:pStyle w:val="Heading4"/>
      </w:pPr>
      <w:r>
        <w:t>Prior research</w:t>
      </w:r>
    </w:p>
    <w:p w:rsidR="009333D3" w:rsidRDefault="00920EB1" w:rsidP="00920EB1">
      <w:pPr>
        <w:pStyle w:val="ListParagraph"/>
        <w:numPr>
          <w:ilvl w:val="0"/>
          <w:numId w:val="7"/>
        </w:numPr>
      </w:pPr>
      <w:r>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 xml:space="preserve"> </w:t>
      </w:r>
      <w:proofErr w:type="gramStart"/>
      <w:r>
        <w:t>explores</w:t>
      </w:r>
      <w:proofErr w:type="gramEnd"/>
      <w:r>
        <w:t xml:space="preserve"> how to classify GP algorithms and which classes are most effective, examples of how to implement GP are also given along with what indicators are used inside of the algorithms. The paper concludes that a class of GP called SFI (which simply means that they can adapt to </w:t>
      </w:r>
      <w:proofErr w:type="gramStart"/>
      <w:r>
        <w:t>new  situations</w:t>
      </w:r>
      <w:proofErr w:type="gramEnd"/>
      <w:r>
        <w:t xml:space="preserve"> are much more effective a predicting the market).</w:t>
      </w:r>
    </w:p>
    <w:p w:rsidR="00920EB1" w:rsidRPr="009333D3" w:rsidRDefault="00920EB1" w:rsidP="00920EB1">
      <w:pPr>
        <w:pStyle w:val="ListParagraph"/>
        <w:numPr>
          <w:ilvl w:val="0"/>
          <w:numId w:val="7"/>
        </w:numPr>
      </w:pP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w:t>
      </w:r>
      <w:proofErr w:type="gramStart"/>
      <w:r>
        <w:t>presents</w:t>
      </w:r>
      <w:proofErr w:type="gramEnd"/>
      <w:r>
        <w:t xml:space="preserve"> a method of using </w:t>
      </w:r>
      <w:r w:rsidR="00FC6D4D">
        <w:t xml:space="preserve">hybrid </w:t>
      </w:r>
      <w:r>
        <w:t>GP</w:t>
      </w:r>
      <w:r w:rsidR="00FC6D4D">
        <w:t xml:space="preserve"> and ANN</w:t>
      </w:r>
      <w:r>
        <w:t xml:space="preserve"> agents in a manner where they are able to share information. This method proves to be significantly more effective </w:t>
      </w:r>
      <w:r w:rsidR="00FC6D4D">
        <w:t>than</w:t>
      </w:r>
      <w:r>
        <w:t xml:space="preserve"> the traditional manner</w:t>
      </w:r>
      <w:r w:rsidR="00FC6D4D">
        <w:t>.</w:t>
      </w:r>
    </w:p>
    <w:p w:rsidR="008D161C" w:rsidRPr="008D161C" w:rsidRDefault="008D161C" w:rsidP="008D161C"/>
    <w:p w:rsidR="008D161C" w:rsidRDefault="008D161C" w:rsidP="008D161C">
      <w:pPr>
        <w:pStyle w:val="Heading3"/>
      </w:pPr>
      <w:r>
        <w:t>Neural Networks</w:t>
      </w:r>
    </w:p>
    <w:p w:rsidR="002642DE" w:rsidRDefault="002642DE" w:rsidP="002642DE">
      <w:pPr>
        <w:pStyle w:val="Heading4"/>
      </w:pPr>
      <w:r>
        <w:t>What Is it?</w:t>
      </w:r>
    </w:p>
    <w:p w:rsidR="002642DE" w:rsidRPr="002642DE" w:rsidRDefault="00BE7D48" w:rsidP="002642DE">
      <w:r>
        <w:t xml:space="preserve">Neural Networks (abbreviated as ANN) are systems for learning a pattern from a set of data and then recognizing the pattern again. This is accomplished with a structure of layers of “neurons”. Each neuron in each layer is connected to every neuron in the next layer through “synapses” that are weighted. When a signal enters the network it is converted to a value by the entry </w:t>
      </w:r>
      <w:r>
        <w:lastRenderedPageBreak/>
        <w:t>layer and then scaled by each layer and synapses it encounters on its way out of the network. When the value exits the network if it is a above a certain threshold it is interpreted as a recognition of the pattern.</w:t>
      </w:r>
      <w:r w:rsidR="002520FA">
        <w:fldChar w:fldCharType="begin" w:fldLock="1"/>
      </w:r>
      <w:r w:rsidR="00DC7A5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"http://www.mendeley.com/documents/?uuid=c8db28da-c830-4b19-9c99-9fe7d901da8f", "http://www.mendeley.com/documents/?uuid=aec7a0d2-4b9f-4ea0-89ea-463d3fa3f04b" ] } ], "mendeley" : { "previouslyFormattedCitation" : "[8]" }, "properties" : { "noteIndex" : 0 }, "schema" : "https://github.com/citation-style-language/schema/raw/master/csl-citation.json" }</w:instrText>
      </w:r>
      <w:r w:rsidR="002520FA">
        <w:fldChar w:fldCharType="separate"/>
      </w:r>
      <w:r w:rsidR="008E6684" w:rsidRPr="008E6684">
        <w:rPr>
          <w:noProof/>
        </w:rPr>
        <w:t>[8]</w:t>
      </w:r>
      <w:r w:rsidR="002520FA">
        <w:fldChar w:fldCharType="end"/>
      </w:r>
    </w:p>
    <w:p w:rsidR="002642DE" w:rsidRDefault="002642DE" w:rsidP="002642DE">
      <w:pPr>
        <w:pStyle w:val="Heading4"/>
      </w:pPr>
      <w:r>
        <w:t>English example</w:t>
      </w:r>
    </w:p>
    <w:p w:rsidR="002520FA" w:rsidRPr="002520FA" w:rsidRDefault="002520FA" w:rsidP="002520FA">
      <w:r>
        <w:t>ANNs roughly approximate how neurons work in nature. The simplest way to understand neural networks is to look at diagram of one and interact with one (insert diagram here and brain.js example from github.com).</w:t>
      </w:r>
    </w:p>
    <w:p w:rsidR="00446391" w:rsidRDefault="00446391" w:rsidP="00446391">
      <w:pPr>
        <w:pStyle w:val="Heading4"/>
      </w:pPr>
      <w:r>
        <w:t>WHY</w:t>
      </w:r>
    </w:p>
    <w:p w:rsidR="00446391" w:rsidRDefault="00446391" w:rsidP="00446391">
      <w:pPr>
        <w:pStyle w:val="ListParagraph"/>
        <w:numPr>
          <w:ilvl w:val="0"/>
          <w:numId w:val="9"/>
        </w:numPr>
      </w:pPr>
      <w:r>
        <w:t xml:space="preserve">Parallel (each neuron can have </w:t>
      </w:r>
      <w:proofErr w:type="spellStart"/>
      <w:r>
        <w:t>it’s</w:t>
      </w:r>
      <w:proofErr w:type="spellEnd"/>
      <w:r>
        <w:t xml:space="preserve"> own processer since it does not need to know anything about the state of the other neurons </w:t>
      </w:r>
      <w:r>
        <w:fldChar w:fldCharType="begin" w:fldLock="1"/>
      </w:r>
      <w:r w:rsidR="00DC7A5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"http://www.mendeley.com/documents/?uuid=aec7a0d2-4b9f-4ea0-89ea-463d3fa3f04b", "http://www.mendeley.com/documents/?uuid=c8db28da-c830-4b19-9c99-9fe7d901da8f" ] } ], "mendeley" : { "previouslyFormattedCitation" : "[8]" }, "properties" : { "noteIndex" : 0 }, "schema" : "https://github.com/citation-style-language/schema/raw/master/csl-citation.json" }</w:instrText>
      </w:r>
      <w:r>
        <w:fldChar w:fldCharType="separate"/>
      </w:r>
      <w:r w:rsidRPr="008E6684">
        <w:rPr>
          <w:noProof/>
        </w:rPr>
        <w:t>[8]</w:t>
      </w:r>
      <w:r>
        <w:fldChar w:fldCharType="end"/>
      </w:r>
      <w:r>
        <w:t>.)</w:t>
      </w:r>
    </w:p>
    <w:p w:rsidR="00446391" w:rsidRDefault="00446391" w:rsidP="00446391">
      <w:pPr>
        <w:pStyle w:val="ListParagraph"/>
        <w:numPr>
          <w:ilvl w:val="0"/>
          <w:numId w:val="9"/>
        </w:numPr>
      </w:pPr>
      <w:r>
        <w:t xml:space="preserve">The information gathered is Inductive </w:t>
      </w:r>
      <w:r>
        <w:fldChar w:fldCharType="begin" w:fldLock="1"/>
      </w:r>
      <w:r w:rsidR="00DC7A5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"http://www.mendeley.com/documents/?uuid=aec7a0d2-4b9f-4ea0-89ea-463d3fa3f04b", "http://www.mendeley.com/documents/?uuid=c8db28da-c830-4b19-9c99-9fe7d901da8f" ] } ], "mendeley" : { "previouslyFormattedCitation" : "[8]" }, "properties" : { "noteIndex" : 0 }, "schema" : "https://github.com/citation-style-language/schema/raw/master/csl-citation.json" }</w:instrText>
      </w:r>
      <w:r>
        <w:fldChar w:fldCharType="separate"/>
      </w:r>
      <w:r w:rsidRPr="008E6684">
        <w:rPr>
          <w:noProof/>
        </w:rPr>
        <w:t>[8]</w:t>
      </w:r>
      <w:r>
        <w:fldChar w:fldCharType="end"/>
      </w:r>
      <w:r>
        <w:t xml:space="preserve"> (later evidence is presented that the market is driven by inductive decisions </w:t>
      </w:r>
      <w:r>
        <w:fldChar w:fldCharType="begin" w:fldLock="1"/>
      </w:r>
      <w:r w:rsidR="00DC7A5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fldChar w:fldCharType="separate"/>
      </w:r>
      <w:r w:rsidRPr="008E6684">
        <w:rPr>
          <w:noProof/>
        </w:rPr>
        <w:t>[9]</w:t>
      </w:r>
      <w:r>
        <w:fldChar w:fldCharType="end"/>
      </w:r>
      <w:r>
        <w:t>).</w:t>
      </w:r>
    </w:p>
    <w:p w:rsidR="00446391" w:rsidRPr="002520FA" w:rsidRDefault="00446391" w:rsidP="00446391">
      <w:pPr>
        <w:pStyle w:val="ListParagraph"/>
        <w:numPr>
          <w:ilvl w:val="0"/>
          <w:numId w:val="9"/>
        </w:numPr>
      </w:pPr>
      <w:r>
        <w:t xml:space="preserve">Can be quickly trained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Pr="008E6684">
        <w:rPr>
          <w:noProof/>
        </w:rPr>
        <w:t>[1]</w:t>
      </w:r>
      <w:r>
        <w:fldChar w:fldCharType="end"/>
      </w:r>
      <w:r>
        <w:t>.</w:t>
      </w:r>
    </w:p>
    <w:p w:rsidR="002642DE" w:rsidRDefault="002642DE" w:rsidP="002642DE">
      <w:pPr>
        <w:pStyle w:val="Heading4"/>
      </w:pPr>
      <w:r>
        <w:t>Why Not</w:t>
      </w:r>
    </w:p>
    <w:p w:rsidR="002520FA" w:rsidRDefault="002520FA" w:rsidP="002520FA">
      <w:pPr>
        <w:pStyle w:val="ListParagraph"/>
        <w:numPr>
          <w:ilvl w:val="0"/>
          <w:numId w:val="8"/>
        </w:numPr>
      </w:pPr>
      <w:r>
        <w:t>Difficult to explain</w:t>
      </w:r>
    </w:p>
    <w:p w:rsidR="002520FA" w:rsidRDefault="002520FA" w:rsidP="002520FA">
      <w:pPr>
        <w:pStyle w:val="ListParagraph"/>
        <w:numPr>
          <w:ilvl w:val="0"/>
          <w:numId w:val="8"/>
        </w:numPr>
      </w:pPr>
      <w:r>
        <w:t>Difficult to implement</w:t>
      </w:r>
    </w:p>
    <w:p w:rsidR="002520FA" w:rsidRDefault="002520FA" w:rsidP="002520FA">
      <w:pPr>
        <w:pStyle w:val="ListParagraph"/>
        <w:numPr>
          <w:ilvl w:val="0"/>
          <w:numId w:val="8"/>
        </w:numPr>
      </w:pPr>
      <w:r>
        <w:t>Nearly impossible to reclaim learned information</w:t>
      </w:r>
    </w:p>
    <w:p w:rsidR="002520FA" w:rsidRDefault="002520FA" w:rsidP="002520FA">
      <w:pPr>
        <w:pStyle w:val="ListParagraph"/>
        <w:numPr>
          <w:ilvl w:val="0"/>
          <w:numId w:val="8"/>
        </w:numPr>
      </w:pPr>
      <w:r>
        <w:t>Difficult for ANNs to share learned information</w:t>
      </w:r>
    </w:p>
    <w:p w:rsidR="002520FA" w:rsidRDefault="002520FA" w:rsidP="002520FA">
      <w:pPr>
        <w:pStyle w:val="ListParagraph"/>
        <w:numPr>
          <w:ilvl w:val="0"/>
          <w:numId w:val="8"/>
        </w:numPr>
      </w:pPr>
      <w:r>
        <w:t>Can get extremely large</w:t>
      </w:r>
    </w:p>
    <w:p w:rsidR="002642DE" w:rsidRDefault="002520FA" w:rsidP="002642DE">
      <w:pPr>
        <w:pStyle w:val="Heading4"/>
      </w:pPr>
      <w:r>
        <w:t>Prior research</w:t>
      </w:r>
    </w:p>
    <w:p w:rsidR="002642DE" w:rsidRPr="002642DE" w:rsidRDefault="002520FA" w:rsidP="002642DE">
      <w:r>
        <w:t xml:space="preserve">In the research reviewed for this paper ANNs were almost always used in conjunction with GP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rsidR="002453B0">
        <w:t xml:space="preserve">, </w:t>
      </w:r>
      <w:r w:rsidR="002453B0">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rsidR="002453B0">
        <w:fldChar w:fldCharType="separate"/>
      </w:r>
      <w:r w:rsidR="008E6684" w:rsidRPr="008E6684">
        <w:rPr>
          <w:noProof/>
        </w:rPr>
        <w:t>[7]</w:t>
      </w:r>
      <w:r w:rsidR="002453B0">
        <w:fldChar w:fldCharType="end"/>
      </w:r>
      <w:r w:rsidR="002453B0">
        <w:t xml:space="preserve">, </w:t>
      </w:r>
      <w:r w:rsidR="002453B0">
        <w:fldChar w:fldCharType="begin" w:fldLock="1"/>
      </w:r>
      <w:r w:rsidR="00DC7A54">
        <w:instrText>ADDIN CSL_CITATION { "citationItems" : [ { "id" : "ITEM-1", "itemData" : { "DOI" : "10.1109/ICICISYS.2010.5658486", "ISBN" : "0780325591", "abstract" : "In order to solve the problem that neural network learns well but predicts badly, the genetic algorithm was adopted to optimize the neural network. The LM-BP neural network learns very well, and it is sensitive to the initial weights and thresholds. Then its initial weights and thresholds were selected by genetic algorithm. So the method of improving generalization ability for neural network based on genetic algorithm was proposed. By example analysis, compared with the method that the initial weights and thresholds were selected randomly, the neural network optimized by genetic algorithm has very high fitting precision and testing accuracy. The new method can greatly improve the generalization ability of neural network.", "author" : [ { "family" : "Hai-ru", "given" : "G" }, { "family" : "Guo", "given" : "Hai-ru" }, { "family" : "Li", "given" : "Zhi-min" } ], "container-title" : "and Intelligent Systems (ICIS), 2010 IEEE", "id" : "ITEM-1", "issued" : { "date-parts" : [ [ "2010", "10" ] ] }, "page" : "4-7", "publisher" : "IEEE", "title" : "A method of improving generalization ability for neural network based on genetic algorithm", "type" : "article-journal" }, "uris" : [ "http://www.mendeley.com/documents/?uuid=767ddbda-c6e2-4f4e-bdf1-bfa82f7d286a" ] } ], "mendeley" : { "previouslyFormattedCitation" : "[10]" }, "properties" : { "noteIndex" : 0 }, "schema" : "https://github.com/citation-style-language/schema/raw/master/csl-citation.json" }</w:instrText>
      </w:r>
      <w:r w:rsidR="002453B0">
        <w:fldChar w:fldCharType="separate"/>
      </w:r>
      <w:r w:rsidR="008E6684" w:rsidRPr="008E6684">
        <w:rPr>
          <w:noProof/>
        </w:rPr>
        <w:t>[10]</w:t>
      </w:r>
      <w:r w:rsidR="002453B0">
        <w:fldChar w:fldCharType="end"/>
      </w:r>
      <w:r w:rsidR="002453B0">
        <w:t xml:space="preserve">, </w:t>
      </w:r>
      <w:r w:rsidR="002453B0">
        <w:fldChar w:fldCharType="begin" w:fldLock="1"/>
      </w:r>
      <w:r w:rsidR="00DC7A54">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"&lt;m:note&gt;\n        &lt;m:bold&gt;From Duplicate 1 ( &lt;/m:bold&gt;\n        &lt;m:bold&gt;\n          &lt;m:italic&gt;Setting up performance surface of an artificial neural network with genetic algorithm optimization: in search of an accurate and profitable prediction of stock trading&lt;/m:italic&gt;\n        &lt;/m:bold&gt;\n        &lt;m:bold&gt; - Hayward, S )&lt;m:linebreak/&gt;\n        &lt;/m:bold&gt;\n        &lt;m:linebreak/&gt;\n        &lt;m:linebreak/&gt;&amp;quot;Setting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learning).&lt;m:linebreak/&gt;\n        &lt;m:linebreak/&gt;ID: 5&lt;m:linebreak/&gt;\n        &lt;m:linebreak/&gt;\n        &lt;m:bold&gt;From Duplicate 2 ( &lt;/m:bold&gt;\n        &lt;m:bold&gt;\n          &lt;m:italic&gt;Setting up performance surface of an artificial neural network with genetic algorithm optimization: in search of an accurate and profitable prediction of stock trading&lt;/m:italic&gt;\n        &lt;/m:bold&gt;\n        &lt;m:bold&gt; - Hayward, S )&lt;m:linebreak/&gt;\n        &lt;/m:bold&gt;\u2026", "page" : "948-954 Vol.1", "title" : "Setting up performance surface of an artificial neural network with genetic algorithm optimization: in search of an accurate and profitable prediction of stock trading", "type" : "paper-conference", "volume" : "1" }, "uris" : [ "http://www.mendeley.com/documents/?uuid=f5f16095-908e-4416-9acd-cb922876b4d4" ] } ], "mendeley" : { "previouslyFormattedCitation" : "[11]" }, "properties" : { "noteIndex" : 0 }, "schema" : "https://github.com/citation-style-language/schema/raw/master/csl-citation.json" }</w:instrText>
      </w:r>
      <w:r w:rsidR="002453B0">
        <w:fldChar w:fldCharType="separate"/>
      </w:r>
      <w:r w:rsidR="008E6684" w:rsidRPr="008E6684">
        <w:rPr>
          <w:noProof/>
        </w:rPr>
        <w:t>[11]</w:t>
      </w:r>
      <w:r w:rsidR="002453B0">
        <w:fldChar w:fldCharType="end"/>
      </w:r>
      <w:r w:rsidR="002453B0">
        <w:t xml:space="preserve">. The research that used ANNs alone were </w:t>
      </w:r>
      <w:r w:rsidR="00010D90">
        <w:t>studying</w:t>
      </w:r>
      <w:r w:rsidR="002453B0">
        <w:t xml:space="preserve"> the nature of different type of neural networks </w:t>
      </w:r>
      <w:r w:rsidR="002453B0">
        <w:fldChar w:fldCharType="begin" w:fldLock="1"/>
      </w:r>
      <w:r w:rsidR="00DC7A54">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"II", "given" : "D C Wunsch" }, { "family" : "Wunsch", "given" : "Donald C" } ], "container-title" : "Neural Networks, IEEE Transactions on", "id" : "ITEM-1", "issue" : "6", "issued" : { "date-parts" : [ [ "1998" ] ] }, "note" : "&lt;m:note&gt;\n        &lt;m:bold&gt;From Duplicate 1 ( &lt;/m:bold&gt;\n        &lt;m:bold/&gt;\n        &lt;m:bold&gt;\n          &lt;m:italic&gt;Comparative study of stock trend prediction using time delay, recurrent and probabilistic neural networks&lt;/m:italic&gt;\n        &lt;/m:bold&gt;\n        &lt;m:bold/&gt;\n        &lt;m:bold&gt; - Saad, Emad W; Prokhorov, Danil V; Wunsch, Donald C; II, D C Wunsch )&lt;m:linebreak/&gt;\n        &lt;/m:bold&gt;\n        &lt;m:linebreak/&gt;\n        &lt;m:bold&gt;From Duplicate 1 ( &lt;/m:bold&gt;\n        &lt;m:bold/&gt;\n        &lt;m:bold&gt;\n          &lt;m:italic&gt;Comparative study of stock trend prediction using time delay, recurrent and probabilistic neural networks&lt;/m:italic&gt;\n        &lt;/m:bold&gt;\n        &lt;m:bold/&gt;\n        &lt;m:bold&gt; - Saad, E W; Prokhorov, D V; II, D C Wunsch )&lt;m:linebreak/&gt;\n        &lt;/m:bold&gt;\n        &lt;m:linebreak/&gt;ID: 4&lt;m:linebreak/&gt;\n        &lt;m:linebreak/&gt;\n        &lt;m:linebreak/&gt;\n        &lt;m:linebreak/&gt;\n        &lt;m:bold&gt;From Duplicate 2 ( &lt;/m:bold&gt;\n        &lt;m:bold/&gt;\n        &lt;m:bold&gt;\n          &lt;m:italic&gt;Comparative study of stock trend prediction using time delay, recurrent and probabilistic neural networks&lt;/m:italic&gt;\n        &lt;/m:bold&gt;\n        &lt;m:bold/&gt;\n        &lt;m:bold&gt; - Saad, E W; Prokhorov, D V; II, D C Wunsch )&lt;m:linebreak/&gt;\n        &lt;/m:bold&gt;\n        &lt;m:linebreak/&gt;ID: 4&lt;m:linebreak/&gt;\n        &lt;m:linebreak/&gt;\n      &lt;/m:note&gt;", "page" : "1456-1470", "title" : "Comparative study of stock trend prediction using time delay, recurrent and probabilistic neural networks", "type" : "article-journal", "volume" : "9" }, "uris" : [ "http://www.mendeley.com/documents/?uuid=76ec1aa9-a0c1-4512-9f87-d5197f6d247c" ] } ], "mendeley" : { "previouslyFormattedCitation" : "[12]" }, "properties" : { "noteIndex" : 0 }, "schema" : "https://github.com/citation-style-language/schema/raw/master/csl-citation.json" }</w:instrText>
      </w:r>
      <w:r w:rsidR="002453B0">
        <w:fldChar w:fldCharType="separate"/>
      </w:r>
      <w:r w:rsidR="008E6684" w:rsidRPr="008E6684">
        <w:rPr>
          <w:noProof/>
        </w:rPr>
        <w:t>[12]</w:t>
      </w:r>
      <w:r w:rsidR="002453B0">
        <w:fldChar w:fldCharType="end"/>
      </w:r>
      <w:r w:rsidR="002453B0">
        <w:t xml:space="preserve"> or using ANNs to identify more useful indicators for use in other agents </w:t>
      </w:r>
      <w:r w:rsidR="002453B0">
        <w:fldChar w:fldCharType="begin" w:fldLock="1"/>
      </w:r>
      <w:r w:rsidR="00DC7A54">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"[13]" }, "properties" : { "noteIndex" : 0 }, "schema" : "https://github.com/citation-style-language/schema/raw/master/csl-citation.json" }</w:instrText>
      </w:r>
      <w:r w:rsidR="002453B0">
        <w:fldChar w:fldCharType="separate"/>
      </w:r>
      <w:r w:rsidR="008E6684" w:rsidRPr="008E6684">
        <w:rPr>
          <w:noProof/>
        </w:rPr>
        <w:t>[13]</w:t>
      </w:r>
      <w:r w:rsidR="002453B0">
        <w:fldChar w:fldCharType="end"/>
      </w:r>
      <w:r w:rsidR="002453B0">
        <w:t>.</w:t>
      </w:r>
    </w:p>
    <w:p w:rsidR="008D161C" w:rsidRPr="008D161C" w:rsidRDefault="008D161C" w:rsidP="008D161C"/>
    <w:p w:rsidR="008D161C" w:rsidRDefault="008D161C" w:rsidP="008D161C">
      <w:pPr>
        <w:pStyle w:val="Heading3"/>
      </w:pPr>
      <w:proofErr w:type="gramStart"/>
      <w:r>
        <w:t>Dynamic Model vs.</w:t>
      </w:r>
      <w:proofErr w:type="gramEnd"/>
      <w:r>
        <w:t xml:space="preserve"> Non-Stationary Probabilistic</w:t>
      </w:r>
    </w:p>
    <w:p w:rsidR="002453B0" w:rsidRDefault="002453B0" w:rsidP="002453B0">
      <w:pPr>
        <w:pStyle w:val="Heading4"/>
      </w:pPr>
      <w:r>
        <w:t>Dynamic model</w:t>
      </w:r>
    </w:p>
    <w:p w:rsidR="002453B0" w:rsidRPr="002453B0" w:rsidRDefault="002453B0" w:rsidP="002453B0">
      <w:r>
        <w:lastRenderedPageBreak/>
        <w:t xml:space="preserve">This model of the market assumes that the market can theoretically be deterministically modeled in a manner that accounts for all of the behaviors expressed </w:t>
      </w:r>
      <w:r>
        <w:fldChar w:fldCharType="begin" w:fldLock="1"/>
      </w:r>
      <w:r w:rsidR="00DC7A54">
        <w:instrText>ADDIN CSL_CITATION { "citationItems" : [ { "id" : "ITEM-1", "itemData" : { "abstract" : "The paper introduces two new concepts which are found to be effective in the regulation of unknown dynamical systems around desired points in the state space. The first deals with the use of multiple neural networks for the representation of a nonlinear system to overcome the inherent problem of nonuniform distribution of the input data. The second is a successive identification and control procedure which enables the desired region in the state space to be explored in a stable fashion. Both classes of problems addressed are generic in the control of dynamical systems using neural networks and the solutions proposed have wide applications. The paper considers low order dynamical systems in which the control input enters additively. In view of the nonlinear nature of the plant, precise analytic statements can be made at present only for first order systems. However, the concepts are applicable to higher order systems and simulation results are provided for second order systems to demonstrate the effectiveness of the method proposed. Several open questions and directions are discussed towards the end of the paper.", "author" : [ { "family" : "Narendra", "given" : "Kumpati S." }, { "family" : "Levin", "given" : "Asriel U." } ], "id" : "ITEM-1", "issued" : { "date-parts" : [ [ "0" ] ] }, "note" : "&lt;m:note&gt;This may be proof i am looking for in regards to using a ANNC&lt;/m:note&gt;", "title" : "Regulation of Nonlinear Dynamical Systems Using Multiple Neural Networks", "type" : "article-journal" }, "uris" : [ "http://www.mendeley.com/documents/?uuid=78332b0b-4446-49b9-9ebd-d807a65221eb" ] } ], "mendeley" : { "previouslyFormattedCitation" : "[14]" }, "properties" : { "noteIndex" : 0 }, "schema" : "https://github.com/citation-style-language/schema/raw/master/csl-citation.json" }</w:instrText>
      </w:r>
      <w:r>
        <w:fldChar w:fldCharType="separate"/>
      </w:r>
      <w:r w:rsidR="008E6684" w:rsidRPr="008E6684">
        <w:rPr>
          <w:noProof/>
        </w:rPr>
        <w:t>[14]</w:t>
      </w:r>
      <w:r>
        <w:fldChar w:fldCharType="end"/>
      </w:r>
      <w:r w:rsidR="0017327C">
        <w:t xml:space="preserve">, </w:t>
      </w:r>
      <w:r w:rsidR="0017327C">
        <w:fldChar w:fldCharType="begin" w:fldLock="1"/>
      </w:r>
      <w:r w:rsidR="00DC7A54">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"[6]" }, "properties" : { "noteIndex" : 0 }, "schema" : "https://github.com/citation-style-language/schema/raw/master/csl-citation.json" }</w:instrText>
      </w:r>
      <w:r w:rsidR="0017327C">
        <w:fldChar w:fldCharType="separate"/>
      </w:r>
      <w:r w:rsidR="008E6684" w:rsidRPr="008E6684">
        <w:rPr>
          <w:noProof/>
        </w:rPr>
        <w:t>[6]</w:t>
      </w:r>
      <w:r w:rsidR="0017327C">
        <w:fldChar w:fldCharType="end"/>
      </w:r>
      <w:r>
        <w:t xml:space="preserve">. A dynamic model means that the system is extremely diverse in </w:t>
      </w:r>
      <w:proofErr w:type="spellStart"/>
      <w:proofErr w:type="gramStart"/>
      <w:r>
        <w:t>it’s</w:t>
      </w:r>
      <w:proofErr w:type="spellEnd"/>
      <w:proofErr w:type="gramEnd"/>
      <w:r>
        <w:t xml:space="preserve"> outputs relative to the variation of its inputs. Another example of a dynamic model is the weather, a very small change in climate be it temperature or pressure can have massive effects on the rest of the system (Think about the proposed effect of global warming, just a few degrees difference massive change). This model is generally used for Statistical agents.</w:t>
      </w:r>
    </w:p>
    <w:p w:rsidR="002453B0" w:rsidRDefault="0017327C" w:rsidP="002453B0">
      <w:pPr>
        <w:pStyle w:val="Heading4"/>
      </w:pPr>
      <w:r>
        <w:t>Non-Station</w:t>
      </w:r>
      <w:r w:rsidR="002453B0">
        <w:t>ary probabilistic model</w:t>
      </w:r>
    </w:p>
    <w:p w:rsidR="002453B0" w:rsidRDefault="002453B0" w:rsidP="002453B0">
      <w:r>
        <w:t xml:space="preserve">This model views the market as a subjective entity,  it’s nature changes with the </w:t>
      </w:r>
      <w:r w:rsidR="0017327C">
        <w:t>beliefs</w:t>
      </w:r>
      <w:r>
        <w:t xml:space="preserve"> of the </w:t>
      </w:r>
      <w:r w:rsidR="0017327C">
        <w:t xml:space="preserve">individuals </w:t>
      </w:r>
      <w:r w:rsidR="0017327C">
        <w:fldChar w:fldCharType="begin" w:fldLock="1"/>
      </w:r>
      <w:r w:rsidR="00DC7A5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rsidR="0017327C">
        <w:fldChar w:fldCharType="separate"/>
      </w:r>
      <w:r w:rsidR="008E6684" w:rsidRPr="008E6684">
        <w:rPr>
          <w:noProof/>
        </w:rPr>
        <w:t>[9]</w:t>
      </w:r>
      <w:r w:rsidR="0017327C">
        <w:fldChar w:fldCharType="end"/>
      </w:r>
      <w:r w:rsidR="0017327C">
        <w:t>. This model appear here because economy is driven by humans which make subjective decisions and so it cannot be accurately predicted how they will react in the long term</w:t>
      </w:r>
      <w:r w:rsidR="0017327C">
        <w:fldChar w:fldCharType="begin" w:fldLock="1"/>
      </w:r>
      <w:r w:rsidR="00DC7A5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rsidR="0017327C">
        <w:fldChar w:fldCharType="separate"/>
      </w:r>
      <w:r w:rsidR="008E6684" w:rsidRPr="008E6684">
        <w:rPr>
          <w:noProof/>
        </w:rPr>
        <w:t>[9]</w:t>
      </w:r>
      <w:r w:rsidR="0017327C">
        <w:fldChar w:fldCharType="end"/>
      </w:r>
      <w:r w:rsidR="0017327C">
        <w:t>.</w:t>
      </w:r>
    </w:p>
    <w:p w:rsidR="0017327C" w:rsidRDefault="0017327C" w:rsidP="0017327C">
      <w:pPr>
        <w:pStyle w:val="Heading4"/>
      </w:pPr>
      <w:r>
        <w:t>WHy use non-Stationary model</w:t>
      </w:r>
    </w:p>
    <w:p w:rsidR="0017327C" w:rsidRPr="0017327C" w:rsidRDefault="0017327C" w:rsidP="0017327C">
      <w:bookmarkStart w:id="0" w:name="_GoBack"/>
      <w:r>
        <w:t xml:space="preserve">Humans drive the market. Subjective decisions are made constantly. When the standard (Dynamic or Simple) model is forced to take into account investors viewing the market differently they break down </w:t>
      </w:r>
      <w:r>
        <w:fldChar w:fldCharType="begin" w:fldLock="1"/>
      </w:r>
      <w:r w:rsidR="00DC7A5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fldChar w:fldCharType="separate"/>
      </w:r>
      <w:r w:rsidR="008E6684" w:rsidRPr="008E6684">
        <w:rPr>
          <w:noProof/>
        </w:rPr>
        <w:t>[9]</w:t>
      </w:r>
      <w:r>
        <w:fldChar w:fldCharType="end"/>
      </w:r>
      <w:r>
        <w:t xml:space="preserve">, </w:t>
      </w:r>
      <w:r>
        <w:fldChar w:fldCharType="begin" w:fldLock="1"/>
      </w:r>
      <w:r w:rsidR="00DC7A54">
        <w:instrText>ADDIN CSL_CITATION { "citationItems" : [ { "id" : "ITEM-1", "itemData" : { "DOI" : "10.1126/science.284.5411.107", "abstract" : "After two centuries of studying equilibria\u2014static patterns that call for no further behavioral adjustments\u2014economists are beginning to study the general emergence of structures and the unfolding of patterns in the economy. When viewed in out-of-equilibrium formation, economic patterns sometimes simplify into the simple static equilibria of standard economics. More often they are ever changing, showing perpetually novel behavior and emergent phenomena. Complexity portrays the economy not as deterministic, predictable, and mechanistic, but as process dependent, organic, and always evolving.", "author" : [ { "family" : "Arthur", "given" : "W Brian" } ], "container-title" : "Science", "id" : "ITEM-1", "issue" : "5411", "issued" : { "date-parts" : [ [ "1999" ] ] }, "page" : "107-109", "title" : "Complexity and the Economy", "type" : "article-journal", "volume" : "284" }, "uris" : [ "http://www.mendeley.com/documents/?uuid=82000dd7-5ad3-48fe-8ce8-0d48adb659ac" ] } ], "mendeley" : { "previouslyFormattedCitation" : "[15]" }, "properties" : { "noteIndex" : 0 }, "schema" : "https://github.com/citation-style-language/schema/raw/master/csl-citation.json" }</w:instrText>
      </w:r>
      <w:r>
        <w:fldChar w:fldCharType="separate"/>
      </w:r>
      <w:r w:rsidR="008E6684" w:rsidRPr="008E6684">
        <w:rPr>
          <w:noProof/>
        </w:rPr>
        <w:t>[15]</w:t>
      </w:r>
      <w:r>
        <w:fldChar w:fldCharType="end"/>
      </w:r>
      <w:r>
        <w:t>.</w:t>
      </w:r>
      <w:bookmarkEnd w:id="0"/>
    </w:p>
    <w:p w:rsidR="008D161C" w:rsidRDefault="008D161C" w:rsidP="008D161C">
      <w:pPr>
        <w:pStyle w:val="Heading2"/>
      </w:pPr>
      <w:r>
        <w:t>Basis</w:t>
      </w:r>
    </w:p>
    <w:p w:rsidR="008D161C" w:rsidRDefault="008D161C" w:rsidP="008D161C">
      <w:pPr>
        <w:pStyle w:val="Heading3"/>
      </w:pPr>
      <w:r>
        <w:t>Social Learning</w:t>
      </w:r>
    </w:p>
    <w:p w:rsidR="00010D90" w:rsidRDefault="00AC74FA" w:rsidP="0017327C">
      <w:r>
        <w:t xml:space="preserve">The methods presented in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compensated for many of the downfalls of </w:t>
      </w:r>
      <w:r w:rsidR="00010D90">
        <w:t>GP.</w:t>
      </w:r>
    </w:p>
    <w:p w:rsidR="00010D90" w:rsidRDefault="00010D90" w:rsidP="00010D90">
      <w:pPr>
        <w:pStyle w:val="ListParagraph"/>
        <w:numPr>
          <w:ilvl w:val="0"/>
          <w:numId w:val="10"/>
        </w:numPr>
      </w:pPr>
      <w:r>
        <w:t>Having</w:t>
      </w:r>
      <w:r w:rsidR="00AC74FA">
        <w:t xml:space="preserve"> multiple agents all learning with different indicators and then sharing information the </w:t>
      </w:r>
      <w:r>
        <w:t xml:space="preserve">efficiency </w:t>
      </w:r>
      <w:r w:rsidR="00AC74FA">
        <w:t xml:space="preserve">of evolution was greatly increased.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p>
    <w:p w:rsidR="0017327C" w:rsidRDefault="00010D90" w:rsidP="00010D90">
      <w:pPr>
        <w:pStyle w:val="ListParagraph"/>
        <w:numPr>
          <w:ilvl w:val="0"/>
          <w:numId w:val="10"/>
        </w:numPr>
      </w:pPr>
      <w:r>
        <w:t xml:space="preserve">ANNs are effective in short term situations </w:t>
      </w:r>
      <w:r>
        <w:fldChar w:fldCharType="begin" w:fldLock="1"/>
      </w:r>
      <w:r w:rsidR="00DC7A54">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"[13]" }, "properties" : { "noteIndex" : 0 }, "schema" : "https://github.com/citation-style-language/schema/raw/master/csl-citation.json" }</w:instrText>
      </w:r>
      <w:r>
        <w:fldChar w:fldCharType="separate"/>
      </w:r>
      <w:r w:rsidR="008E6684" w:rsidRPr="008E6684">
        <w:rPr>
          <w:noProof/>
        </w:rPr>
        <w:t>[13]</w:t>
      </w:r>
      <w:r>
        <w:fldChar w:fldCharType="end"/>
      </w:r>
      <w:r>
        <w:t xml:space="preserve">  where genetic algorithms alone are less so </w:t>
      </w:r>
      <w:r>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 Combining the approaches helps compensate.</w:t>
      </w:r>
    </w:p>
    <w:p w:rsidR="00010D90" w:rsidRPr="0017327C" w:rsidRDefault="00010D90" w:rsidP="00010D90">
      <w:pPr>
        <w:pStyle w:val="ListParagraph"/>
        <w:numPr>
          <w:ilvl w:val="0"/>
          <w:numId w:val="10"/>
        </w:numPr>
      </w:pPr>
      <w:r>
        <w:t xml:space="preserve">Each agent managing multiple indicators enables them to throw out old strategies and avoid local maxima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rsidR="00644687">
        <w:t>, it also classifies the agents as SFI GPs which are always more effective at market prediction</w:t>
      </w:r>
      <w:r w:rsidR="00644687">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rsidR="00644687">
        <w:fldChar w:fldCharType="separate"/>
      </w:r>
      <w:r w:rsidR="008E6684" w:rsidRPr="008E6684">
        <w:rPr>
          <w:noProof/>
        </w:rPr>
        <w:t>[7]</w:t>
      </w:r>
      <w:r w:rsidR="00644687">
        <w:fldChar w:fldCharType="end"/>
      </w:r>
      <w:r w:rsidR="00644687">
        <w:t>.</w:t>
      </w:r>
      <w:r>
        <w:t xml:space="preserve"> </w:t>
      </w:r>
    </w:p>
    <w:p w:rsidR="008D161C" w:rsidRPr="008D161C" w:rsidRDefault="008D161C" w:rsidP="008D161C">
      <w:pPr>
        <w:pStyle w:val="Heading2"/>
      </w:pPr>
      <w:r>
        <w:t>Argument</w:t>
      </w:r>
    </w:p>
    <w:p w:rsidR="008D161C" w:rsidRDefault="008D161C" w:rsidP="00644687">
      <w:pPr>
        <w:pStyle w:val="Heading3"/>
      </w:pPr>
      <w:r>
        <w:t>Problems with social learning</w:t>
      </w:r>
    </w:p>
    <w:p w:rsidR="00644687" w:rsidRDefault="00644687" w:rsidP="00644687">
      <w:pPr>
        <w:pStyle w:val="ListParagraph"/>
        <w:numPr>
          <w:ilvl w:val="0"/>
          <w:numId w:val="11"/>
        </w:numPr>
      </w:pPr>
      <w:r>
        <w:t>Processing time (and possibly knowledge) is wasted when ANNs are thrown away.</w:t>
      </w:r>
    </w:p>
    <w:p w:rsidR="00644687" w:rsidRDefault="00644687" w:rsidP="00644687">
      <w:pPr>
        <w:pStyle w:val="ListParagraph"/>
        <w:numPr>
          <w:ilvl w:val="0"/>
          <w:numId w:val="11"/>
        </w:numPr>
      </w:pPr>
      <w:r>
        <w:lastRenderedPageBreak/>
        <w:t xml:space="preserve">The ANNs only can have a limited view of the market because it is either dynamical or non-stationary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w:t>
      </w:r>
      <w:r>
        <w:fldChar w:fldCharType="begin" w:fldLock="1"/>
      </w:r>
      <w:r w:rsidR="00DC7A54">
        <w:instrText>ADDIN CSL_CITATION { "citationItems" : [ { "id" : "ITEM-1", "itemData" : { "abstract" : "Several systems for the purpose of predicting trends in the foreign exchange market and stocks have been developed. They are either knowledge based expert systems or fuzzy expert systems. The disadvantage", "author" : [ { "family" : "Iokibe", "given" : "T" }, { "family" : "Murata", "given" : "S" }, { "family" : "Koyama", "given" : "M" } ], "container-title" : "Systems, Man and Cybernetics, 1995. Intelligent Systems for the 21st Century., IEEE International Conference on", "id" : "ITEM-1", "issued" : { "date-parts" : [ [ "1995" ] ] }, "note" : "&lt;m:note&gt;&amp;quot;Prediction of Foreign Exchange Rate by Local Fuzzy Reconstruction Method&amp;quot; primarily reviews three topics: predicting timeseries data and deterministic chaos, Takens? embedding theorem, local fuzzy reconstruction. Deterministic chaos is defined as being a system that is seemingly chaotic yet is generated by a deterministic source. Takens? embedding theorem is a method of determining the location of a attractor in a chaotic system. A visual example of how this can apply to a two dimensional data source is also presented. Finally the concept of local fuzzy reconstruction is introduced (LFRM). LFRM is a much less expensive way and simpler to calculate with less variables the next probable state in a deterministically chaotic set of behaviors. The article concludes after reviewing a experiment that the system is sufficiently accurate to be used in short term predictions.&lt;m:linebreak/&gt;As with most things involving chaos (in the mathematical since) attractors are discussed and it seems to me that using strange attractors in the context of predicting the stock market is a remarkably good idea. Also the mention of Takens? theorem is very intriguing and will lead to further research. The idea of remodeling the stock exchange as a multi-dimensional data source also seems like a good idea to me. It makes me wonder if this could be extended to work with longer term predictions or used in concert with other methods to effectively make predictions.&lt;m:linebreak/&gt;Further research is needed to determine what the following terms are: dynamical, deterministic chaos in a general setting, better understanding of fuzzy logic.&lt;m:linebreak/&gt;Side note: I don?t care what the world says dynamical IS NOT a word.&lt;m:linebreak/&gt;\n        &lt;m:linebreak/&gt;ID: 6&lt;/m:note&gt;", "page" : "4051-4054 vol.5", "title" : "Prediction of foreign exchange rate by local fuzzy reconstruction method", "type" : "paper-conference", "volume" : "5" }, "uris" : [ "http://www.mendeley.com/documents/?uuid=d601bae5-4570-43ac-ae9a-c6d76d477af5" ] } ], "mendeley" : { "previouslyFormattedCitation" : "[6]" }, "properties" : { "noteIndex" : 0 }, "schema" : "https://github.com/citation-style-language/schema/raw/master/csl-citation.json" }</w:instrText>
      </w:r>
      <w:r>
        <w:fldChar w:fldCharType="separate"/>
      </w:r>
      <w:r w:rsidR="008E6684" w:rsidRPr="008E6684">
        <w:rPr>
          <w:noProof/>
        </w:rPr>
        <w:t>[6]</w:t>
      </w:r>
      <w:r>
        <w:fldChar w:fldCharType="end"/>
      </w:r>
      <w:r>
        <w:t xml:space="preserve">, </w:t>
      </w:r>
      <w:r>
        <w:fldChar w:fldCharType="begin" w:fldLock="1"/>
      </w:r>
      <w:r w:rsidR="00DC7A5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fldChar w:fldCharType="separate"/>
      </w:r>
      <w:r w:rsidR="008E6684" w:rsidRPr="008E6684">
        <w:rPr>
          <w:noProof/>
        </w:rPr>
        <w:t>[9]</w:t>
      </w:r>
      <w:r>
        <w:fldChar w:fldCharType="end"/>
      </w:r>
      <w:r>
        <w:t>. This may skew the efficacy of a network</w:t>
      </w:r>
    </w:p>
    <w:p w:rsidR="00644687" w:rsidRPr="00644687" w:rsidRDefault="00644687" w:rsidP="00644687">
      <w:pPr>
        <w:pStyle w:val="ListParagraph"/>
        <w:numPr>
          <w:ilvl w:val="0"/>
          <w:numId w:val="11"/>
        </w:numPr>
      </w:pPr>
      <w:r>
        <w:t>Only one ANN gets published at a time, the reason an agent was successful could have been do the composite effect of multiple networks.</w:t>
      </w:r>
    </w:p>
    <w:p w:rsidR="008D161C" w:rsidRDefault="008D161C" w:rsidP="008D161C">
      <w:pPr>
        <w:pStyle w:val="Heading3"/>
      </w:pPr>
      <w:r>
        <w:t>Improvement</w:t>
      </w:r>
    </w:p>
    <w:p w:rsidR="00644687" w:rsidRDefault="00644687" w:rsidP="00644687">
      <w:pPr>
        <w:pStyle w:val="ListParagraph"/>
      </w:pPr>
      <w:r>
        <w:t xml:space="preserve">Composite the results of the ANNs using </w:t>
      </w:r>
      <w:r w:rsidR="001D125E">
        <w:t xml:space="preserve">selective combination (only acknowledging the results of a few of the networks to help minimize the effect of failures on the group) as presented in </w:t>
      </w:r>
      <w:r w:rsidR="001D125E">
        <w:fldChar w:fldCharType="begin" w:fldLock="1"/>
      </w:r>
      <w:r w:rsidR="00DC7A54">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"mendeley" : { "previouslyFormattedCitation" : "[3]" }, "properties" : { "noteIndex" : 0 }, "schema" : "https://github.com/citation-style-language/schema/raw/master/csl-citation.json" }</w:instrText>
      </w:r>
      <w:r w:rsidR="001D125E">
        <w:fldChar w:fldCharType="separate"/>
      </w:r>
      <w:r w:rsidR="008E6684" w:rsidRPr="008E6684">
        <w:rPr>
          <w:noProof/>
        </w:rPr>
        <w:t>[3]</w:t>
      </w:r>
      <w:r w:rsidR="001D125E">
        <w:fldChar w:fldCharType="end"/>
      </w:r>
      <w:r w:rsidR="001D125E">
        <w:t xml:space="preserve">, and </w:t>
      </w:r>
      <w:r w:rsidR="001D125E">
        <w:fldChar w:fldCharType="begin" w:fldLock="1"/>
      </w:r>
      <w:r w:rsidR="00DC7A54">
        <w:instrText>ADDIN CSL_CITATION { "citationItems" : [ { "id" : "ITEM-1", "itemData" : { "ISBN" : "185233004X", "author" : [ { "family" : "Sharkey", "given" : "Amanda J." } ], "edition" : "1st", "editor" : [ { "family" : "Sharkey", "given" : "Amanda J." } ], "id" : "ITEM-1", "issued" : { "date-parts" : [ [ "1999" ] ] }, "publisher" : "Springer-Verlag New York, Inc.", "publisher-place" : "Secaucus, NJ, USA", "title" : "Combining Artificial Neural Nets: Ensemble and Modular Multi-Net Systems", "type" : "book" }, "uris" : [ "http://www.mendeley.com/documents/?uuid=fde1bbad-75e9-436f-b4e2-d28c51808d02", "http://www.mendeley.com/documents/?uuid=4a37dd4d-d318-4d4d-a791-4418d4ee4e2c" ] } ], "mendeley" : { "previouslyFormattedCitation" : "[2]" }, "properties" : { "noteIndex" : 0 }, "schema" : "https://github.com/citation-style-language/schema/raw/master/csl-citation.json" }</w:instrText>
      </w:r>
      <w:r w:rsidR="001D125E">
        <w:fldChar w:fldCharType="separate"/>
      </w:r>
      <w:r w:rsidR="008E6684" w:rsidRPr="008E6684">
        <w:rPr>
          <w:noProof/>
        </w:rPr>
        <w:t>[2]</w:t>
      </w:r>
      <w:r w:rsidR="001D125E">
        <w:fldChar w:fldCharType="end"/>
      </w:r>
      <w:r w:rsidR="001D125E">
        <w:t xml:space="preserve"> </w:t>
      </w:r>
      <w:r>
        <w:t xml:space="preserve">the methods presented in , and publish the group of </w:t>
      </w:r>
      <w:r w:rsidR="001D125E">
        <w:t>ANNs that are used most instead of just the single most accurate ANN.</w:t>
      </w:r>
      <w:r>
        <w:t xml:space="preserve"> </w:t>
      </w:r>
    </w:p>
    <w:p w:rsidR="00644687" w:rsidRDefault="00644687" w:rsidP="00644687">
      <w:pPr>
        <w:pStyle w:val="ListParagraph"/>
        <w:numPr>
          <w:ilvl w:val="0"/>
          <w:numId w:val="12"/>
        </w:numPr>
      </w:pPr>
      <w:r>
        <w:t>Enables the Agents to recognize more complex patterns</w:t>
      </w:r>
    </w:p>
    <w:p w:rsidR="00644687" w:rsidRDefault="00644687" w:rsidP="00644687">
      <w:pPr>
        <w:pStyle w:val="ListParagraph"/>
        <w:numPr>
          <w:ilvl w:val="0"/>
          <w:numId w:val="12"/>
        </w:numPr>
      </w:pPr>
      <w:r>
        <w:t>ANNs</w:t>
      </w:r>
      <w:r w:rsidR="001D125E">
        <w:t xml:space="preserve"> are not wasted are readily.</w:t>
      </w:r>
    </w:p>
    <w:p w:rsidR="001D125E" w:rsidRPr="00644687" w:rsidRDefault="001D125E" w:rsidP="00644687">
      <w:pPr>
        <w:pStyle w:val="ListParagraph"/>
        <w:numPr>
          <w:ilvl w:val="0"/>
          <w:numId w:val="12"/>
        </w:numPr>
      </w:pPr>
      <w:r>
        <w:t xml:space="preserve">Combining results of ANNs has been shown to improve overall accuracy and help to avoid local minima </w:t>
      </w:r>
      <w:r>
        <w:fldChar w:fldCharType="begin" w:fldLock="1"/>
      </w:r>
      <w:r w:rsidR="00DC7A54">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"mendeley" : { "previouslyFormattedCitation" : "[3]" }, "properties" : { "noteIndex" : 0 }, "schema" : "https://github.com/citation-style-language/schema/raw/master/csl-citation.json" }</w:instrText>
      </w:r>
      <w:r>
        <w:fldChar w:fldCharType="separate"/>
      </w:r>
      <w:r w:rsidR="008E6684" w:rsidRPr="008E6684">
        <w:rPr>
          <w:noProof/>
        </w:rPr>
        <w:t>[3]</w:t>
      </w:r>
      <w:r>
        <w:fldChar w:fldCharType="end"/>
      </w:r>
      <w:r>
        <w:t>.</w:t>
      </w:r>
    </w:p>
    <w:p w:rsidR="008D161C" w:rsidRDefault="008D161C" w:rsidP="001D125E">
      <w:pPr>
        <w:pStyle w:val="Heading2"/>
      </w:pPr>
      <w:r>
        <w:t>Conclusion</w:t>
      </w:r>
    </w:p>
    <w:p w:rsidR="006A4822" w:rsidRDefault="001D125E" w:rsidP="001D125E">
      <w:r>
        <w:t xml:space="preserve">Using Statistical modeling alone is not effective because </w:t>
      </w:r>
      <w:r w:rsidR="006A4822">
        <w:t xml:space="preserve">while it is effective at exploiting a short term patter, </w:t>
      </w:r>
      <w:r>
        <w:t xml:space="preserve">it does not take the </w:t>
      </w:r>
      <w:r w:rsidR="006A4822">
        <w:t xml:space="preserve">subjective nature of the market into account well and does not evolve with the changes in behavior that other agents will exhibit </w:t>
      </w:r>
      <w:r w:rsidR="006A4822">
        <w:fldChar w:fldCharType="begin" w:fldLock="1"/>
      </w:r>
      <w:r w:rsidR="00DC7A54">
        <w:instrText>ADDIN CSL_CITATION { "citationItems" : [ { "id" : "ITEM-1", "itemData" : { "abstract" : "Actions taken by economic decision makers are typically predicated upon hypotheses or predictions about future states of a world that is itself in part the consequence of these hypotheses or predictions. When we attempt to model how such predictions might be generated we become stymied: the predictions some economic agents might form depend on the predictions they believe others might form; and the predictions these might form depend upon the predictions they believe the original group might form. Predictions or expectations can then become self-referential and deductively indeterminate. This indeterminacy pervades economics and game theory. This paper argues that in such situations agents predict not deductively, but inductively. They form subjective expectations or hypotheses about what determines the world they face. And these expectations are formulated, used, tested, and possibly changed, in a world that forms from others\u2019 subjective expectations. This yields individual expectations trying to prove themselves against others\u2019 expectations. The result is an ecology of co-evolving, possibly ever-changing expectations. The resulting dynamics often can be analyzed only by computation. Inductive expectation formation is illustrated in an artificial computer-based stock market. Coevolution of expectations explains phenomena seen in real markets that appear as anomalies to standard finance theory", "author" : [ { "family" : "Arthur", "given" : "W Brian" } ], "container-title" : "Complexity", "id" : "ITEM-1", "issued" : { "date-parts" : [ [ "1995" ] ] }, "page" : "20-25", "title" : "Complexity in Economic and Financial Markets", "type" : "article-journal" }, "uris" : [ "http://www.mendeley.com/documents/?uuid=27bdf5b8-03d7-4ee5-9f7e-242dafd80ccf" ] } ], "mendeley" : { "previouslyFormattedCitation" : "[9]" }, "properties" : { "noteIndex" : 0 }, "schema" : "https://github.com/citation-style-language/schema/raw/master/csl-citation.json" }</w:instrText>
      </w:r>
      <w:r w:rsidR="006A4822">
        <w:fldChar w:fldCharType="separate"/>
      </w:r>
      <w:r w:rsidR="008E6684" w:rsidRPr="008E6684">
        <w:rPr>
          <w:noProof/>
        </w:rPr>
        <w:t>[9]</w:t>
      </w:r>
      <w:r w:rsidR="006A4822">
        <w:fldChar w:fldCharType="end"/>
      </w:r>
      <w:r w:rsidR="006A4822">
        <w:t xml:space="preserve">, </w:t>
      </w:r>
      <w:r w:rsidR="006A4822">
        <w:fldChar w:fldCharType="begin" w:fldLock="1"/>
      </w:r>
      <w:r w:rsidR="00DC7A54">
        <w:instrText>ADDIN CSL_CITATION { "citationItems" : [ { "id" : "ITEM-1", "itemData" : { "ISBN" : "1094-6977", "abstract" : "This paper studies how software agents influence the market behavior of human traders. Software agents with a passive arbitrage-seeking strategy are introduced in a double auction market experiment with human subjects in the laboratory. As a treatment variable, the influence of information on the existence of software agents is investigated. We found that common knowledge about the presence of software agents triggers more efficient market prices when the programmed strategy was employed, whereas an effect of the information condition on behavioral variables could not be observed. When controlling for information on software agents' participation, the introduction of software agents results in lower market efficiency", "author" : [ { "family" : "Grossklags", "given" : "J" }, { "family" : "Schmidt", "given" : "C" } ], "container-title" : "Systems, Man, and Cybernetics, Part C: Applications and Reviews, IEEE Transactions on", "id" : "ITEM-1", "issue" : "1", "issued" : { "date-parts" : [ [ "2006" ] ] }, "note" : "&lt;m:note&gt;ID: 1&lt;/m:note&gt;", "page" : "56-67", "title" : "Software agents and market (in) efficiency: a human trader experiment", "type" : "article-journal", "volume" : "36" }, "uris" : [ "http://www.mendeley.com/documents/?uuid=69a5f528-eaa2-4936-b4ac-bafeea2082ee" ] } ], "mendeley" : { "previouslyFormattedCitation" : "[5]" }, "properties" : { "noteIndex" : 0 }, "schema" : "https://github.com/citation-style-language/schema/raw/master/csl-citation.json" }</w:instrText>
      </w:r>
      <w:r w:rsidR="006A4822">
        <w:fldChar w:fldCharType="separate"/>
      </w:r>
      <w:r w:rsidR="008E6684" w:rsidRPr="008E6684">
        <w:rPr>
          <w:noProof/>
        </w:rPr>
        <w:t>[5]</w:t>
      </w:r>
      <w:r w:rsidR="006A4822">
        <w:fldChar w:fldCharType="end"/>
      </w:r>
      <w:r w:rsidR="006A4822">
        <w:t>.</w:t>
      </w:r>
    </w:p>
    <w:p w:rsidR="006A4822" w:rsidRDefault="006A4822" w:rsidP="001D125E">
      <w:r>
        <w:t xml:space="preserve">Using ANNs alone works especially in short term predictions </w:t>
      </w:r>
      <w:r>
        <w:fldChar w:fldCharType="begin" w:fldLock="1"/>
      </w:r>
      <w:r w:rsidR="00DC7A54">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"http://www.mendeley.com/documents/?uuid=8bf254f4-7d13-458c-81ec-4f49f6880a38" ] } ], "mendeley" : { "previouslyFormattedCitation" : "[13]" }, "properties" : { "noteIndex" : 0 }, "schema" : "https://github.com/citation-style-language/schema/raw/master/csl-citation.json" }</w:instrText>
      </w:r>
      <w:r>
        <w:fldChar w:fldCharType="separate"/>
      </w:r>
      <w:r w:rsidR="008E6684" w:rsidRPr="008E6684">
        <w:rPr>
          <w:noProof/>
        </w:rPr>
        <w:t>[13]</w:t>
      </w:r>
      <w:r>
        <w:fldChar w:fldCharType="end"/>
      </w:r>
      <w:r>
        <w:t>.</w:t>
      </w:r>
    </w:p>
    <w:p w:rsidR="001D125E" w:rsidRDefault="006A4822" w:rsidP="001D125E">
      <w:r>
        <w:t xml:space="preserve">Using GP works </w:t>
      </w:r>
      <w:r>
        <w:fldChar w:fldCharType="begin" w:fldLock="1"/>
      </w:r>
      <w:r w:rsidR="00DC7A54">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5&lt;m:linebreak/&gt;Refernce 4 talks about the market being non-stationary&lt;/m:note&gt;", "page" : "1-8", "title" : "Investigating the effect of different GP algorithms on the non-stationary behavior of financial markets", "type" : "paper-conference" }, "uris" : [ "http://www.mendeley.com/documents/?uuid=5914aa52-9c91-4b9c-a6f9-517e2d19a47b" ] } ], "mendeley" : { "previouslyFormattedCitation" : "[7]" }, "properties" : { "noteIndex" : 0 }, "schema" : "https://github.com/citation-style-language/schema/raw/master/csl-citation.json" }</w:instrText>
      </w:r>
      <w:r>
        <w:fldChar w:fldCharType="separate"/>
      </w:r>
      <w:r w:rsidR="008E6684" w:rsidRPr="008E6684">
        <w:rPr>
          <w:noProof/>
        </w:rPr>
        <w:t>[7]</w:t>
      </w:r>
      <w:r>
        <w:fldChar w:fldCharType="end"/>
      </w:r>
      <w:r>
        <w:t xml:space="preserve"> when the GP is able to evolve with the changes in the market. But is inherently slower than ANNs and is not parallelizable as easily (if at all) as ANNs </w:t>
      </w:r>
      <w:r>
        <w:fldChar w:fldCharType="begin" w:fldLock="1"/>
      </w:r>
      <w:r w:rsidR="00DC7A54">
        <w:instrText>ADDIN CSL_CITATION { "citationItems" : [ { "id" : "ITEM-1", "itemData" : { "ISBN" : "0818670851", "abstract" : "A general introduction to the subject of artificial neural networks is given and the tenuous relationship of neural networks to the biological neuron structure of the brain is also briefly outlined. The development of artificial neural networks has been marked by periods of considerable optimism and others of disillusionment. A realistic assessment of the potential of artificial neural networks is attempted and some of the unrealistic expectations which has grown around a new and developing subject are dispelled. The study of artificial neural networks originally grew out of a desire to understand the function of the biological brain. This relationship between the biological neuron and the artificial neuron has been of great importance in past research but at the present time it does not appear to be a fruitful field. A basic description of the biological neural network is included so that the debt the artificial neural network owes to the biological neural network may be appreciated", "container-title" : "Electronic Technology Directions to the Year 2000, 1995. Proceedings.", "id" : "ITEM-1", "issued" : { "date-parts" : [ [ "1995" ] ] }, "page" : "36-62", "title" : "Introduction to artificial neural networks", "type" : "paper-conference" }, "uris" : [ "http://www.mendeley.com/documents/?uuid=aec7a0d2-4b9f-4ea0-89ea-463d3fa3f04b", "http://www.mendeley.com/documents/?uuid=c8db28da-c830-4b19-9c99-9fe7d901da8f" ] } ], "mendeley" : { "previouslyFormattedCitation" : "[8]" }, "properties" : { "noteIndex" : 0 }, "schema" : "https://github.com/citation-style-language/schema/raw/master/csl-citation.json" }</w:instrText>
      </w:r>
      <w:r>
        <w:fldChar w:fldCharType="separate"/>
      </w:r>
      <w:r w:rsidR="008E6684" w:rsidRPr="008E6684">
        <w:rPr>
          <w:noProof/>
        </w:rPr>
        <w:t>[8]</w:t>
      </w:r>
      <w:r>
        <w:fldChar w:fldCharType="end"/>
      </w:r>
      <w:r>
        <w:t xml:space="preserve">.    </w:t>
      </w:r>
      <w:r w:rsidR="001D125E">
        <w:t xml:space="preserve"> </w:t>
      </w:r>
    </w:p>
    <w:p w:rsidR="006A4822" w:rsidRDefault="006A4822" w:rsidP="006A4822">
      <w:r>
        <w:t xml:space="preserve">The use of social learning and selective combination of ANNs may result in more effective predictions. This is supported by evidence that social learning works </w:t>
      </w:r>
      <w:r>
        <w:fldChar w:fldCharType="begin" w:fldLock="1"/>
      </w:r>
      <w:r w:rsidR="00DC7A54">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"&lt;m:note&gt;\n        &lt;m:bold&gt;From Duplicate 1 ( &lt;/m:bold&gt;\n        &lt;m:bold&gt;\n          &lt;m:italic&gt;Learning with imperfections - a multi-agent neural-genetic trading system with differing levels of social learning&lt;/m:italic&gt;\n        &lt;/m:bold&gt;\n        &lt;m:bold&gt; - Kendall, G; Su, Y; Kendali, Graham )&lt;m:linebreak/&gt;\n        &lt;/m:bold&gt;\n        &lt;m:linebreak/&gt;\n        &lt;m:bold&gt;From Duplicate 2 ( &lt;/m:bold&gt;\n        &lt;m:bold/&gt;\n        &lt;m:bold&gt;\n          &lt;m:italic&gt;Learning with imperfections - a multi-agent neural-genetic trading system with differing levels of social learning&lt;/m:italic&gt;\n        &lt;/m:bold&gt;\n        &lt;m:bold/&gt;\n        &lt;m:bold&gt; - Kendall, G; Su, Y )&lt;m:linebreak/&gt;\n        &lt;/m:bold&gt;\n        &lt;m:linebreak/&gt;&amp;quot;Learning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solution.&lt;m:l\u2026", "page" : "47-52 vol.1", "title" : "Learning with imperfections - a multi-agent neural-genetic trading system with differing levels of social learning", "type" : "paper-conference", "volume" : "1" }, "uris" : [ "http://www.mendeley.com/documents/?uuid=0ba5e41d-447e-4249-8766-5ea5a01f9d02" ] } ], "mendeley" : { "previouslyFormattedCitation" : "[1]" }, "properties" : { "noteIndex" : 0 }, "schema" : "https://github.com/citation-style-language/schema/raw/master/csl-citation.json" }</w:instrText>
      </w:r>
      <w:r>
        <w:fldChar w:fldCharType="separate"/>
      </w:r>
      <w:r w:rsidR="008E6684" w:rsidRPr="008E6684">
        <w:rPr>
          <w:noProof/>
        </w:rPr>
        <w:t>[1]</w:t>
      </w:r>
      <w:r>
        <w:fldChar w:fldCharType="end"/>
      </w:r>
      <w:r>
        <w:t xml:space="preserve">, and that combining neural networks is effective </w:t>
      </w:r>
      <w:r>
        <w:fldChar w:fldCharType="begin" w:fldLock="1"/>
      </w:r>
      <w:r w:rsidR="00DC7A54">
        <w:instrText>ADDIN CSL_CITATION { "citationItems" : [ { "id" : "ITEM-1", "itemData" : { "DOI" : "10.1109/TSMCB.2003.811520", "abstract" : "A new adaptive multiple neural network controller (AMNNC) with a supervisory controller for a class of uncertain nonlinear dynamic systems was developed in this paper. The AMNNC is a kind of adaptive feedback linearizing controller where nonlinearity terms are approximated with multiple neural networks. The weighted sum of the multiple neural networks was used to approximate system nonlinearity for the given task. Each neural network represents the system dynamics for each task. For a job where some tasks are repeated but information on the load is not defined and unknown or varying, the proposed controller is effective because of its capability to memorize control skill for each task with each neural network. For a new task, most similar existing control skills may be used as a starting point of adaptation. With the help of a supervisory controller, the resulting closed-loop system is globally stable in the sense that all signals involved are uniformly bounded. Simulation results on a cartpole system for the changing mass of the pole were illustrated to show the effectiveness of the proposed control scheme for the comparison with the conventional adaptive neural network controller (ANNC).", "author" : [ { "family" : "Lee", "given" : "C.-Y." }, { "family" : "Lee", "given" : "J.-J." } ], "container-title" : "IEEE Transactions on Systems, Man and Cybernetics, Part B (Cybernetics)", "id" : "ITEM-1", "issue" : "1", "issued" : { "date-parts" : [ [ "2004", "2" ] ] }, "page" : "325-333", "title" : "Adaptive Control for Uncertain Nonlinear Systems Based on Multiple Neural Networks", "type" : "article-journal", "volume" : "34" }, "uris" : [ "http://www.mendeley.com/documents/?uuid=1d6cce7b-d79e-4c44-8fdc-55df36bcc722" ] } ], "mendeley" : { "previouslyFormattedCitation" : "[16]" }, "properties" : { "noteIndex" : 0 }, "schema" : "https://github.com/citation-style-language/schema/raw/master/csl-citation.json" }</w:instrText>
      </w:r>
      <w:r>
        <w:fldChar w:fldCharType="separate"/>
      </w:r>
      <w:r w:rsidRPr="001D125E">
        <w:rPr>
          <w:noProof/>
        </w:rPr>
        <w:t>[16]</w:t>
      </w:r>
      <w:r>
        <w:fldChar w:fldCharType="end"/>
      </w:r>
      <w:r>
        <w:t xml:space="preserve">, </w:t>
      </w:r>
      <w:r>
        <w:fldChar w:fldCharType="begin" w:fldLock="1"/>
      </w:r>
      <w:r w:rsidR="00DC7A54">
        <w:instrText>ADDIN CSL_CITATION { "citationItems" : [ { "id" : "ITEM-1", "itemData" : { "ISBN" : "0780372786", "author" : [ { "family" : "Ahmad", "given" : "Zainal" }, { "family" : "Technology", "given" : "Control" }, { "family" : "Tyne", "given" : "Newcastle Upon" } ], "id" : "ITEM-1", "issued" : { "date-parts" : [ [ "0" ] ] }, "page" : "828-833", "title" : "A Comparison of Different Methods for Combining Multiple Neural Networks Models", "type" : "article-journal" }, "uris" : [ "http://www.mendeley.com/documents/?uuid=f4110fd4-b5d3-4fec-8f7b-9042bcfb456a" ] }, { "id" : "ITEM-2", "itemData" : { "ISBN" : "185233004X", "author" : [ { "family" : "Sharkey", "given" : "Amanda J." } ], "edition" : "1st", "editor" : [ { "family" : "Sharkey", "given" : "Amanda J." } ], "id" : "ITEM-2", "issued" : { "date-parts" : [ [ "1999" ] ] }, "publisher" : "Springer-Verlag New York, Inc.", "publisher-place" : "Secaucus, NJ, USA", "title" : "Combining Artificial Neural Nets: Ensemble and Modular Multi-Net Systems", "type" : "book" }, "uris" : [ "http://www.mendeley.com/documents/?uuid=fde1bbad-75e9-436f-b4e2-d28c51808d02", "http://www.mendeley.com/documents/?uuid=4a37dd4d-d318-4d4d-a791-4418d4ee4e2c" ] } ], "mendeley" : { "previouslyFormattedCitation" : "[2], [3]" }, "properties" : { "noteIndex" : 0 }, "schema" : "https://github.com/citation-style-language/schema/raw/master/csl-citation.json" }</w:instrText>
      </w:r>
      <w:r>
        <w:fldChar w:fldCharType="separate"/>
      </w:r>
      <w:r w:rsidR="008E6684" w:rsidRPr="008E6684">
        <w:rPr>
          <w:noProof/>
        </w:rPr>
        <w:t>[2], [3]</w:t>
      </w:r>
      <w:r>
        <w:fldChar w:fldCharType="end"/>
      </w: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ED722B" w:rsidRDefault="00ED722B">
      <w:pPr>
        <w:pStyle w:val="NormalWeb"/>
        <w:ind w:left="640" w:hanging="640"/>
        <w:divId w:val="889223683"/>
      </w:pPr>
    </w:p>
    <w:p w:rsidR="00DC7A54" w:rsidRPr="00DC7A54" w:rsidRDefault="00ED722B">
      <w:pPr>
        <w:pStyle w:val="NormalWeb"/>
        <w:ind w:left="640" w:hanging="640"/>
        <w:divId w:val="2079326953"/>
        <w:rPr>
          <w:rFonts w:ascii="Calibri" w:hAnsi="Calibri" w:cs="Calibri"/>
        </w:rPr>
      </w:pPr>
      <w:r>
        <w:lastRenderedPageBreak/>
        <w:fldChar w:fldCharType="begin" w:fldLock="1"/>
      </w:r>
      <w:r>
        <w:instrText xml:space="preserve">ADDIN Mendeley Bibliography CSL_BIBLIOGRAPHY </w:instrText>
      </w:r>
      <w:r>
        <w:fldChar w:fldCharType="separate"/>
      </w:r>
      <w:r w:rsidR="00DC7A54" w:rsidRPr="00DC7A54">
        <w:rPr>
          <w:rFonts w:ascii="Calibri" w:hAnsi="Calibri" w:cs="Calibri"/>
        </w:rPr>
        <w:t>[1]</w:t>
      </w:r>
      <w:r w:rsidR="00DC7A54" w:rsidRPr="00DC7A54">
        <w:rPr>
          <w:rFonts w:ascii="Calibri" w:hAnsi="Calibri" w:cs="Calibri"/>
        </w:rPr>
        <w:tab/>
        <w:t xml:space="preserve">G. Kendall, Y. Su, and G. </w:t>
      </w:r>
      <w:proofErr w:type="spellStart"/>
      <w:r w:rsidR="00DC7A54" w:rsidRPr="00DC7A54">
        <w:rPr>
          <w:rFonts w:ascii="Calibri" w:hAnsi="Calibri" w:cs="Calibri"/>
        </w:rPr>
        <w:t>Kendali</w:t>
      </w:r>
      <w:proofErr w:type="spellEnd"/>
      <w:r w:rsidR="00DC7A54" w:rsidRPr="00DC7A54">
        <w:rPr>
          <w:rFonts w:ascii="Calibri" w:hAnsi="Calibri" w:cs="Calibri"/>
        </w:rPr>
        <w:t xml:space="preserve">, “Learning with imperfections - a multi-agent neural-genetic trading system with differing levels of social learning,” in </w:t>
      </w:r>
      <w:r w:rsidR="00DC7A54" w:rsidRPr="00DC7A54">
        <w:rPr>
          <w:rFonts w:ascii="Calibri" w:hAnsi="Calibri" w:cs="Calibri"/>
          <w:i/>
          <w:iCs/>
        </w:rPr>
        <w:t>Cybernetics and Intelligent Systems, 2004 IEEE Conference on</w:t>
      </w:r>
      <w:r w:rsidR="00DC7A54" w:rsidRPr="00DC7A54">
        <w:rPr>
          <w:rFonts w:ascii="Calibri" w:hAnsi="Calibri" w:cs="Calibri"/>
        </w:rPr>
        <w:t>, 2004, vol. 1, pp. 47-52 vol.1.</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[2]</w:t>
      </w:r>
      <w:r w:rsidRPr="00DC7A54">
        <w:rPr>
          <w:rFonts w:ascii="Calibri" w:hAnsi="Calibri" w:cs="Calibri"/>
        </w:rPr>
        <w:tab/>
        <w:t xml:space="preserve">A. J. Sharkey, </w:t>
      </w:r>
      <w:r w:rsidRPr="00DC7A54">
        <w:rPr>
          <w:rFonts w:ascii="Calibri" w:hAnsi="Calibri" w:cs="Calibri"/>
          <w:i/>
          <w:iCs/>
        </w:rPr>
        <w:t>Combining Artificial Neural Nets: Ensemble and Modular Multi-Net Systems</w:t>
      </w:r>
      <w:r w:rsidRPr="00DC7A54">
        <w:rPr>
          <w:rFonts w:ascii="Calibri" w:hAnsi="Calibri" w:cs="Calibri"/>
        </w:rPr>
        <w:t>, 1st ed. Secaucus, NJ, USA: Springer-</w:t>
      </w:r>
      <w:proofErr w:type="spellStart"/>
      <w:r w:rsidRPr="00DC7A54">
        <w:rPr>
          <w:rFonts w:ascii="Calibri" w:hAnsi="Calibri" w:cs="Calibri"/>
        </w:rPr>
        <w:t>Verlag</w:t>
      </w:r>
      <w:proofErr w:type="spellEnd"/>
      <w:r w:rsidRPr="00DC7A54">
        <w:rPr>
          <w:rFonts w:ascii="Calibri" w:hAnsi="Calibri" w:cs="Calibri"/>
        </w:rPr>
        <w:t xml:space="preserve"> New York, Inc., 1999.</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[3]</w:t>
      </w:r>
      <w:r w:rsidRPr="00DC7A54">
        <w:rPr>
          <w:rFonts w:ascii="Calibri" w:hAnsi="Calibri" w:cs="Calibri"/>
        </w:rPr>
        <w:tab/>
        <w:t>Z. Ahmad, C. Technology, and N. U. Tyne, “A Comparison of Different Methods for Combining Multiple Neural Networks Models,” pp. 828-833.</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[4]</w:t>
      </w:r>
      <w:r w:rsidRPr="00DC7A54">
        <w:rPr>
          <w:rFonts w:ascii="Calibri" w:hAnsi="Calibri" w:cs="Calibri"/>
        </w:rPr>
        <w:tab/>
        <w:t xml:space="preserve">G. C. </w:t>
      </w:r>
      <w:proofErr w:type="spellStart"/>
      <w:r w:rsidRPr="00DC7A54">
        <w:rPr>
          <w:rFonts w:ascii="Calibri" w:hAnsi="Calibri" w:cs="Calibri"/>
        </w:rPr>
        <w:t>Calafiore</w:t>
      </w:r>
      <w:proofErr w:type="spellEnd"/>
      <w:r w:rsidRPr="00DC7A54">
        <w:rPr>
          <w:rFonts w:ascii="Calibri" w:hAnsi="Calibri" w:cs="Calibri"/>
        </w:rPr>
        <w:t xml:space="preserve">, B. </w:t>
      </w:r>
      <w:proofErr w:type="spellStart"/>
      <w:r w:rsidRPr="00DC7A54">
        <w:rPr>
          <w:rFonts w:ascii="Calibri" w:hAnsi="Calibri" w:cs="Calibri"/>
        </w:rPr>
        <w:t>Monastero</w:t>
      </w:r>
      <w:proofErr w:type="spellEnd"/>
      <w:r w:rsidRPr="00DC7A54">
        <w:rPr>
          <w:rFonts w:ascii="Calibri" w:hAnsi="Calibri" w:cs="Calibri"/>
        </w:rPr>
        <w:t xml:space="preserve">, and P. Torino, “Experiments on stock trading via feedback control,” in </w:t>
      </w:r>
      <w:r w:rsidRPr="00DC7A54">
        <w:rPr>
          <w:rFonts w:ascii="Calibri" w:hAnsi="Calibri" w:cs="Calibri"/>
          <w:i/>
          <w:iCs/>
        </w:rPr>
        <w:t>Information and Financial Engineering (ICIFE), 2010 2nd IEEE International Conference on</w:t>
      </w:r>
      <w:r w:rsidRPr="00DC7A54">
        <w:rPr>
          <w:rFonts w:ascii="Calibri" w:hAnsi="Calibri" w:cs="Calibri"/>
        </w:rPr>
        <w:t>, 2010, pp. 494-498.</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[5]</w:t>
      </w:r>
      <w:r w:rsidRPr="00DC7A54">
        <w:rPr>
          <w:rFonts w:ascii="Calibri" w:hAnsi="Calibri" w:cs="Calibri"/>
        </w:rPr>
        <w:tab/>
        <w:t xml:space="preserve">J. </w:t>
      </w:r>
      <w:proofErr w:type="spellStart"/>
      <w:r w:rsidRPr="00DC7A54">
        <w:rPr>
          <w:rFonts w:ascii="Calibri" w:hAnsi="Calibri" w:cs="Calibri"/>
        </w:rPr>
        <w:t>Grossklags</w:t>
      </w:r>
      <w:proofErr w:type="spellEnd"/>
      <w:r w:rsidRPr="00DC7A54">
        <w:rPr>
          <w:rFonts w:ascii="Calibri" w:hAnsi="Calibri" w:cs="Calibri"/>
        </w:rPr>
        <w:t xml:space="preserve"> and C. Schmidt, “Software agents and market (in) efficiency: a human trader experiment,” </w:t>
      </w:r>
      <w:r w:rsidRPr="00DC7A54">
        <w:rPr>
          <w:rFonts w:ascii="Calibri" w:hAnsi="Calibri" w:cs="Calibri"/>
          <w:i/>
          <w:iCs/>
        </w:rPr>
        <w:t>Systems, Man, and Cybernetics, Part C: Applications and Reviews, IEEE Transactions on</w:t>
      </w:r>
      <w:r w:rsidRPr="00DC7A54">
        <w:rPr>
          <w:rFonts w:ascii="Calibri" w:hAnsi="Calibri" w:cs="Calibri"/>
        </w:rPr>
        <w:t>, vol. 36, no. 1, pp. 56-67, 2006.</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[6]</w:t>
      </w:r>
      <w:r w:rsidRPr="00DC7A54">
        <w:rPr>
          <w:rFonts w:ascii="Calibri" w:hAnsi="Calibri" w:cs="Calibri"/>
        </w:rPr>
        <w:tab/>
        <w:t xml:space="preserve">T. </w:t>
      </w:r>
      <w:proofErr w:type="spellStart"/>
      <w:r w:rsidRPr="00DC7A54">
        <w:rPr>
          <w:rFonts w:ascii="Calibri" w:hAnsi="Calibri" w:cs="Calibri"/>
        </w:rPr>
        <w:t>Iokibe</w:t>
      </w:r>
      <w:proofErr w:type="spellEnd"/>
      <w:r w:rsidRPr="00DC7A54">
        <w:rPr>
          <w:rFonts w:ascii="Calibri" w:hAnsi="Calibri" w:cs="Calibri"/>
        </w:rPr>
        <w:t xml:space="preserve">, S. Murata, and M. Koyama, “Prediction of foreign exchange rate by local fuzzy reconstruction method,” in </w:t>
      </w:r>
      <w:r w:rsidRPr="00DC7A54">
        <w:rPr>
          <w:rFonts w:ascii="Calibri" w:hAnsi="Calibri" w:cs="Calibri"/>
          <w:i/>
          <w:iCs/>
        </w:rPr>
        <w:t xml:space="preserve">Systems, Man and Cybernetics, 1995. Intelligent Systems for the 21st </w:t>
      </w:r>
      <w:proofErr w:type="gramStart"/>
      <w:r w:rsidRPr="00DC7A54">
        <w:rPr>
          <w:rFonts w:ascii="Calibri" w:hAnsi="Calibri" w:cs="Calibri"/>
          <w:i/>
          <w:iCs/>
        </w:rPr>
        <w:t>Century.,</w:t>
      </w:r>
      <w:proofErr w:type="gramEnd"/>
      <w:r w:rsidRPr="00DC7A54">
        <w:rPr>
          <w:rFonts w:ascii="Calibri" w:hAnsi="Calibri" w:cs="Calibri"/>
          <w:i/>
          <w:iCs/>
        </w:rPr>
        <w:t xml:space="preserve"> IEEE International Conference on</w:t>
      </w:r>
      <w:r w:rsidRPr="00DC7A54">
        <w:rPr>
          <w:rFonts w:ascii="Calibri" w:hAnsi="Calibri" w:cs="Calibri"/>
        </w:rPr>
        <w:t>, 1995, vol. 5, pp. 4051-4054 vol.5.</w:t>
      </w:r>
    </w:p>
    <w:p w:rsidR="00DC7A54" w:rsidRPr="00DC7A54" w:rsidRDefault="00DC7A54">
      <w:pPr>
        <w:pStyle w:val="NormalWeb"/>
        <w:ind w:left="640" w:hanging="640"/>
        <w:divId w:val="2079326953"/>
        <w:rPr>
          <w:rFonts w:ascii="Calibri" w:hAnsi="Calibri" w:cs="Calibri"/>
        </w:rPr>
      </w:pPr>
      <w:proofErr w:type="gramStart"/>
      <w:r w:rsidRPr="00DC7A54">
        <w:rPr>
          <w:rFonts w:ascii="Calibri" w:hAnsi="Calibri" w:cs="Calibri"/>
        </w:rPr>
        <w:t>[7]</w:t>
      </w:r>
      <w:r w:rsidRPr="00DC7A54">
        <w:rPr>
          <w:rFonts w:ascii="Calibri" w:hAnsi="Calibri" w:cs="Calibri"/>
        </w:rPr>
        <w:tab/>
        <w:t xml:space="preserve">M. </w:t>
      </w:r>
      <w:proofErr w:type="spellStart"/>
      <w:r w:rsidRPr="00DC7A54">
        <w:rPr>
          <w:rFonts w:ascii="Calibri" w:hAnsi="Calibri" w:cs="Calibri"/>
        </w:rPr>
        <w:t>Kampouridis</w:t>
      </w:r>
      <w:proofErr w:type="spellEnd"/>
      <w:r w:rsidRPr="00DC7A54">
        <w:rPr>
          <w:rFonts w:ascii="Calibri" w:hAnsi="Calibri" w:cs="Calibri"/>
        </w:rPr>
        <w:t>, S.-H.</w:t>
      </w:r>
      <w:proofErr w:type="gramEnd"/>
      <w:r w:rsidRPr="00DC7A54">
        <w:rPr>
          <w:rFonts w:ascii="Calibri" w:hAnsi="Calibri" w:cs="Calibri"/>
        </w:rPr>
        <w:t xml:space="preserve"> Chen, and E. Tsang, “Investigating the effect of different GP algorithms on the non-stationary behavior of financial markets,” in </w:t>
      </w:r>
      <w:r w:rsidRPr="00DC7A54">
        <w:rPr>
          <w:rFonts w:ascii="Calibri" w:hAnsi="Calibri" w:cs="Calibri"/>
          <w:i/>
          <w:iCs/>
        </w:rPr>
        <w:t>Computational Intelligence for Financial Engineering and Economics (</w:t>
      </w:r>
      <w:proofErr w:type="spellStart"/>
      <w:r w:rsidRPr="00DC7A54">
        <w:rPr>
          <w:rFonts w:ascii="Calibri" w:hAnsi="Calibri" w:cs="Calibri"/>
          <w:i/>
          <w:iCs/>
        </w:rPr>
        <w:t>CIFEr</w:t>
      </w:r>
      <w:proofErr w:type="spellEnd"/>
      <w:r w:rsidRPr="00DC7A54">
        <w:rPr>
          <w:rFonts w:ascii="Calibri" w:hAnsi="Calibri" w:cs="Calibri"/>
          <w:i/>
          <w:iCs/>
        </w:rPr>
        <w:t>), 2011 IEEE Symposium on</w:t>
      </w:r>
      <w:r w:rsidRPr="00DC7A54">
        <w:rPr>
          <w:rFonts w:ascii="Calibri" w:hAnsi="Calibri" w:cs="Calibri"/>
        </w:rPr>
        <w:t>, 2011, pp. 1-8.</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[8]</w:t>
      </w:r>
      <w:r w:rsidRPr="00DC7A54">
        <w:rPr>
          <w:rFonts w:ascii="Calibri" w:hAnsi="Calibri" w:cs="Calibri"/>
        </w:rPr>
        <w:tab/>
        <w:t xml:space="preserve">“Introduction to artificial neural networks,” in </w:t>
      </w:r>
      <w:r w:rsidRPr="00DC7A54">
        <w:rPr>
          <w:rFonts w:ascii="Calibri" w:hAnsi="Calibri" w:cs="Calibri"/>
          <w:i/>
          <w:iCs/>
        </w:rPr>
        <w:t xml:space="preserve">Electronic Technology Directions to the Year 2000, 1995. </w:t>
      </w:r>
      <w:proofErr w:type="gramStart"/>
      <w:r w:rsidRPr="00DC7A54">
        <w:rPr>
          <w:rFonts w:ascii="Calibri" w:hAnsi="Calibri" w:cs="Calibri"/>
          <w:i/>
          <w:iCs/>
        </w:rPr>
        <w:t>Proceedings.</w:t>
      </w:r>
      <w:r w:rsidRPr="00DC7A54">
        <w:rPr>
          <w:rFonts w:ascii="Calibri" w:hAnsi="Calibri" w:cs="Calibri"/>
        </w:rPr>
        <w:t>,</w:t>
      </w:r>
      <w:proofErr w:type="gramEnd"/>
      <w:r w:rsidRPr="00DC7A54">
        <w:rPr>
          <w:rFonts w:ascii="Calibri" w:hAnsi="Calibri" w:cs="Calibri"/>
        </w:rPr>
        <w:t xml:space="preserve"> 1995, pp. 36-62.</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[9]</w:t>
      </w:r>
      <w:r w:rsidRPr="00DC7A54">
        <w:rPr>
          <w:rFonts w:ascii="Calibri" w:hAnsi="Calibri" w:cs="Calibri"/>
        </w:rPr>
        <w:tab/>
        <w:t xml:space="preserve">W. B. Arthur, “Complexity in Economic and Financial Markets,” </w:t>
      </w:r>
      <w:r w:rsidRPr="00DC7A54">
        <w:rPr>
          <w:rFonts w:ascii="Calibri" w:hAnsi="Calibri" w:cs="Calibri"/>
          <w:i/>
          <w:iCs/>
        </w:rPr>
        <w:t>Complexity</w:t>
      </w:r>
      <w:r w:rsidRPr="00DC7A54">
        <w:rPr>
          <w:rFonts w:ascii="Calibri" w:hAnsi="Calibri" w:cs="Calibri"/>
        </w:rPr>
        <w:t>, pp. 20-25, 1995.</w:t>
      </w:r>
    </w:p>
    <w:p w:rsidR="00DC7A54" w:rsidRPr="00DC7A54" w:rsidRDefault="00DC7A54">
      <w:pPr>
        <w:pStyle w:val="NormalWeb"/>
        <w:ind w:left="640" w:hanging="640"/>
        <w:divId w:val="2079326953"/>
        <w:rPr>
          <w:rFonts w:ascii="Calibri" w:hAnsi="Calibri" w:cs="Calibri"/>
        </w:rPr>
      </w:pPr>
      <w:proofErr w:type="gramStart"/>
      <w:r w:rsidRPr="00DC7A54">
        <w:rPr>
          <w:rFonts w:ascii="Calibri" w:hAnsi="Calibri" w:cs="Calibri"/>
        </w:rPr>
        <w:t>[10]</w:t>
      </w:r>
      <w:r w:rsidRPr="00DC7A54">
        <w:rPr>
          <w:rFonts w:ascii="Calibri" w:hAnsi="Calibri" w:cs="Calibri"/>
        </w:rPr>
        <w:tab/>
        <w:t xml:space="preserve">G. </w:t>
      </w:r>
      <w:proofErr w:type="spellStart"/>
      <w:r w:rsidRPr="00DC7A54">
        <w:rPr>
          <w:rFonts w:ascii="Calibri" w:hAnsi="Calibri" w:cs="Calibri"/>
        </w:rPr>
        <w:t>Hai-ru</w:t>
      </w:r>
      <w:proofErr w:type="spellEnd"/>
      <w:r w:rsidRPr="00DC7A54">
        <w:rPr>
          <w:rFonts w:ascii="Calibri" w:hAnsi="Calibri" w:cs="Calibri"/>
        </w:rPr>
        <w:t>, H.-</w:t>
      </w:r>
      <w:proofErr w:type="spellStart"/>
      <w:r w:rsidRPr="00DC7A54">
        <w:rPr>
          <w:rFonts w:ascii="Calibri" w:hAnsi="Calibri" w:cs="Calibri"/>
        </w:rPr>
        <w:t>ru</w:t>
      </w:r>
      <w:proofErr w:type="spellEnd"/>
      <w:r w:rsidRPr="00DC7A54">
        <w:rPr>
          <w:rFonts w:ascii="Calibri" w:hAnsi="Calibri" w:cs="Calibri"/>
        </w:rPr>
        <w:t xml:space="preserve"> </w:t>
      </w:r>
      <w:proofErr w:type="spellStart"/>
      <w:r w:rsidRPr="00DC7A54">
        <w:rPr>
          <w:rFonts w:ascii="Calibri" w:hAnsi="Calibri" w:cs="Calibri"/>
        </w:rPr>
        <w:t>Guo</w:t>
      </w:r>
      <w:proofErr w:type="spellEnd"/>
      <w:r w:rsidRPr="00DC7A54">
        <w:rPr>
          <w:rFonts w:ascii="Calibri" w:hAnsi="Calibri" w:cs="Calibri"/>
        </w:rPr>
        <w:t xml:space="preserve">, and Z.-min Li, “A method of improving generalization ability for neural network based on genetic algorithm,” </w:t>
      </w:r>
      <w:r w:rsidRPr="00DC7A54">
        <w:rPr>
          <w:rFonts w:ascii="Calibri" w:hAnsi="Calibri" w:cs="Calibri"/>
          <w:i/>
          <w:iCs/>
        </w:rPr>
        <w:t>and Intelligent Systems (ICIS), 2010 IEEE</w:t>
      </w:r>
      <w:r w:rsidRPr="00DC7A54">
        <w:rPr>
          <w:rFonts w:ascii="Calibri" w:hAnsi="Calibri" w:cs="Calibri"/>
        </w:rPr>
        <w:t>, pp. 4-7, Oct. 2010.</w:t>
      </w:r>
      <w:proofErr w:type="gramEnd"/>
    </w:p>
    <w:p w:rsidR="00DC7A54" w:rsidRPr="00DC7A54" w:rsidRDefault="00DC7A54">
      <w:pPr>
        <w:pStyle w:val="NormalWeb"/>
        <w:ind w:left="640" w:hanging="640"/>
        <w:divId w:val="2079326953"/>
        <w:rPr>
          <w:rFonts w:ascii="Calibri" w:hAnsi="Calibri" w:cs="Calibri"/>
        </w:rPr>
      </w:pPr>
      <w:r w:rsidRPr="00DC7A54">
        <w:rPr>
          <w:rFonts w:ascii="Calibri" w:hAnsi="Calibri" w:cs="Calibri"/>
        </w:rPr>
        <w:t>[11]</w:t>
      </w:r>
      <w:r w:rsidRPr="00DC7A54">
        <w:rPr>
          <w:rFonts w:ascii="Calibri" w:hAnsi="Calibri" w:cs="Calibri"/>
        </w:rPr>
        <w:tab/>
        <w:t xml:space="preserve">S. Hayward, “Setting up performance surface of an artificial neural network with genetic algorithm optimization: in search of an accurate and profitable prediction of stock trading,” in </w:t>
      </w:r>
      <w:r w:rsidRPr="00DC7A54">
        <w:rPr>
          <w:rFonts w:ascii="Calibri" w:hAnsi="Calibri" w:cs="Calibri"/>
          <w:i/>
          <w:iCs/>
        </w:rPr>
        <w:t xml:space="preserve">Evolutionary Computation, 2004. CEC2004. </w:t>
      </w:r>
      <w:proofErr w:type="gramStart"/>
      <w:r w:rsidRPr="00DC7A54">
        <w:rPr>
          <w:rFonts w:ascii="Calibri" w:hAnsi="Calibri" w:cs="Calibri"/>
          <w:i/>
          <w:iCs/>
        </w:rPr>
        <w:t>Congress on</w:t>
      </w:r>
      <w:r w:rsidRPr="00DC7A54">
        <w:rPr>
          <w:rFonts w:ascii="Calibri" w:hAnsi="Calibri" w:cs="Calibri"/>
        </w:rPr>
        <w:t>, 2004, vol. 1, pp. 948-954 Vol.1.</w:t>
      </w:r>
      <w:proofErr w:type="gramEnd"/>
    </w:p>
    <w:p w:rsidR="00DC7A54" w:rsidRPr="00DC7A54" w:rsidRDefault="00DC7A54">
      <w:pPr>
        <w:pStyle w:val="NormalWeb"/>
        <w:ind w:left="640" w:hanging="640"/>
        <w:divId w:val="2079326953"/>
        <w:rPr>
          <w:rFonts w:ascii="Calibri" w:hAnsi="Calibri" w:cs="Calibri"/>
        </w:rPr>
      </w:pPr>
      <w:r w:rsidRPr="00DC7A54">
        <w:rPr>
          <w:rFonts w:ascii="Calibri" w:hAnsi="Calibri" w:cs="Calibri"/>
        </w:rPr>
        <w:lastRenderedPageBreak/>
        <w:t>[12]</w:t>
      </w:r>
      <w:r w:rsidRPr="00DC7A54">
        <w:rPr>
          <w:rFonts w:ascii="Calibri" w:hAnsi="Calibri" w:cs="Calibri"/>
        </w:rPr>
        <w:tab/>
        <w:t xml:space="preserve">E. W. </w:t>
      </w:r>
      <w:proofErr w:type="spellStart"/>
      <w:r w:rsidRPr="00DC7A54">
        <w:rPr>
          <w:rFonts w:ascii="Calibri" w:hAnsi="Calibri" w:cs="Calibri"/>
        </w:rPr>
        <w:t>Saad</w:t>
      </w:r>
      <w:proofErr w:type="spellEnd"/>
      <w:r w:rsidRPr="00DC7A54">
        <w:rPr>
          <w:rFonts w:ascii="Calibri" w:hAnsi="Calibri" w:cs="Calibri"/>
        </w:rPr>
        <w:t xml:space="preserve">, D. V. Prokhorov, D. C. W. II, and D. C. </w:t>
      </w:r>
      <w:proofErr w:type="spellStart"/>
      <w:r w:rsidRPr="00DC7A54">
        <w:rPr>
          <w:rFonts w:ascii="Calibri" w:hAnsi="Calibri" w:cs="Calibri"/>
        </w:rPr>
        <w:t>Wunsch</w:t>
      </w:r>
      <w:proofErr w:type="spellEnd"/>
      <w:r w:rsidRPr="00DC7A54">
        <w:rPr>
          <w:rFonts w:ascii="Calibri" w:hAnsi="Calibri" w:cs="Calibri"/>
        </w:rPr>
        <w:t xml:space="preserve">, “Comparative study of stock trend prediction using time delay, recurrent and probabilistic neural networks,” </w:t>
      </w:r>
      <w:r w:rsidRPr="00DC7A54">
        <w:rPr>
          <w:rFonts w:ascii="Calibri" w:hAnsi="Calibri" w:cs="Calibri"/>
          <w:i/>
          <w:iCs/>
        </w:rPr>
        <w:t>Neural Networks, IEEE Transactions on</w:t>
      </w:r>
      <w:r w:rsidRPr="00DC7A54">
        <w:rPr>
          <w:rFonts w:ascii="Calibri" w:hAnsi="Calibri" w:cs="Calibri"/>
        </w:rPr>
        <w:t>, vol. 9, no. 6, pp. 1456-1470, 1998.</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[13]</w:t>
      </w:r>
      <w:r w:rsidRPr="00DC7A54">
        <w:rPr>
          <w:rFonts w:ascii="Calibri" w:hAnsi="Calibri" w:cs="Calibri"/>
        </w:rPr>
        <w:tab/>
        <w:t xml:space="preserve">X. Wang, P. K. H. </w:t>
      </w:r>
      <w:proofErr w:type="spellStart"/>
      <w:r w:rsidRPr="00DC7A54">
        <w:rPr>
          <w:rFonts w:ascii="Calibri" w:hAnsi="Calibri" w:cs="Calibri"/>
        </w:rPr>
        <w:t>Phua</w:t>
      </w:r>
      <w:proofErr w:type="spellEnd"/>
      <w:r w:rsidRPr="00DC7A54">
        <w:rPr>
          <w:rFonts w:ascii="Calibri" w:hAnsi="Calibri" w:cs="Calibri"/>
        </w:rPr>
        <w:t>, and W. Lin, “Stock market prediction using neural networks: Does trading volume help in short-term prediction</w:t>
      </w:r>
      <w:proofErr w:type="gramStart"/>
      <w:r w:rsidRPr="00DC7A54">
        <w:rPr>
          <w:rFonts w:ascii="Calibri" w:hAnsi="Calibri" w:cs="Calibri"/>
        </w:rPr>
        <w:t>?,</w:t>
      </w:r>
      <w:proofErr w:type="gramEnd"/>
      <w:r w:rsidRPr="00DC7A54">
        <w:rPr>
          <w:rFonts w:ascii="Calibri" w:hAnsi="Calibri" w:cs="Calibri"/>
        </w:rPr>
        <w:t xml:space="preserve">” in </w:t>
      </w:r>
      <w:r w:rsidRPr="00DC7A54">
        <w:rPr>
          <w:rFonts w:ascii="Calibri" w:hAnsi="Calibri" w:cs="Calibri"/>
          <w:i/>
          <w:iCs/>
        </w:rPr>
        <w:t xml:space="preserve">Neural Networks, 2003. </w:t>
      </w:r>
      <w:proofErr w:type="gramStart"/>
      <w:r w:rsidRPr="00DC7A54">
        <w:rPr>
          <w:rFonts w:ascii="Calibri" w:hAnsi="Calibri" w:cs="Calibri"/>
          <w:i/>
          <w:iCs/>
        </w:rPr>
        <w:t>Proceedings of the International Joint Conference on</w:t>
      </w:r>
      <w:r w:rsidRPr="00DC7A54">
        <w:rPr>
          <w:rFonts w:ascii="Calibri" w:hAnsi="Calibri" w:cs="Calibri"/>
        </w:rPr>
        <w:t>, 2003, vol. 4, pp. 2438-2442 vol.4.</w:t>
      </w:r>
      <w:proofErr w:type="gramEnd"/>
    </w:p>
    <w:p w:rsidR="00DC7A54" w:rsidRPr="00DC7A54" w:rsidRDefault="00DC7A54">
      <w:pPr>
        <w:pStyle w:val="NormalWeb"/>
        <w:ind w:left="640" w:hanging="640"/>
        <w:divId w:val="2079326953"/>
        <w:rPr>
          <w:rFonts w:ascii="Calibri" w:hAnsi="Calibri" w:cs="Calibri"/>
        </w:rPr>
      </w:pPr>
      <w:r w:rsidRPr="00DC7A54">
        <w:rPr>
          <w:rFonts w:ascii="Calibri" w:hAnsi="Calibri" w:cs="Calibri"/>
        </w:rPr>
        <w:t>[14]</w:t>
      </w:r>
      <w:r w:rsidRPr="00DC7A54">
        <w:rPr>
          <w:rFonts w:ascii="Calibri" w:hAnsi="Calibri" w:cs="Calibri"/>
        </w:rPr>
        <w:tab/>
        <w:t xml:space="preserve">K. S. </w:t>
      </w:r>
      <w:proofErr w:type="spellStart"/>
      <w:r w:rsidRPr="00DC7A54">
        <w:rPr>
          <w:rFonts w:ascii="Calibri" w:hAnsi="Calibri" w:cs="Calibri"/>
        </w:rPr>
        <w:t>Narendra</w:t>
      </w:r>
      <w:proofErr w:type="spellEnd"/>
      <w:r w:rsidRPr="00DC7A54">
        <w:rPr>
          <w:rFonts w:ascii="Calibri" w:hAnsi="Calibri" w:cs="Calibri"/>
        </w:rPr>
        <w:t xml:space="preserve"> and A. U. Levin, “Regulation of Nonlinear Dynamical Systems Using Multiple Neural Networks.”</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[15]</w:t>
      </w:r>
      <w:r w:rsidRPr="00DC7A54">
        <w:rPr>
          <w:rFonts w:ascii="Calibri" w:hAnsi="Calibri" w:cs="Calibri"/>
        </w:rPr>
        <w:tab/>
        <w:t xml:space="preserve">W. B. Arthur, “Complexity and the Economy,” </w:t>
      </w:r>
      <w:r w:rsidRPr="00DC7A54">
        <w:rPr>
          <w:rFonts w:ascii="Calibri" w:hAnsi="Calibri" w:cs="Calibri"/>
          <w:i/>
          <w:iCs/>
        </w:rPr>
        <w:t>Science</w:t>
      </w:r>
      <w:r w:rsidRPr="00DC7A54">
        <w:rPr>
          <w:rFonts w:ascii="Calibri" w:hAnsi="Calibri" w:cs="Calibri"/>
        </w:rPr>
        <w:t>, vol. 284, no. 5411, pp. 107-109, 1999.</w:t>
      </w:r>
    </w:p>
    <w:p w:rsidR="00DC7A54" w:rsidRPr="00DC7A54" w:rsidRDefault="00DC7A54">
      <w:pPr>
        <w:pStyle w:val="NormalWeb"/>
        <w:ind w:left="640" w:hanging="640"/>
        <w:divId w:val="2079326953"/>
        <w:rPr>
          <w:rFonts w:ascii="Calibri" w:hAnsi="Calibri" w:cs="Calibri"/>
        </w:rPr>
      </w:pPr>
      <w:r w:rsidRPr="00DC7A54">
        <w:rPr>
          <w:rFonts w:ascii="Calibri" w:hAnsi="Calibri" w:cs="Calibri"/>
        </w:rPr>
        <w:t>[16]</w:t>
      </w:r>
      <w:r w:rsidRPr="00DC7A54">
        <w:rPr>
          <w:rFonts w:ascii="Calibri" w:hAnsi="Calibri" w:cs="Calibri"/>
        </w:rPr>
        <w:tab/>
        <w:t xml:space="preserve">C.-Y. </w:t>
      </w:r>
      <w:proofErr w:type="gramStart"/>
      <w:r w:rsidRPr="00DC7A54">
        <w:rPr>
          <w:rFonts w:ascii="Calibri" w:hAnsi="Calibri" w:cs="Calibri"/>
        </w:rPr>
        <w:t>Lee and J.-J.</w:t>
      </w:r>
      <w:proofErr w:type="gramEnd"/>
      <w:r w:rsidRPr="00DC7A54">
        <w:rPr>
          <w:rFonts w:ascii="Calibri" w:hAnsi="Calibri" w:cs="Calibri"/>
        </w:rPr>
        <w:t xml:space="preserve"> Lee, “Adaptive Control for Uncertain Nonlinear Systems Based on Multiple Neural Networks,” </w:t>
      </w:r>
      <w:r w:rsidRPr="00DC7A54">
        <w:rPr>
          <w:rFonts w:ascii="Calibri" w:hAnsi="Calibri" w:cs="Calibri"/>
          <w:i/>
          <w:iCs/>
        </w:rPr>
        <w:t>IEEE Transactions on Systems, Man and Cybernetics, Part B (Cybernetics)</w:t>
      </w:r>
      <w:r w:rsidRPr="00DC7A54">
        <w:rPr>
          <w:rFonts w:ascii="Calibri" w:hAnsi="Calibri" w:cs="Calibri"/>
        </w:rPr>
        <w:t xml:space="preserve">, vol. 34, no. 1, pp. 325-333, Feb. 2004. </w:t>
      </w:r>
    </w:p>
    <w:p w:rsidR="006A4822" w:rsidRPr="001D125E" w:rsidRDefault="00ED722B" w:rsidP="00DC7A54">
      <w:pPr>
        <w:pStyle w:val="NormalWeb"/>
        <w:ind w:left="640" w:hanging="640"/>
        <w:divId w:val="889223683"/>
      </w:pPr>
      <w:r>
        <w:fldChar w:fldCharType="end"/>
      </w:r>
    </w:p>
    <w:sectPr w:rsidR="006A4822" w:rsidRPr="001D1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F54"/>
    <w:multiLevelType w:val="hybridMultilevel"/>
    <w:tmpl w:val="5B12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C0C36"/>
    <w:multiLevelType w:val="hybridMultilevel"/>
    <w:tmpl w:val="665A2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01D3C"/>
    <w:multiLevelType w:val="hybridMultilevel"/>
    <w:tmpl w:val="97D0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B0FE6"/>
    <w:multiLevelType w:val="hybridMultilevel"/>
    <w:tmpl w:val="393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42208"/>
    <w:multiLevelType w:val="hybridMultilevel"/>
    <w:tmpl w:val="98E6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D42B4"/>
    <w:multiLevelType w:val="hybridMultilevel"/>
    <w:tmpl w:val="696C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E778C2"/>
    <w:multiLevelType w:val="hybridMultilevel"/>
    <w:tmpl w:val="1432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1A60B0"/>
    <w:multiLevelType w:val="hybridMultilevel"/>
    <w:tmpl w:val="0124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5175C"/>
    <w:multiLevelType w:val="hybridMultilevel"/>
    <w:tmpl w:val="B178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F451A"/>
    <w:multiLevelType w:val="hybridMultilevel"/>
    <w:tmpl w:val="4E5E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F510B"/>
    <w:multiLevelType w:val="hybridMultilevel"/>
    <w:tmpl w:val="AF78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6D613B"/>
    <w:multiLevelType w:val="hybridMultilevel"/>
    <w:tmpl w:val="DA2A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8"/>
  </w:num>
  <w:num w:numId="5">
    <w:abstractNumId w:val="3"/>
  </w:num>
  <w:num w:numId="6">
    <w:abstractNumId w:val="2"/>
  </w:num>
  <w:num w:numId="7">
    <w:abstractNumId w:val="1"/>
  </w:num>
  <w:num w:numId="8">
    <w:abstractNumId w:val="6"/>
  </w:num>
  <w:num w:numId="9">
    <w:abstractNumId w:val="4"/>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1C"/>
    <w:rsid w:val="00010D90"/>
    <w:rsid w:val="00140B0E"/>
    <w:rsid w:val="0017327C"/>
    <w:rsid w:val="001D125E"/>
    <w:rsid w:val="002453B0"/>
    <w:rsid w:val="002520FA"/>
    <w:rsid w:val="002642DE"/>
    <w:rsid w:val="002B2BDF"/>
    <w:rsid w:val="00446391"/>
    <w:rsid w:val="00644687"/>
    <w:rsid w:val="00697B27"/>
    <w:rsid w:val="006A4822"/>
    <w:rsid w:val="008B4304"/>
    <w:rsid w:val="008D161C"/>
    <w:rsid w:val="008E6684"/>
    <w:rsid w:val="00920EB1"/>
    <w:rsid w:val="009333D3"/>
    <w:rsid w:val="00AC74FA"/>
    <w:rsid w:val="00BE7D48"/>
    <w:rsid w:val="00D0214C"/>
    <w:rsid w:val="00D42EBC"/>
    <w:rsid w:val="00DC7A54"/>
    <w:rsid w:val="00E273E4"/>
    <w:rsid w:val="00ED722B"/>
    <w:rsid w:val="00FC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90"/>
    <w:rPr>
      <w:sz w:val="24"/>
      <w:szCs w:val="20"/>
    </w:rPr>
  </w:style>
  <w:style w:type="paragraph" w:styleId="Heading1">
    <w:name w:val="heading 1"/>
    <w:basedOn w:val="Normal"/>
    <w:next w:val="Normal"/>
    <w:link w:val="Heading1Char"/>
    <w:uiPriority w:val="9"/>
    <w:qFormat/>
    <w:rsid w:val="00D42E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42E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E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42E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42E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42E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42E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42E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E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E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42EBC"/>
    <w:rPr>
      <w:caps/>
      <w:color w:val="4F81BD" w:themeColor="accent1"/>
      <w:spacing w:val="10"/>
      <w:kern w:val="28"/>
      <w:sz w:val="52"/>
      <w:szCs w:val="52"/>
    </w:rPr>
  </w:style>
  <w:style w:type="character" w:customStyle="1" w:styleId="Heading2Char">
    <w:name w:val="Heading 2 Char"/>
    <w:basedOn w:val="DefaultParagraphFont"/>
    <w:link w:val="Heading2"/>
    <w:uiPriority w:val="9"/>
    <w:rsid w:val="00D42EBC"/>
    <w:rPr>
      <w:caps/>
      <w:spacing w:val="15"/>
      <w:shd w:val="clear" w:color="auto" w:fill="DBE5F1" w:themeFill="accent1" w:themeFillTint="33"/>
    </w:rPr>
  </w:style>
  <w:style w:type="character" w:customStyle="1" w:styleId="Heading3Char">
    <w:name w:val="Heading 3 Char"/>
    <w:basedOn w:val="DefaultParagraphFont"/>
    <w:link w:val="Heading3"/>
    <w:uiPriority w:val="9"/>
    <w:rsid w:val="00D42EBC"/>
    <w:rPr>
      <w:caps/>
      <w:color w:val="243F60" w:themeColor="accent1" w:themeShade="7F"/>
      <w:spacing w:val="15"/>
    </w:rPr>
  </w:style>
  <w:style w:type="character" w:customStyle="1" w:styleId="Heading4Char">
    <w:name w:val="Heading 4 Char"/>
    <w:basedOn w:val="DefaultParagraphFont"/>
    <w:link w:val="Heading4"/>
    <w:uiPriority w:val="9"/>
    <w:rsid w:val="00D42EBC"/>
    <w:rPr>
      <w:caps/>
      <w:color w:val="365F91" w:themeColor="accent1" w:themeShade="BF"/>
      <w:spacing w:val="10"/>
    </w:rPr>
  </w:style>
  <w:style w:type="character" w:customStyle="1" w:styleId="Heading1Char">
    <w:name w:val="Heading 1 Char"/>
    <w:basedOn w:val="DefaultParagraphFont"/>
    <w:link w:val="Heading1"/>
    <w:uiPriority w:val="9"/>
    <w:rsid w:val="00D42EBC"/>
    <w:rPr>
      <w:b/>
      <w:bCs/>
      <w:caps/>
      <w:color w:val="FFFFFF" w:themeColor="background1"/>
      <w:spacing w:val="15"/>
      <w:shd w:val="clear" w:color="auto" w:fill="4F81BD" w:themeFill="accent1"/>
    </w:rPr>
  </w:style>
  <w:style w:type="character" w:customStyle="1" w:styleId="Heading5Char">
    <w:name w:val="Heading 5 Char"/>
    <w:basedOn w:val="DefaultParagraphFont"/>
    <w:link w:val="Heading5"/>
    <w:uiPriority w:val="9"/>
    <w:semiHidden/>
    <w:rsid w:val="00D42EBC"/>
    <w:rPr>
      <w:caps/>
      <w:color w:val="365F91" w:themeColor="accent1" w:themeShade="BF"/>
      <w:spacing w:val="10"/>
    </w:rPr>
  </w:style>
  <w:style w:type="character" w:customStyle="1" w:styleId="Heading6Char">
    <w:name w:val="Heading 6 Char"/>
    <w:basedOn w:val="DefaultParagraphFont"/>
    <w:link w:val="Heading6"/>
    <w:uiPriority w:val="9"/>
    <w:semiHidden/>
    <w:rsid w:val="00D42EBC"/>
    <w:rPr>
      <w:caps/>
      <w:color w:val="365F91" w:themeColor="accent1" w:themeShade="BF"/>
      <w:spacing w:val="10"/>
    </w:rPr>
  </w:style>
  <w:style w:type="character" w:customStyle="1" w:styleId="Heading7Char">
    <w:name w:val="Heading 7 Char"/>
    <w:basedOn w:val="DefaultParagraphFont"/>
    <w:link w:val="Heading7"/>
    <w:uiPriority w:val="9"/>
    <w:semiHidden/>
    <w:rsid w:val="00D42EBC"/>
    <w:rPr>
      <w:caps/>
      <w:color w:val="365F91" w:themeColor="accent1" w:themeShade="BF"/>
      <w:spacing w:val="10"/>
    </w:rPr>
  </w:style>
  <w:style w:type="character" w:customStyle="1" w:styleId="Heading8Char">
    <w:name w:val="Heading 8 Char"/>
    <w:basedOn w:val="DefaultParagraphFont"/>
    <w:link w:val="Heading8"/>
    <w:uiPriority w:val="9"/>
    <w:semiHidden/>
    <w:rsid w:val="00D42EBC"/>
    <w:rPr>
      <w:caps/>
      <w:spacing w:val="10"/>
      <w:sz w:val="18"/>
      <w:szCs w:val="18"/>
    </w:rPr>
  </w:style>
  <w:style w:type="character" w:customStyle="1" w:styleId="Heading9Char">
    <w:name w:val="Heading 9 Char"/>
    <w:basedOn w:val="DefaultParagraphFont"/>
    <w:link w:val="Heading9"/>
    <w:uiPriority w:val="9"/>
    <w:semiHidden/>
    <w:rsid w:val="00D42EBC"/>
    <w:rPr>
      <w:i/>
      <w:caps/>
      <w:spacing w:val="10"/>
      <w:sz w:val="18"/>
      <w:szCs w:val="18"/>
    </w:rPr>
  </w:style>
  <w:style w:type="paragraph" w:styleId="Caption">
    <w:name w:val="caption"/>
    <w:basedOn w:val="Normal"/>
    <w:next w:val="Normal"/>
    <w:uiPriority w:val="35"/>
    <w:semiHidden/>
    <w:unhideWhenUsed/>
    <w:qFormat/>
    <w:rsid w:val="00D42EBC"/>
    <w:rPr>
      <w:b/>
      <w:bCs/>
      <w:color w:val="365F91" w:themeColor="accent1" w:themeShade="BF"/>
      <w:sz w:val="16"/>
      <w:szCs w:val="16"/>
    </w:rPr>
  </w:style>
  <w:style w:type="paragraph" w:styleId="Subtitle">
    <w:name w:val="Subtitle"/>
    <w:basedOn w:val="Normal"/>
    <w:next w:val="Normal"/>
    <w:link w:val="SubtitleChar"/>
    <w:uiPriority w:val="11"/>
    <w:qFormat/>
    <w:rsid w:val="00D42EB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42EBC"/>
    <w:rPr>
      <w:caps/>
      <w:color w:val="595959" w:themeColor="text1" w:themeTint="A6"/>
      <w:spacing w:val="10"/>
      <w:sz w:val="24"/>
      <w:szCs w:val="24"/>
    </w:rPr>
  </w:style>
  <w:style w:type="character" w:styleId="Strong">
    <w:name w:val="Strong"/>
    <w:uiPriority w:val="22"/>
    <w:qFormat/>
    <w:rsid w:val="00D42EBC"/>
    <w:rPr>
      <w:b/>
      <w:bCs/>
    </w:rPr>
  </w:style>
  <w:style w:type="character" w:styleId="Emphasis">
    <w:name w:val="Emphasis"/>
    <w:uiPriority w:val="20"/>
    <w:qFormat/>
    <w:rsid w:val="00D42EBC"/>
    <w:rPr>
      <w:caps/>
      <w:color w:val="243F60" w:themeColor="accent1" w:themeShade="7F"/>
      <w:spacing w:val="5"/>
    </w:rPr>
  </w:style>
  <w:style w:type="paragraph" w:styleId="NoSpacing">
    <w:name w:val="No Spacing"/>
    <w:basedOn w:val="Normal"/>
    <w:link w:val="NoSpacingChar"/>
    <w:uiPriority w:val="1"/>
    <w:qFormat/>
    <w:rsid w:val="00D42EBC"/>
    <w:pPr>
      <w:spacing w:before="0" w:after="0" w:line="240" w:lineRule="auto"/>
    </w:pPr>
  </w:style>
  <w:style w:type="character" w:customStyle="1" w:styleId="NoSpacingChar">
    <w:name w:val="No Spacing Char"/>
    <w:basedOn w:val="DefaultParagraphFont"/>
    <w:link w:val="NoSpacing"/>
    <w:uiPriority w:val="1"/>
    <w:rsid w:val="00D42EBC"/>
    <w:rPr>
      <w:sz w:val="20"/>
      <w:szCs w:val="20"/>
    </w:rPr>
  </w:style>
  <w:style w:type="paragraph" w:styleId="ListParagraph">
    <w:name w:val="List Paragraph"/>
    <w:basedOn w:val="Normal"/>
    <w:uiPriority w:val="34"/>
    <w:qFormat/>
    <w:rsid w:val="00D42EBC"/>
    <w:pPr>
      <w:ind w:left="720"/>
      <w:contextualSpacing/>
    </w:pPr>
  </w:style>
  <w:style w:type="paragraph" w:styleId="Quote">
    <w:name w:val="Quote"/>
    <w:basedOn w:val="Normal"/>
    <w:next w:val="Normal"/>
    <w:link w:val="QuoteChar"/>
    <w:uiPriority w:val="29"/>
    <w:qFormat/>
    <w:rsid w:val="00D42EBC"/>
    <w:rPr>
      <w:i/>
      <w:iCs/>
    </w:rPr>
  </w:style>
  <w:style w:type="character" w:customStyle="1" w:styleId="QuoteChar">
    <w:name w:val="Quote Char"/>
    <w:basedOn w:val="DefaultParagraphFont"/>
    <w:link w:val="Quote"/>
    <w:uiPriority w:val="29"/>
    <w:rsid w:val="00D42EBC"/>
    <w:rPr>
      <w:i/>
      <w:iCs/>
      <w:sz w:val="20"/>
      <w:szCs w:val="20"/>
    </w:rPr>
  </w:style>
  <w:style w:type="paragraph" w:styleId="IntenseQuote">
    <w:name w:val="Intense Quote"/>
    <w:basedOn w:val="Normal"/>
    <w:next w:val="Normal"/>
    <w:link w:val="IntenseQuoteChar"/>
    <w:uiPriority w:val="30"/>
    <w:qFormat/>
    <w:rsid w:val="00D42E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42EBC"/>
    <w:rPr>
      <w:i/>
      <w:iCs/>
      <w:color w:val="4F81BD" w:themeColor="accent1"/>
      <w:sz w:val="20"/>
      <w:szCs w:val="20"/>
    </w:rPr>
  </w:style>
  <w:style w:type="character" w:styleId="SubtleEmphasis">
    <w:name w:val="Subtle Emphasis"/>
    <w:uiPriority w:val="19"/>
    <w:qFormat/>
    <w:rsid w:val="00D42EBC"/>
    <w:rPr>
      <w:i/>
      <w:iCs/>
      <w:color w:val="243F60" w:themeColor="accent1" w:themeShade="7F"/>
    </w:rPr>
  </w:style>
  <w:style w:type="character" w:styleId="IntenseEmphasis">
    <w:name w:val="Intense Emphasis"/>
    <w:uiPriority w:val="21"/>
    <w:qFormat/>
    <w:rsid w:val="00D42EBC"/>
    <w:rPr>
      <w:b/>
      <w:bCs/>
      <w:caps/>
      <w:color w:val="243F60" w:themeColor="accent1" w:themeShade="7F"/>
      <w:spacing w:val="10"/>
    </w:rPr>
  </w:style>
  <w:style w:type="character" w:styleId="SubtleReference">
    <w:name w:val="Subtle Reference"/>
    <w:uiPriority w:val="31"/>
    <w:qFormat/>
    <w:rsid w:val="00D42EBC"/>
    <w:rPr>
      <w:b/>
      <w:bCs/>
      <w:color w:val="4F81BD" w:themeColor="accent1"/>
    </w:rPr>
  </w:style>
  <w:style w:type="character" w:styleId="IntenseReference">
    <w:name w:val="Intense Reference"/>
    <w:uiPriority w:val="32"/>
    <w:qFormat/>
    <w:rsid w:val="00D42EBC"/>
    <w:rPr>
      <w:b/>
      <w:bCs/>
      <w:i/>
      <w:iCs/>
      <w:caps/>
      <w:color w:val="4F81BD" w:themeColor="accent1"/>
    </w:rPr>
  </w:style>
  <w:style w:type="character" w:styleId="BookTitle">
    <w:name w:val="Book Title"/>
    <w:uiPriority w:val="33"/>
    <w:qFormat/>
    <w:rsid w:val="00D42EBC"/>
    <w:rPr>
      <w:b/>
      <w:bCs/>
      <w:i/>
      <w:iCs/>
      <w:spacing w:val="9"/>
    </w:rPr>
  </w:style>
  <w:style w:type="paragraph" w:styleId="TOCHeading">
    <w:name w:val="TOC Heading"/>
    <w:basedOn w:val="Heading1"/>
    <w:next w:val="Normal"/>
    <w:uiPriority w:val="39"/>
    <w:semiHidden/>
    <w:unhideWhenUsed/>
    <w:qFormat/>
    <w:rsid w:val="00D42EBC"/>
    <w:pPr>
      <w:outlineLvl w:val="9"/>
    </w:pPr>
    <w:rPr>
      <w:lang w:bidi="en-US"/>
    </w:rPr>
  </w:style>
  <w:style w:type="paragraph" w:styleId="NormalWeb">
    <w:name w:val="Normal (Web)"/>
    <w:basedOn w:val="Normal"/>
    <w:uiPriority w:val="99"/>
    <w:unhideWhenUsed/>
    <w:rsid w:val="00ED722B"/>
    <w:pPr>
      <w:spacing w:before="100" w:beforeAutospacing="1" w:after="100" w:afterAutospacing="1" w:line="240" w:lineRule="auto"/>
    </w:pPr>
    <w:rPr>
      <w:rFonts w:ascii="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90"/>
    <w:rPr>
      <w:sz w:val="24"/>
      <w:szCs w:val="20"/>
    </w:rPr>
  </w:style>
  <w:style w:type="paragraph" w:styleId="Heading1">
    <w:name w:val="heading 1"/>
    <w:basedOn w:val="Normal"/>
    <w:next w:val="Normal"/>
    <w:link w:val="Heading1Char"/>
    <w:uiPriority w:val="9"/>
    <w:qFormat/>
    <w:rsid w:val="00D42E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42E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E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D42E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42E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42E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42E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42E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E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E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42EBC"/>
    <w:rPr>
      <w:caps/>
      <w:color w:val="4F81BD" w:themeColor="accent1"/>
      <w:spacing w:val="10"/>
      <w:kern w:val="28"/>
      <w:sz w:val="52"/>
      <w:szCs w:val="52"/>
    </w:rPr>
  </w:style>
  <w:style w:type="character" w:customStyle="1" w:styleId="Heading2Char">
    <w:name w:val="Heading 2 Char"/>
    <w:basedOn w:val="DefaultParagraphFont"/>
    <w:link w:val="Heading2"/>
    <w:uiPriority w:val="9"/>
    <w:rsid w:val="00D42EBC"/>
    <w:rPr>
      <w:caps/>
      <w:spacing w:val="15"/>
      <w:shd w:val="clear" w:color="auto" w:fill="DBE5F1" w:themeFill="accent1" w:themeFillTint="33"/>
    </w:rPr>
  </w:style>
  <w:style w:type="character" w:customStyle="1" w:styleId="Heading3Char">
    <w:name w:val="Heading 3 Char"/>
    <w:basedOn w:val="DefaultParagraphFont"/>
    <w:link w:val="Heading3"/>
    <w:uiPriority w:val="9"/>
    <w:rsid w:val="00D42EBC"/>
    <w:rPr>
      <w:caps/>
      <w:color w:val="243F60" w:themeColor="accent1" w:themeShade="7F"/>
      <w:spacing w:val="15"/>
    </w:rPr>
  </w:style>
  <w:style w:type="character" w:customStyle="1" w:styleId="Heading4Char">
    <w:name w:val="Heading 4 Char"/>
    <w:basedOn w:val="DefaultParagraphFont"/>
    <w:link w:val="Heading4"/>
    <w:uiPriority w:val="9"/>
    <w:rsid w:val="00D42EBC"/>
    <w:rPr>
      <w:caps/>
      <w:color w:val="365F91" w:themeColor="accent1" w:themeShade="BF"/>
      <w:spacing w:val="10"/>
    </w:rPr>
  </w:style>
  <w:style w:type="character" w:customStyle="1" w:styleId="Heading1Char">
    <w:name w:val="Heading 1 Char"/>
    <w:basedOn w:val="DefaultParagraphFont"/>
    <w:link w:val="Heading1"/>
    <w:uiPriority w:val="9"/>
    <w:rsid w:val="00D42EBC"/>
    <w:rPr>
      <w:b/>
      <w:bCs/>
      <w:caps/>
      <w:color w:val="FFFFFF" w:themeColor="background1"/>
      <w:spacing w:val="15"/>
      <w:shd w:val="clear" w:color="auto" w:fill="4F81BD" w:themeFill="accent1"/>
    </w:rPr>
  </w:style>
  <w:style w:type="character" w:customStyle="1" w:styleId="Heading5Char">
    <w:name w:val="Heading 5 Char"/>
    <w:basedOn w:val="DefaultParagraphFont"/>
    <w:link w:val="Heading5"/>
    <w:uiPriority w:val="9"/>
    <w:semiHidden/>
    <w:rsid w:val="00D42EBC"/>
    <w:rPr>
      <w:caps/>
      <w:color w:val="365F91" w:themeColor="accent1" w:themeShade="BF"/>
      <w:spacing w:val="10"/>
    </w:rPr>
  </w:style>
  <w:style w:type="character" w:customStyle="1" w:styleId="Heading6Char">
    <w:name w:val="Heading 6 Char"/>
    <w:basedOn w:val="DefaultParagraphFont"/>
    <w:link w:val="Heading6"/>
    <w:uiPriority w:val="9"/>
    <w:semiHidden/>
    <w:rsid w:val="00D42EBC"/>
    <w:rPr>
      <w:caps/>
      <w:color w:val="365F91" w:themeColor="accent1" w:themeShade="BF"/>
      <w:spacing w:val="10"/>
    </w:rPr>
  </w:style>
  <w:style w:type="character" w:customStyle="1" w:styleId="Heading7Char">
    <w:name w:val="Heading 7 Char"/>
    <w:basedOn w:val="DefaultParagraphFont"/>
    <w:link w:val="Heading7"/>
    <w:uiPriority w:val="9"/>
    <w:semiHidden/>
    <w:rsid w:val="00D42EBC"/>
    <w:rPr>
      <w:caps/>
      <w:color w:val="365F91" w:themeColor="accent1" w:themeShade="BF"/>
      <w:spacing w:val="10"/>
    </w:rPr>
  </w:style>
  <w:style w:type="character" w:customStyle="1" w:styleId="Heading8Char">
    <w:name w:val="Heading 8 Char"/>
    <w:basedOn w:val="DefaultParagraphFont"/>
    <w:link w:val="Heading8"/>
    <w:uiPriority w:val="9"/>
    <w:semiHidden/>
    <w:rsid w:val="00D42EBC"/>
    <w:rPr>
      <w:caps/>
      <w:spacing w:val="10"/>
      <w:sz w:val="18"/>
      <w:szCs w:val="18"/>
    </w:rPr>
  </w:style>
  <w:style w:type="character" w:customStyle="1" w:styleId="Heading9Char">
    <w:name w:val="Heading 9 Char"/>
    <w:basedOn w:val="DefaultParagraphFont"/>
    <w:link w:val="Heading9"/>
    <w:uiPriority w:val="9"/>
    <w:semiHidden/>
    <w:rsid w:val="00D42EBC"/>
    <w:rPr>
      <w:i/>
      <w:caps/>
      <w:spacing w:val="10"/>
      <w:sz w:val="18"/>
      <w:szCs w:val="18"/>
    </w:rPr>
  </w:style>
  <w:style w:type="paragraph" w:styleId="Caption">
    <w:name w:val="caption"/>
    <w:basedOn w:val="Normal"/>
    <w:next w:val="Normal"/>
    <w:uiPriority w:val="35"/>
    <w:semiHidden/>
    <w:unhideWhenUsed/>
    <w:qFormat/>
    <w:rsid w:val="00D42EBC"/>
    <w:rPr>
      <w:b/>
      <w:bCs/>
      <w:color w:val="365F91" w:themeColor="accent1" w:themeShade="BF"/>
      <w:sz w:val="16"/>
      <w:szCs w:val="16"/>
    </w:rPr>
  </w:style>
  <w:style w:type="paragraph" w:styleId="Subtitle">
    <w:name w:val="Subtitle"/>
    <w:basedOn w:val="Normal"/>
    <w:next w:val="Normal"/>
    <w:link w:val="SubtitleChar"/>
    <w:uiPriority w:val="11"/>
    <w:qFormat/>
    <w:rsid w:val="00D42EBC"/>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D42EBC"/>
    <w:rPr>
      <w:caps/>
      <w:color w:val="595959" w:themeColor="text1" w:themeTint="A6"/>
      <w:spacing w:val="10"/>
      <w:sz w:val="24"/>
      <w:szCs w:val="24"/>
    </w:rPr>
  </w:style>
  <w:style w:type="character" w:styleId="Strong">
    <w:name w:val="Strong"/>
    <w:uiPriority w:val="22"/>
    <w:qFormat/>
    <w:rsid w:val="00D42EBC"/>
    <w:rPr>
      <w:b/>
      <w:bCs/>
    </w:rPr>
  </w:style>
  <w:style w:type="character" w:styleId="Emphasis">
    <w:name w:val="Emphasis"/>
    <w:uiPriority w:val="20"/>
    <w:qFormat/>
    <w:rsid w:val="00D42EBC"/>
    <w:rPr>
      <w:caps/>
      <w:color w:val="243F60" w:themeColor="accent1" w:themeShade="7F"/>
      <w:spacing w:val="5"/>
    </w:rPr>
  </w:style>
  <w:style w:type="paragraph" w:styleId="NoSpacing">
    <w:name w:val="No Spacing"/>
    <w:basedOn w:val="Normal"/>
    <w:link w:val="NoSpacingChar"/>
    <w:uiPriority w:val="1"/>
    <w:qFormat/>
    <w:rsid w:val="00D42EBC"/>
    <w:pPr>
      <w:spacing w:before="0" w:after="0" w:line="240" w:lineRule="auto"/>
    </w:pPr>
  </w:style>
  <w:style w:type="character" w:customStyle="1" w:styleId="NoSpacingChar">
    <w:name w:val="No Spacing Char"/>
    <w:basedOn w:val="DefaultParagraphFont"/>
    <w:link w:val="NoSpacing"/>
    <w:uiPriority w:val="1"/>
    <w:rsid w:val="00D42EBC"/>
    <w:rPr>
      <w:sz w:val="20"/>
      <w:szCs w:val="20"/>
    </w:rPr>
  </w:style>
  <w:style w:type="paragraph" w:styleId="ListParagraph">
    <w:name w:val="List Paragraph"/>
    <w:basedOn w:val="Normal"/>
    <w:uiPriority w:val="34"/>
    <w:qFormat/>
    <w:rsid w:val="00D42EBC"/>
    <w:pPr>
      <w:ind w:left="720"/>
      <w:contextualSpacing/>
    </w:pPr>
  </w:style>
  <w:style w:type="paragraph" w:styleId="Quote">
    <w:name w:val="Quote"/>
    <w:basedOn w:val="Normal"/>
    <w:next w:val="Normal"/>
    <w:link w:val="QuoteChar"/>
    <w:uiPriority w:val="29"/>
    <w:qFormat/>
    <w:rsid w:val="00D42EBC"/>
    <w:rPr>
      <w:i/>
      <w:iCs/>
    </w:rPr>
  </w:style>
  <w:style w:type="character" w:customStyle="1" w:styleId="QuoteChar">
    <w:name w:val="Quote Char"/>
    <w:basedOn w:val="DefaultParagraphFont"/>
    <w:link w:val="Quote"/>
    <w:uiPriority w:val="29"/>
    <w:rsid w:val="00D42EBC"/>
    <w:rPr>
      <w:i/>
      <w:iCs/>
      <w:sz w:val="20"/>
      <w:szCs w:val="20"/>
    </w:rPr>
  </w:style>
  <w:style w:type="paragraph" w:styleId="IntenseQuote">
    <w:name w:val="Intense Quote"/>
    <w:basedOn w:val="Normal"/>
    <w:next w:val="Normal"/>
    <w:link w:val="IntenseQuoteChar"/>
    <w:uiPriority w:val="30"/>
    <w:qFormat/>
    <w:rsid w:val="00D42E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42EBC"/>
    <w:rPr>
      <w:i/>
      <w:iCs/>
      <w:color w:val="4F81BD" w:themeColor="accent1"/>
      <w:sz w:val="20"/>
      <w:szCs w:val="20"/>
    </w:rPr>
  </w:style>
  <w:style w:type="character" w:styleId="SubtleEmphasis">
    <w:name w:val="Subtle Emphasis"/>
    <w:uiPriority w:val="19"/>
    <w:qFormat/>
    <w:rsid w:val="00D42EBC"/>
    <w:rPr>
      <w:i/>
      <w:iCs/>
      <w:color w:val="243F60" w:themeColor="accent1" w:themeShade="7F"/>
    </w:rPr>
  </w:style>
  <w:style w:type="character" w:styleId="IntenseEmphasis">
    <w:name w:val="Intense Emphasis"/>
    <w:uiPriority w:val="21"/>
    <w:qFormat/>
    <w:rsid w:val="00D42EBC"/>
    <w:rPr>
      <w:b/>
      <w:bCs/>
      <w:caps/>
      <w:color w:val="243F60" w:themeColor="accent1" w:themeShade="7F"/>
      <w:spacing w:val="10"/>
    </w:rPr>
  </w:style>
  <w:style w:type="character" w:styleId="SubtleReference">
    <w:name w:val="Subtle Reference"/>
    <w:uiPriority w:val="31"/>
    <w:qFormat/>
    <w:rsid w:val="00D42EBC"/>
    <w:rPr>
      <w:b/>
      <w:bCs/>
      <w:color w:val="4F81BD" w:themeColor="accent1"/>
    </w:rPr>
  </w:style>
  <w:style w:type="character" w:styleId="IntenseReference">
    <w:name w:val="Intense Reference"/>
    <w:uiPriority w:val="32"/>
    <w:qFormat/>
    <w:rsid w:val="00D42EBC"/>
    <w:rPr>
      <w:b/>
      <w:bCs/>
      <w:i/>
      <w:iCs/>
      <w:caps/>
      <w:color w:val="4F81BD" w:themeColor="accent1"/>
    </w:rPr>
  </w:style>
  <w:style w:type="character" w:styleId="BookTitle">
    <w:name w:val="Book Title"/>
    <w:uiPriority w:val="33"/>
    <w:qFormat/>
    <w:rsid w:val="00D42EBC"/>
    <w:rPr>
      <w:b/>
      <w:bCs/>
      <w:i/>
      <w:iCs/>
      <w:spacing w:val="9"/>
    </w:rPr>
  </w:style>
  <w:style w:type="paragraph" w:styleId="TOCHeading">
    <w:name w:val="TOC Heading"/>
    <w:basedOn w:val="Heading1"/>
    <w:next w:val="Normal"/>
    <w:uiPriority w:val="39"/>
    <w:semiHidden/>
    <w:unhideWhenUsed/>
    <w:qFormat/>
    <w:rsid w:val="00D42EBC"/>
    <w:pPr>
      <w:outlineLvl w:val="9"/>
    </w:pPr>
    <w:rPr>
      <w:lang w:bidi="en-US"/>
    </w:rPr>
  </w:style>
  <w:style w:type="paragraph" w:styleId="NormalWeb">
    <w:name w:val="Normal (Web)"/>
    <w:basedOn w:val="Normal"/>
    <w:uiPriority w:val="99"/>
    <w:unhideWhenUsed/>
    <w:rsid w:val="00ED722B"/>
    <w:pPr>
      <w:spacing w:before="100"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23683">
      <w:bodyDiv w:val="1"/>
      <w:marLeft w:val="0"/>
      <w:marRight w:val="0"/>
      <w:marTop w:val="0"/>
      <w:marBottom w:val="0"/>
      <w:divBdr>
        <w:top w:val="none" w:sz="0" w:space="0" w:color="auto"/>
        <w:left w:val="none" w:sz="0" w:space="0" w:color="auto"/>
        <w:bottom w:val="none" w:sz="0" w:space="0" w:color="auto"/>
        <w:right w:val="none" w:sz="0" w:space="0" w:color="auto"/>
      </w:divBdr>
      <w:divsChild>
        <w:div w:id="2079326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687A3FA-4D8F-4FEC-BC8F-6DE7BDB6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22204</Words>
  <Characters>126566</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4</cp:revision>
  <dcterms:created xsi:type="dcterms:W3CDTF">2012-05-31T13:26:00Z</dcterms:created>
  <dcterms:modified xsi:type="dcterms:W3CDTF">2012-06-07T04:18:00Z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http://www.zotero.org/styles/nature</vt:lpwstr>
  </property>
  <property fmtid="{D5CDD505-2E9C-101B-9397-08002B2CF9AE}" pid="6" name="Mendeley Recent Style Name 0_1">
    <vt:lpwstr>Nature Journal</vt:lpwstr>
  </property>
  <property fmtid="{D5CDD505-2E9C-101B-9397-08002B2CF9AE}" pid="7" name="Mendeley Recent Style Id 1_1">
    <vt:lpwstr>http://www.zotero.org/styles/mla</vt:lpwstr>
  </property>
  <property fmtid="{D5CDD505-2E9C-101B-9397-08002B2CF9AE}" pid="8" name="Mendeley Recent Style Name 1_1">
    <vt:lpwstr>Modern Language Association</vt:lpwstr>
  </property>
  <property fmtid="{D5CDD505-2E9C-101B-9397-08002B2CF9AE}" pid="9" name="Mendeley Recent Style Id 2_1">
    <vt:lpwstr>http://www.zotero.org/styles/mhra</vt:lpwstr>
  </property>
  <property fmtid="{D5CDD505-2E9C-101B-9397-08002B2CF9AE}" pid="10" name="Mendeley Recent Style Name 2_1">
    <vt:lpwstr>Modern Humanities Research Association (Note with Bibliography)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 format)</vt:lpwstr>
  </property>
  <property fmtid="{D5CDD505-2E9C-101B-9397-08002B2CF9AE}" pid="17" name="Mendeley Recent Style Id 6_1">
    <vt:lpwstr>http://www.zotero.org/styles/asa</vt:lpwstr>
  </property>
  <property fmtid="{D5CDD505-2E9C-101B-9397-08002B2CF9AE}" pid="18" name="Mendeley Recent Style Name 6_1">
    <vt:lpwstr>American Sociological Association</vt:lpwstr>
  </property>
  <property fmtid="{D5CDD505-2E9C-101B-9397-08002B2CF9AE}" pid="19" name="Mendeley Recent Style Id 7_1">
    <vt:lpwstr>http://www.zotero.org/styles/apsa</vt:lpwstr>
  </property>
  <property fmtid="{D5CDD505-2E9C-101B-9397-08002B2CF9AE}" pid="20" name="Mendeley Recent Style Name 7_1">
    <vt:lpwstr>American Political Science Association</vt:lpwstr>
  </property>
  <property fmtid="{D5CDD505-2E9C-101B-9397-08002B2CF9AE}" pid="21" name="Mendeley Recent Style Id 8_1">
    <vt:lpwstr>http://www.zotero.org/styles/ama</vt:lpwstr>
  </property>
  <property fmtid="{D5CDD505-2E9C-101B-9397-08002B2CF9AE}" pid="22" name="Mendeley Recent Style Name 8_1">
    <vt:lpwstr>American Medical Association</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