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 insights: youth activity in TPA footage</w:t>
      </w:r>
    </w:p>
    <w:p>
      <w:r>
        <w:rPr>
          <w:b/>
          <w:color w:val="4100AD"/>
          <w:sz w:val="26"/>
        </w:rPr>
        <w:t>SAMPLE — generated from mock test data. These numbers are not real program results.</w:t>
      </w:r>
    </w:p>
    <w:p>
      <w:r>
        <w:rPr>
          <w:i/>
        </w:rPr>
        <w:t>Results from 25 October 2026.</w:t>
      </w:r>
    </w:p>
    <w:p>
      <w:pPr>
        <w:pStyle w:val="Heading1"/>
      </w:pPr>
      <w:r>
        <w:t>What this report is</w:t>
      </w:r>
    </w:p>
    <w:p>
      <w:r>
        <w:t>This report summarises what an AI-assisted review of TPA program footage found. It covers youth time only: time led by staff and idle or setup time are left out. It describes the footage as a whole, never any individual young person. The AI makes suggestions, and staff review confirms them; each number says how much of it staff have confirmed.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8F7F8"/>
          </w:tcPr>
          <w:p>
            <w:r>
              <w:rPr>
                <w:b/>
              </w:rPr>
              <w:t>Key findings at a glance</w:t>
            </w:r>
          </w:p>
          <w:p>
            <w:pPr>
              <w:pStyle w:val="ListBullet"/>
            </w:pPr>
            <w:r>
              <w:t>Time spent performing rose from 89% to 93% of youth time, from early sessions to the showcase (early: mixed (61% staff-verified); showcase: mixed (79% staff-verified)).</w:t>
            </w:r>
          </w:p>
          <w:p>
            <w:pPr>
              <w:pStyle w:val="ListBullet"/>
            </w:pPr>
            <w:r>
              <w:t>Solo performance time fell from 15.0 to 12.9 minutes per hour of youth footage, from early sessions to the showcase (early: mixed (57% staff-verified); showcase: mixed (67% staff-verified)).</w:t>
            </w:r>
          </w:p>
          <w:p>
            <w:pPr>
              <w:pStyle w:val="ListBullet"/>
            </w:pPr>
            <w:r>
              <w:t>Youth voice time rose from 32.1 to 34.3 minutes per hour of youth footage, from early sessions to the showcase (early: mixed (61% staff-verified); showcase: mixed (79% staff-verified)).</w:t>
            </w:r>
          </w:p>
          <w:p>
            <w:pPr>
              <w:pStyle w:val="ListBullet"/>
            </w:pPr>
            <w:r>
              <w:t>Positive expressions (unvalidated) rose from 0% to 100% of clips with visible faces, from early sessions to the showcase (model estimate (unvalidated)).</w:t>
            </w:r>
          </w:p>
        </w:tc>
      </w:tr>
    </w:tbl>
    <w:p/>
    <w:p>
      <w:pPr>
        <w:pStyle w:val="Heading1"/>
      </w:pPr>
      <w:r>
        <w:t>What did young people do, from early sessions to the showcase?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 we measured</w:t>
            </w:r>
          </w:p>
        </w:tc>
        <w:tc>
          <w:tcPr>
            <w:tcW w:type="dxa" w:w="2880"/>
          </w:tcPr>
          <w:p>
            <w:r>
              <w:t>Early sessions</w:t>
            </w:r>
          </w:p>
        </w:tc>
        <w:tc>
          <w:tcPr>
            <w:tcW w:type="dxa" w:w="2880"/>
          </w:tcPr>
          <w:p>
            <w:r>
              <w:t>Showcase</w:t>
            </w:r>
          </w:p>
        </w:tc>
      </w:tr>
      <w:tr>
        <w:tc>
          <w:tcPr>
            <w:tcW w:type="dxa" w:w="2880"/>
          </w:tcPr>
          <w:p>
            <w:r>
              <w:t>Time spent performing</w:t>
            </w:r>
          </w:p>
        </w:tc>
        <w:tc>
          <w:tcPr>
            <w:tcW w:type="dxa" w:w="2880"/>
          </w:tcPr>
          <w:p>
            <w:r>
              <w:t>89% (mixed (61% staff-verified))</w:t>
            </w:r>
          </w:p>
        </w:tc>
        <w:tc>
          <w:tcPr>
            <w:tcW w:type="dxa" w:w="2880"/>
          </w:tcPr>
          <w:p>
            <w:r>
              <w:t>93% (mixed (79% staff-verified))</w:t>
            </w:r>
          </w:p>
        </w:tc>
      </w:tr>
      <w:tr>
        <w:tc>
          <w:tcPr>
            <w:tcW w:type="dxa" w:w="2880"/>
          </w:tcPr>
          <w:p>
            <w:r>
              <w:t>Solo performance time</w:t>
            </w:r>
          </w:p>
        </w:tc>
        <w:tc>
          <w:tcPr>
            <w:tcW w:type="dxa" w:w="2880"/>
          </w:tcPr>
          <w:p>
            <w:r>
              <w:t>15.0 min/h (mixed (57% staff-verified))</w:t>
            </w:r>
          </w:p>
        </w:tc>
        <w:tc>
          <w:tcPr>
            <w:tcW w:type="dxa" w:w="2880"/>
          </w:tcPr>
          <w:p>
            <w:r>
              <w:t>12.9 min/h (mixed (67% staff-verified))</w:t>
            </w:r>
          </w:p>
        </w:tc>
      </w:tr>
      <w:tr>
        <w:tc>
          <w:tcPr>
            <w:tcW w:type="dxa" w:w="2880"/>
          </w:tcPr>
          <w:p>
            <w:r>
              <w:t>Youth voice time</w:t>
            </w:r>
          </w:p>
        </w:tc>
        <w:tc>
          <w:tcPr>
            <w:tcW w:type="dxa" w:w="2880"/>
          </w:tcPr>
          <w:p>
            <w:r>
              <w:t>32.1 min/h (mixed (61% staff-verified))</w:t>
            </w:r>
          </w:p>
        </w:tc>
        <w:tc>
          <w:tcPr>
            <w:tcW w:type="dxa" w:w="2880"/>
          </w:tcPr>
          <w:p>
            <w:r>
              <w:t>34.3 min/h (mixed (79% staff-verified))</w:t>
            </w:r>
          </w:p>
        </w:tc>
      </w:tr>
      <w:tr>
        <w:tc>
          <w:tcPr>
            <w:tcW w:type="dxa" w:w="2880"/>
          </w:tcPr>
          <w:p>
            <w:r>
              <w:t>Positive expressions (unvalidated)</w:t>
            </w:r>
          </w:p>
        </w:tc>
        <w:tc>
          <w:tcPr>
            <w:tcW w:type="dxa" w:w="2880"/>
          </w:tcPr>
          <w:p>
            <w:r>
              <w:t>0% (model estimate (unvalidated))</w:t>
            </w:r>
          </w:p>
        </w:tc>
        <w:tc>
          <w:tcPr>
            <w:tcW w:type="dxa" w:w="2880"/>
          </w:tcPr>
          <w:p>
            <w:r>
              <w:t>100% (model estimate (unvalidated))</w:t>
            </w:r>
          </w:p>
        </w:tc>
      </w:tr>
    </w:tbl>
    <w:p>
      <w:pPr>
        <w:pStyle w:val="ListBullet"/>
      </w:pPr>
      <w:r>
        <w:rPr>
          <w:b/>
        </w:rPr>
        <w:t xml:space="preserve">Time spent performing: </w:t>
      </w:r>
      <w:r>
        <w:t>The share of youth time where young people were performing, for example singing, dancing, acting or spoken word.</w:t>
      </w:r>
    </w:p>
    <w:p>
      <w:pPr>
        <w:pStyle w:val="ListBullet"/>
      </w:pPr>
      <w:r>
        <w:rPr>
          <w:b/>
        </w:rPr>
        <w:t xml:space="preserve">Solo performance time: </w:t>
      </w:r>
      <w:r>
        <w:t>Minutes per hour of youth footage where one young person was performing alone on stage.</w:t>
      </w:r>
    </w:p>
    <w:p>
      <w:pPr>
        <w:pStyle w:val="ListBullet"/>
      </w:pPr>
      <w:r>
        <w:rPr>
          <w:b/>
        </w:rPr>
        <w:t xml:space="preserve">Youth voice time: </w:t>
      </w:r>
      <w:r>
        <w:t>Minutes per hour of youth footage where young people performed with their voice: singing, speaking or spoken word.</w:t>
      </w:r>
    </w:p>
    <w:p>
      <w:pPr>
        <w:pStyle w:val="ListBullet"/>
      </w:pPr>
      <w:r>
        <w:rPr>
          <w:b/>
        </w:rPr>
        <w:t xml:space="preserve">Positive expressions (unvalidated): </w:t>
      </w:r>
      <w:r>
        <w:t>Among 8-second clips where faces were visible, the share where the AI suggested a positive expression such as a smile. This is an unvalidated AI suggestion about what the camera shows, never a measure of feelings.</w:t>
      </w:r>
    </w:p>
    <w:p>
      <w:pPr>
        <w:pStyle w:val="Heading1"/>
      </w:pPr>
      <w:r>
        <w:t>How much of the footage was youth-led?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Share of all footage</w:t>
            </w:r>
          </w:p>
        </w:tc>
      </w:tr>
      <w:tr>
        <w:tc>
          <w:tcPr>
            <w:tcW w:type="dxa" w:w="2880"/>
          </w:tcPr>
          <w:p>
            <w:r>
              <w:t>Youth</w:t>
            </w:r>
          </w:p>
        </w:tc>
        <w:tc>
          <w:tcPr>
            <w:tcW w:type="dxa" w:w="2880"/>
          </w:tcPr>
          <w:p>
            <w:r>
              <w:t>5.6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Staff-led, confirmed by staff</w:t>
            </w:r>
          </w:p>
        </w:tc>
        <w:tc>
          <w:tcPr>
            <w:tcW w:type="dxa" w:w="2880"/>
          </w:tcPr>
          <w:p>
            <w:r>
              <w:t>0.4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Staff-led, AI estimate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14%</w:t>
            </w:r>
          </w:p>
        </w:tc>
      </w:tr>
      <w:tr>
        <w:tc>
          <w:tcPr>
            <w:tcW w:type="dxa" w:w="2880"/>
          </w:tcPr>
          <w:p>
            <w:r>
              <w:t>Idle or setup</w:t>
            </w:r>
          </w:p>
        </w:tc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11%</w:t>
            </w:r>
          </w:p>
        </w:tc>
      </w:tr>
    </w:tbl>
    <w:p>
      <w:r>
        <w:t>Staff-led and idle time are left out of every youth number in this report.</w:t>
      </w:r>
    </w:p>
    <w:p>
      <w:pPr>
        <w:pStyle w:val="Heading1"/>
      </w:pPr>
      <w:r>
        <w:t>How accurate is the AI?</w:t>
      </w:r>
    </w:p>
    <w:p>
      <w:r>
        <w:t>A staff member labeled 30 short clips (8 seconds each) without seeing the AI's suggestions. We compared each version of the AI with those labels.</w:t>
      </w:r>
    </w:p>
    <w:p>
      <w:pPr>
        <w:pStyle w:val="ListBullet"/>
      </w:pPr>
      <w:r>
        <w:rPr>
          <w:b/>
        </w:rPr>
        <w:t xml:space="preserve">The AI on its own: </w:t>
      </w:r>
      <w:r>
        <w:t>the main activity label matched the staff member's label about 70 out of 100 times (range 50–85).</w:t>
      </w:r>
    </w:p>
    <w:p>
      <w:r>
        <w:t>AI suggestions are a starting point. Staff review confirms them before they are used.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8F7F8"/>
          </w:tcPr>
          <w:p>
            <w:r>
              <w:rPr>
                <w:b/>
              </w:rPr>
              <w:t>What the labels mean</w:t>
            </w:r>
          </w:p>
          <w:p>
            <w:pPr>
              <w:pStyle w:val="ListBullet"/>
            </w:pPr>
            <w:r>
              <w:t>staff-verified: Every 8-second clip behind this number was checked and confirmed by TPA staff.</w:t>
            </w:r>
          </w:p>
          <w:p>
            <w:pPr>
              <w:pStyle w:val="ListBullet"/>
            </w:pPr>
            <w:r>
              <w:t>model estimate (learned): No clip behind this number was checked by staff; it comes from an AI model trained on staff labels.</w:t>
            </w:r>
          </w:p>
          <w:p>
            <w:pPr>
              <w:pStyle w:val="ListBullet"/>
            </w:pPr>
            <w:r>
              <w:t>mixed (NN% staff-verified): Part of this number was confirmed by staff; NN tells you what percentage.</w:t>
            </w:r>
          </w:p>
          <w:p>
            <w:pPr>
              <w:pStyle w:val="ListBullet"/>
            </w:pPr>
            <w:r>
              <w:t>model estimate (unvalidated): No clip behind this number was checked by staff; it is an AI suggestion only.</w:t>
            </w:r>
          </w:p>
        </w:tc>
      </w:tr>
    </w:tbl>
    <w:p/>
    <w:p>
      <w:pPr>
        <w:pStyle w:val="Heading1"/>
      </w:pPr>
      <w:r>
        <w:t>Limitations</w:t>
      </w:r>
    </w:p>
    <w:p>
      <w:pPr>
        <w:pStyle w:val="ListBullet"/>
      </w:pPr>
      <w:r>
        <w:t>single labeler: verified labels come from one staff member</w:t>
      </w:r>
    </w:p>
    <w:p>
      <w:pPr>
        <w:pStyle w:val="ListBullet"/>
      </w:pPr>
      <w:r>
        <w:t>model actor and category scores are weak, so staff exclusion is mostly reliable only on reviewed clips</w:t>
      </w:r>
    </w:p>
    <w:p>
      <w:pPr>
        <w:pStyle w:val="ListBullet"/>
      </w:pPr>
      <w:r>
        <w:t>review-mode decisions are per moment: one decision verifies every segment in that moment</w:t>
      </w:r>
    </w:p>
    <w:p>
      <w:pPr>
        <w:pStyle w:val="ListBullet"/>
      </w:pPr>
      <w:r>
        <w:t>audio conditions use a fixed 0.5 AST probability, not a dev-tuned threshold</w:t>
      </w:r>
    </w:p>
    <w:p>
      <w:pPr>
        <w:pStyle w:val="ListBullet"/>
      </w:pPr>
      <w:r>
        <w:t>expressions are observable, unvalidated model estimates, never feelings; segments with faces only</w:t>
      </w:r>
    </w:p>
    <w:p>
      <w:pPr>
        <w:pStyle w:val="ListBullet"/>
      </w:pPr>
      <w:r>
        <w:t>person_count counts people at least 15% of frame height (performers); distant audience heads are dropped</w:t>
      </w:r>
    </w:p>
    <w:p>
      <w:pPr>
        <w:pStyle w:val="ListBullet"/>
      </w:pPr>
      <w:r>
        <w:t>learned labels come from a model trained on ~206 labels from two videos; on labeled segments they are in-sample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b/>
      </w:rPr>
      <w:t>SAMPLE — generated from mock test data. These numbers are not real program results.</w:t>
    </w:r>
  </w:p>
  <w:p>
    <w:pPr>
      <w:pStyle w:val="Footer"/>
    </w:pPr>
    <w:r>
      <w:rPr>
        <w:color w:val="6F717A"/>
        <w:sz w:val="16"/>
      </w:rPr>
      <w:t>Guideline version 0.6.0 (current vocabulary) · Results: insights-20261025T015244-652f · Generated 2026-10-25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201C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100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100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100A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insights report</dc:title>
  <dc:subject/>
  <dc:creator>TPA video index</dc:creator>
  <cp:keywords/>
  <dc:description/>
  <cp:lastModifiedBy>TPA video index</cp:lastModifiedBy>
  <cp:revision>1</cp:revision>
  <dcterms:created xsi:type="dcterms:W3CDTF">2013-12-23T23:15:00Z</dcterms:created>
  <dcterms:modified xsi:type="dcterms:W3CDTF">2013-12-23T23:15:00Z</dcterms:modified>
  <cp:category/>
</cp:coreProperties>
</file>