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静夜思</w:t>
      </w:r>
    </w:p>
    <w:p>
      <w:pPr>
        <w:jc w:val="center"/>
      </w:pPr>
      <w:r>
        <w:rPr>
          <w:color w:val="808080"/>
          <w:sz w:val="24"/>
        </w:rPr>
        <w:t>【唐】李白</w:t>
      </w:r>
    </w:p>
    <w:p/>
    <w:p>
      <w:pPr>
        <w:jc w:val="center"/>
      </w:pPr>
      <w:r>
        <w:rPr>
          <w:rFonts w:ascii="SimSun" w:hAnsi="SimSun"/>
          <w:sz w:val="32"/>
        </w:rPr>
        <w:t>床前明月光，</w:t>
      </w:r>
    </w:p>
    <w:p>
      <w:pPr>
        <w:jc w:val="center"/>
      </w:pPr>
      <w:r>
        <w:rPr>
          <w:rFonts w:ascii="SimSun" w:hAnsi="SimSun"/>
          <w:sz w:val="32"/>
        </w:rPr>
        <w:t>疑是地上霜。</w:t>
      </w:r>
    </w:p>
    <w:p>
      <w:pPr>
        <w:jc w:val="center"/>
      </w:pPr>
      <w:r>
        <w:rPr>
          <w:rFonts w:ascii="SimSun" w:hAnsi="SimSun"/>
          <w:sz w:val="32"/>
        </w:rPr>
        <w:t>举头望明月，</w:t>
      </w:r>
    </w:p>
    <w:p>
      <w:pPr>
        <w:jc w:val="center"/>
      </w:pPr>
      <w:r>
        <w:rPr>
          <w:rFonts w:ascii="SimSun" w:hAnsi="SimSun"/>
          <w:sz w:val="32"/>
        </w:rPr>
        <w:t>低头思故乡。</w:t>
      </w:r>
    </w:p>
    <w:p/>
    <w:p>
      <w:pPr>
        <w:pStyle w:val="Heading2"/>
      </w:pPr>
      <w:r>
        <w:t>注释</w:t>
      </w:r>
    </w:p>
    <w:p>
      <w:pPr>
        <w:pStyle w:val="ListBullet"/>
      </w:pPr>
      <w:r>
        <w:rPr>
          <w:sz w:val="22"/>
        </w:rPr>
        <w:t>疑：怀疑。</w:t>
      </w:r>
    </w:p>
    <w:p>
      <w:pPr>
        <w:pStyle w:val="ListBullet"/>
      </w:pPr>
      <w:r>
        <w:rPr>
          <w:sz w:val="22"/>
        </w:rPr>
        <w:t>举头：抬头。</w:t>
      </w:r>
    </w:p>
    <w:p>
      <w:pPr>
        <w:pStyle w:val="ListBullet"/>
      </w:pPr>
      <w:r>
        <w:rPr>
          <w:sz w:val="22"/>
        </w:rPr>
        <w:t>思：思念。</w:t>
      </w:r>
    </w:p>
    <w:p>
      <w:pPr>
        <w:pStyle w:val="Heading2"/>
      </w:pPr>
      <w:r>
        <w:t>译文</w:t>
      </w:r>
    </w:p>
    <w:p>
      <w:r>
        <w:rPr>
          <w:sz w:val="22"/>
        </w:rPr>
        <w:t>明亮的月光洒在床前的窗户纸上，好像地上泛起了一层霜。</w:t>
        <w:br/>
        <w:t>我禁不住抬起头来，看那天窗外空中的一轮明月，</w:t>
        <w:br/>
        <w:t>不由得低头沉思，想起远方的家乡。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