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DB513" w14:textId="7F9C1F96" w:rsidR="000F0BD0" w:rsidRPr="00F11280" w:rsidRDefault="00630A91" w:rsidP="000F0BD0">
      <w:pPr>
        <w:rPr>
          <w:rFonts w:ascii="Times New Roman" w:hAnsi="Times New Roman" w:cs="Times New Roman"/>
        </w:rPr>
      </w:pPr>
      <w:r w:rsidRPr="00F11280">
        <w:rPr>
          <w:rFonts w:ascii="Times New Roman" w:hAnsi="Times New Roman" w:cs="Times New Roman"/>
          <w:b/>
        </w:rPr>
        <w:t xml:space="preserve">Clinical </w:t>
      </w:r>
      <w:r w:rsidR="00AC1C33" w:rsidRPr="00F11280">
        <w:rPr>
          <w:rFonts w:ascii="Times New Roman" w:hAnsi="Times New Roman" w:cs="Times New Roman"/>
          <w:b/>
        </w:rPr>
        <w:t>Background and Significance</w:t>
      </w:r>
      <w:r w:rsidRPr="00F11280">
        <w:rPr>
          <w:rFonts w:ascii="Times New Roman" w:hAnsi="Times New Roman" w:cs="Times New Roman"/>
        </w:rPr>
        <w:t xml:space="preserve"> </w:t>
      </w:r>
    </w:p>
    <w:p w14:paraId="6A5873AA" w14:textId="57809890" w:rsidR="004612A0" w:rsidRPr="00F11280" w:rsidRDefault="00ED6122" w:rsidP="00E43877">
      <w:pPr>
        <w:rPr>
          <w:rFonts w:ascii="Times New Roman" w:hAnsi="Times New Roman" w:cs="Times New Roman"/>
        </w:rPr>
      </w:pPr>
      <w:proofErr w:type="spellStart"/>
      <w:r>
        <w:rPr>
          <w:rFonts w:ascii="Times New Roman" w:hAnsi="Times New Roman" w:cs="Times New Roman"/>
        </w:rPr>
        <w:t>PCa</w:t>
      </w:r>
      <w:proofErr w:type="spellEnd"/>
      <w:r>
        <w:rPr>
          <w:rFonts w:ascii="Times New Roman" w:hAnsi="Times New Roman" w:cs="Times New Roman"/>
        </w:rPr>
        <w:t xml:space="preserve"> </w:t>
      </w:r>
      <w:r w:rsidR="000F0BD0" w:rsidRPr="00F11280">
        <w:rPr>
          <w:rFonts w:ascii="Times New Roman" w:hAnsi="Times New Roman" w:cs="Times New Roman"/>
        </w:rPr>
        <w:t xml:space="preserve">is the most common </w:t>
      </w:r>
      <w:proofErr w:type="spellStart"/>
      <w:r w:rsidR="00E43877">
        <w:rPr>
          <w:rFonts w:ascii="Times New Roman" w:hAnsi="Times New Roman" w:cs="Times New Roman"/>
        </w:rPr>
        <w:t>noncutaneous</w:t>
      </w:r>
      <w:proofErr w:type="spellEnd"/>
      <w:r w:rsidR="000F0BD0" w:rsidRPr="00F11280">
        <w:rPr>
          <w:rFonts w:ascii="Times New Roman" w:hAnsi="Times New Roman" w:cs="Times New Roman"/>
        </w:rPr>
        <w:t xml:space="preserve"> </w:t>
      </w:r>
      <w:r w:rsidR="00E43877">
        <w:rPr>
          <w:rFonts w:ascii="Times New Roman" w:hAnsi="Times New Roman" w:cs="Times New Roman"/>
        </w:rPr>
        <w:t>cancer</w:t>
      </w:r>
      <w:r w:rsidR="000F0BD0" w:rsidRPr="00F11280">
        <w:rPr>
          <w:rFonts w:ascii="Times New Roman" w:hAnsi="Times New Roman" w:cs="Times New Roman"/>
        </w:rPr>
        <w:t xml:space="preserve"> among men in the United States. Approximately 1 in every 6 men will develop </w:t>
      </w:r>
      <w:proofErr w:type="spellStart"/>
      <w:r w:rsidR="000F0BD0" w:rsidRPr="00F11280">
        <w:rPr>
          <w:rFonts w:ascii="Times New Roman" w:hAnsi="Times New Roman" w:cs="Times New Roman"/>
        </w:rPr>
        <w:t>PCa</w:t>
      </w:r>
      <w:proofErr w:type="spellEnd"/>
      <w:r w:rsidR="000F0BD0" w:rsidRPr="00F11280">
        <w:rPr>
          <w:rFonts w:ascii="Times New Roman" w:hAnsi="Times New Roman" w:cs="Times New Roman"/>
        </w:rPr>
        <w:t xml:space="preserve"> during their lifetime, with the median age of diagnosis at 67.</w:t>
      </w:r>
      <w:r w:rsidR="00087D06" w:rsidRPr="00F11280">
        <w:rPr>
          <w:rStyle w:val="EndnoteReference"/>
          <w:rFonts w:ascii="Times New Roman" w:hAnsi="Times New Roman" w:cs="Times New Roman"/>
        </w:rPr>
        <w:t xml:space="preserve"> </w:t>
      </w:r>
      <w:hyperlink w:anchor="_ENREF_1" w:tooltip="Howlader, 2011 #1" w:history="1">
        <w:r w:rsidR="00EC67D3">
          <w:rPr>
            <w:rStyle w:val="EndnoteReference"/>
            <w:rFonts w:ascii="Times New Roman" w:hAnsi="Times New Roman" w:cs="Times New Roman"/>
          </w:rPr>
          <w:fldChar w:fldCharType="begin"/>
        </w:r>
        <w:r w:rsidR="00EC67D3">
          <w:rPr>
            <w:rFonts w:ascii="Times New Roman" w:hAnsi="Times New Roman" w:cs="Times New Roman"/>
          </w:rPr>
          <w:instrText xml:space="preserve"> ADDIN EN.CITE &lt;EndNote&gt;&lt;Cite&gt;&lt;Author&gt;Howlader&lt;/Author&gt;&lt;Year&gt;2011&lt;/Year&gt;&lt;RecNum&gt;1&lt;/RecNum&gt;&lt;DisplayText&gt;&lt;style face="superscript"&gt;1&lt;/style&gt;&lt;/DisplayText&gt;&lt;record&gt;&lt;rec-number&gt;1&lt;/rec-number&gt;&lt;foreign-keys&gt;&lt;key app="EN" db-id="2sev999xowpd0eevwt3ve9z29reweeevxf20"&gt;1&lt;/key&gt;&lt;/foreign-keys&gt;&lt;ref-type name="Journal Article"&gt;17&lt;/ref-type&gt;&lt;contributors&gt;&lt;authors&gt;&lt;author&gt;Howlader, N.&lt;/author&gt;&lt;author&gt;Noone, A. M.&lt;/author&gt;&lt;author&gt;Krapcho, M.&lt;/author&gt;&lt;author&gt;Neyman, N.&lt;/author&gt;&lt;author&gt;Aminou, R.&lt;/author&gt;&lt;author&gt;Waldron, W.&lt;/author&gt;&lt;/authors&gt;&lt;/contributors&gt;&lt;titles&gt;&lt;title&gt;SEER Cancer Statistics Review, 1975–2010, National Cancer Institute. Bethesda, MD, based on November 2012 SEER data submission, posted to the SEER web site, 2013&lt;/title&gt;&lt;secondary-title&gt;http://seer.cancer.gov/csr/1975_2010 (Accessed on June 08, 2013)&lt;/secondary-title&gt;&lt;/titles&gt;&lt;periodical&gt;&lt;full-title&gt;http://seer.cancer.gov/csr/1975_2010 (Accessed on June 08, 2013)&lt;/full-title&gt;&lt;/periodical&gt;&lt;dates&gt;&lt;year&gt;2011&lt;/year&gt;&lt;/dates&gt;&lt;urls&gt;&lt;/urls&gt;&lt;/record&gt;&lt;/Cite&gt;&lt;/EndNote&gt;</w:instrText>
        </w:r>
        <w:r w:rsidR="00EC67D3">
          <w:rPr>
            <w:rStyle w:val="EndnoteReference"/>
            <w:rFonts w:ascii="Times New Roman" w:hAnsi="Times New Roman" w:cs="Times New Roman"/>
          </w:rPr>
          <w:fldChar w:fldCharType="separate"/>
        </w:r>
        <w:r w:rsidR="00EC67D3" w:rsidRPr="000728DD">
          <w:rPr>
            <w:rFonts w:ascii="Times New Roman" w:hAnsi="Times New Roman" w:cs="Times New Roman"/>
            <w:noProof/>
            <w:vertAlign w:val="superscript"/>
          </w:rPr>
          <w:t>1</w:t>
        </w:r>
        <w:r w:rsidR="00EC67D3">
          <w:rPr>
            <w:rStyle w:val="EndnoteReference"/>
            <w:rFonts w:ascii="Times New Roman" w:hAnsi="Times New Roman" w:cs="Times New Roman"/>
          </w:rPr>
          <w:fldChar w:fldCharType="end"/>
        </w:r>
      </w:hyperlink>
      <w:r w:rsidR="000F0BD0" w:rsidRPr="00F11280">
        <w:rPr>
          <w:rFonts w:ascii="Times New Roman" w:hAnsi="Times New Roman" w:cs="Times New Roman"/>
        </w:rPr>
        <w:t xml:space="preserve">It is also the second leading cause of cancer </w:t>
      </w:r>
      <w:r w:rsidR="00087D06" w:rsidRPr="00F11280">
        <w:rPr>
          <w:rFonts w:ascii="Times New Roman" w:hAnsi="Times New Roman" w:cs="Times New Roman"/>
        </w:rPr>
        <w:t xml:space="preserve">related </w:t>
      </w:r>
      <w:r w:rsidR="000F0BD0" w:rsidRPr="00F11280">
        <w:rPr>
          <w:rFonts w:ascii="Times New Roman" w:hAnsi="Times New Roman" w:cs="Times New Roman"/>
        </w:rPr>
        <w:t>death, with 1 in 36 men dying from the disease. The National Cancer Institute estimates that 238,590 men wil</w:t>
      </w:r>
      <w:r w:rsidR="005C3490" w:rsidRPr="00F11280">
        <w:rPr>
          <w:rFonts w:ascii="Times New Roman" w:hAnsi="Times New Roman" w:cs="Times New Roman"/>
        </w:rPr>
        <w:t xml:space="preserve">l be diagnosed with </w:t>
      </w:r>
      <w:proofErr w:type="spellStart"/>
      <w:r w:rsidR="005C3490" w:rsidRPr="00F11280">
        <w:rPr>
          <w:rFonts w:ascii="Times New Roman" w:hAnsi="Times New Roman" w:cs="Times New Roman"/>
        </w:rPr>
        <w:t>PCa</w:t>
      </w:r>
      <w:proofErr w:type="spellEnd"/>
      <w:r w:rsidR="005C3490" w:rsidRPr="00F11280">
        <w:rPr>
          <w:rFonts w:ascii="Times New Roman" w:hAnsi="Times New Roman" w:cs="Times New Roman"/>
        </w:rPr>
        <w:t xml:space="preserve"> in 2013 </w:t>
      </w:r>
      <w:r w:rsidR="000F0BD0" w:rsidRPr="00F11280">
        <w:rPr>
          <w:rFonts w:ascii="Times New Roman" w:hAnsi="Times New Roman" w:cs="Times New Roman"/>
        </w:rPr>
        <w:t>and 29,720 will die from the disease.</w:t>
      </w:r>
      <w:hyperlink w:anchor="_ENREF_1" w:tooltip="Howlader, 2011 #1" w:history="1">
        <w:r w:rsidR="00EC67D3">
          <w:rPr>
            <w:rFonts w:ascii="Times New Roman" w:hAnsi="Times New Roman" w:cs="Times New Roman"/>
          </w:rPr>
          <w:fldChar w:fldCharType="begin"/>
        </w:r>
        <w:r w:rsidR="00EC67D3">
          <w:rPr>
            <w:rFonts w:ascii="Times New Roman" w:hAnsi="Times New Roman" w:cs="Times New Roman"/>
          </w:rPr>
          <w:instrText xml:space="preserve"> ADDIN EN.CITE &lt;EndNote&gt;&lt;Cite&gt;&lt;Author&gt;Howlader&lt;/Author&gt;&lt;Year&gt;2011&lt;/Year&gt;&lt;RecNum&gt;1&lt;/RecNum&gt;&lt;DisplayText&gt;&lt;style face="superscript"&gt;1&lt;/style&gt;&lt;/DisplayText&gt;&lt;record&gt;&lt;rec-number&gt;1&lt;/rec-number&gt;&lt;foreign-keys&gt;&lt;key app="EN" db-id="2sev999xowpd0eevwt3ve9z29reweeevxf20"&gt;1&lt;/key&gt;&lt;/foreign-keys&gt;&lt;ref-type name="Journal Article"&gt;17&lt;/ref-type&gt;&lt;contributors&gt;&lt;authors&gt;&lt;author&gt;Howlader, N.&lt;/author&gt;&lt;author&gt;Noone, A. M.&lt;/author&gt;&lt;author&gt;Krapcho, M.&lt;/author&gt;&lt;author&gt;Neyman, N.&lt;/author&gt;&lt;author&gt;Aminou, R.&lt;/author&gt;&lt;author&gt;Waldron, W.&lt;/author&gt;&lt;/authors&gt;&lt;/contributors&gt;&lt;titles&gt;&lt;title&gt;SEER Cancer Statistics Review, 1975–2010, National Cancer Institute. Bethesda, MD, based on November 2012 SEER data submission, posted to the SEER web site, 2013&lt;/title&gt;&lt;secondary-title&gt;http://seer.cancer.gov/csr/1975_2010 (Accessed on June 08, 2013)&lt;/secondary-title&gt;&lt;/titles&gt;&lt;periodical&gt;&lt;full-title&gt;http://seer.cancer.gov/csr/1975_2010 (Accessed on June 08, 2013)&lt;/full-title&gt;&lt;/periodical&gt;&lt;dates&gt;&lt;year&gt;2011&lt;/year&gt;&lt;/dates&gt;&lt;urls&gt;&lt;/urls&gt;&lt;/record&gt;&lt;/Cite&gt;&lt;/EndNote&gt;</w:instrText>
        </w:r>
        <w:r w:rsidR="00EC67D3">
          <w:rPr>
            <w:rFonts w:ascii="Times New Roman" w:hAnsi="Times New Roman" w:cs="Times New Roman"/>
          </w:rPr>
          <w:fldChar w:fldCharType="separate"/>
        </w:r>
        <w:r w:rsidR="00EC67D3" w:rsidRPr="000728DD">
          <w:rPr>
            <w:rFonts w:ascii="Times New Roman" w:hAnsi="Times New Roman" w:cs="Times New Roman"/>
            <w:noProof/>
            <w:vertAlign w:val="superscript"/>
          </w:rPr>
          <w:t>1</w:t>
        </w:r>
        <w:r w:rsidR="00EC67D3">
          <w:rPr>
            <w:rFonts w:ascii="Times New Roman" w:hAnsi="Times New Roman" w:cs="Times New Roman"/>
          </w:rPr>
          <w:fldChar w:fldCharType="end"/>
        </w:r>
      </w:hyperlink>
    </w:p>
    <w:p w14:paraId="5E5A31D3" w14:textId="77777777" w:rsidR="00E16441" w:rsidRPr="00F11280" w:rsidRDefault="00E16441" w:rsidP="000F0BD0">
      <w:pPr>
        <w:rPr>
          <w:rFonts w:ascii="Times New Roman" w:hAnsi="Times New Roman" w:cs="Times New Roman"/>
        </w:rPr>
      </w:pPr>
    </w:p>
    <w:p w14:paraId="4536492A" w14:textId="13413359" w:rsidR="004612A0" w:rsidRPr="00F11280" w:rsidRDefault="00E16441" w:rsidP="00E43877">
      <w:pPr>
        <w:rPr>
          <w:rFonts w:ascii="Times New Roman" w:hAnsi="Times New Roman" w:cs="Times New Roman"/>
        </w:rPr>
      </w:pPr>
      <w:proofErr w:type="spellStart"/>
      <w:r w:rsidRPr="00F11280">
        <w:rPr>
          <w:rFonts w:ascii="Times New Roman" w:hAnsi="Times New Roman" w:cs="Times New Roman"/>
        </w:rPr>
        <w:t>PCa</w:t>
      </w:r>
      <w:proofErr w:type="spellEnd"/>
      <w:r w:rsidR="004612A0" w:rsidRPr="00F11280">
        <w:rPr>
          <w:rFonts w:ascii="Times New Roman" w:hAnsi="Times New Roman" w:cs="Times New Roman"/>
        </w:rPr>
        <w:t xml:space="preserve"> diagnosis usually begins by screening with </w:t>
      </w:r>
      <w:r w:rsidR="00ED6122">
        <w:rPr>
          <w:rFonts w:ascii="Times New Roman" w:hAnsi="Times New Roman" w:cs="Times New Roman"/>
        </w:rPr>
        <w:t>PSA</w:t>
      </w:r>
      <w:r w:rsidR="004612A0" w:rsidRPr="00F11280">
        <w:rPr>
          <w:rFonts w:ascii="Times New Roman" w:hAnsi="Times New Roman" w:cs="Times New Roman"/>
        </w:rPr>
        <w:t xml:space="preserve"> and </w:t>
      </w:r>
      <w:r w:rsidR="00ED6122">
        <w:rPr>
          <w:rFonts w:ascii="Times New Roman" w:hAnsi="Times New Roman" w:cs="Times New Roman"/>
        </w:rPr>
        <w:t>DRE</w:t>
      </w:r>
      <w:r w:rsidR="004612A0" w:rsidRPr="00F11280">
        <w:rPr>
          <w:rFonts w:ascii="Times New Roman" w:hAnsi="Times New Roman" w:cs="Times New Roman"/>
        </w:rPr>
        <w:t xml:space="preserve">.  Definitive diagnosis is made by random </w:t>
      </w:r>
      <w:r w:rsidR="00ED6122">
        <w:rPr>
          <w:rFonts w:ascii="Times New Roman" w:hAnsi="Times New Roman" w:cs="Times New Roman"/>
        </w:rPr>
        <w:t>TRUS-guided</w:t>
      </w:r>
      <w:r w:rsidR="004612A0" w:rsidRPr="00F11280">
        <w:rPr>
          <w:rFonts w:ascii="Times New Roman" w:hAnsi="Times New Roman" w:cs="Times New Roman"/>
        </w:rPr>
        <w:t xml:space="preserve"> biopsies, which are then used to provide the clinician with the proper Gleason score. The combination of these factors—as well as staging—determines the appropriate therapy and prognosis. </w:t>
      </w:r>
    </w:p>
    <w:p w14:paraId="4EA19E1C" w14:textId="77777777" w:rsidR="004612A0" w:rsidRPr="00F11280" w:rsidRDefault="004612A0" w:rsidP="0004677D">
      <w:pPr>
        <w:rPr>
          <w:rFonts w:ascii="Times New Roman" w:hAnsi="Times New Roman" w:cs="Times New Roman"/>
        </w:rPr>
      </w:pPr>
    </w:p>
    <w:p w14:paraId="293B6773" w14:textId="6DD26D2D" w:rsidR="00143862" w:rsidRPr="00F11280" w:rsidRDefault="00B1458D" w:rsidP="00E43877">
      <w:pPr>
        <w:rPr>
          <w:rFonts w:ascii="Times New Roman" w:hAnsi="Times New Roman" w:cs="Times New Roman"/>
        </w:rPr>
      </w:pPr>
      <w:proofErr w:type="spellStart"/>
      <w:r w:rsidRPr="00F11280">
        <w:rPr>
          <w:rFonts w:ascii="Times New Roman" w:hAnsi="Times New Roman" w:cs="Times New Roman"/>
        </w:rPr>
        <w:t>PCa</w:t>
      </w:r>
      <w:proofErr w:type="spellEnd"/>
      <w:r w:rsidR="00143862" w:rsidRPr="00F11280">
        <w:rPr>
          <w:rFonts w:ascii="Times New Roman" w:hAnsi="Times New Roman" w:cs="Times New Roman"/>
        </w:rPr>
        <w:t xml:space="preserve"> screening has led to earlier diagnosis of smaller tumors and more localized disease.  However, it is well known that the sensitivity and specificity of PSA and DRE </w:t>
      </w:r>
      <w:r w:rsidR="00E16441" w:rsidRPr="00F11280">
        <w:rPr>
          <w:rFonts w:ascii="Times New Roman" w:hAnsi="Times New Roman" w:cs="Times New Roman"/>
        </w:rPr>
        <w:t>are</w:t>
      </w:r>
      <w:r w:rsidR="00143862" w:rsidRPr="00F11280">
        <w:rPr>
          <w:rFonts w:ascii="Times New Roman" w:hAnsi="Times New Roman" w:cs="Times New Roman"/>
        </w:rPr>
        <w:t xml:space="preserve"> not optimal. In addition, DRE has a low predictive value at lower PSA ranges, and PSA yields many false positives.</w:t>
      </w:r>
      <w:hyperlink w:anchor="_ENREF_2" w:tooltip="Gosselaar, 2007 #3" w:history="1">
        <w:r w:rsidR="00EC67D3">
          <w:rPr>
            <w:rFonts w:ascii="Times New Roman" w:hAnsi="Times New Roman" w:cs="Times New Roman"/>
          </w:rPr>
          <w:fldChar w:fldCharType="begin">
            <w:fldData xml:space="preserve">PEVuZE5vdGU+PENpdGU+PEF1dGhvcj5Hb3NzZWxhYXI8L0F1dGhvcj48WWVhcj4yMDA3PC9ZZWFy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</w:fldData>
          </w:fldChar>
        </w:r>
        <w:r w:rsidR="00EC67D3">
          <w:rPr>
            <w:rFonts w:ascii="Times New Roman" w:hAnsi="Times New Roman" w:cs="Times New Roman"/>
          </w:rPr>
          <w:instrText xml:space="preserve"> ADDIN EN.CITE </w:instrText>
        </w:r>
        <w:r w:rsidR="00EC67D3">
          <w:rPr>
            <w:rFonts w:ascii="Times New Roman" w:hAnsi="Times New Roman" w:cs="Times New Roman"/>
          </w:rPr>
          <w:fldChar w:fldCharType="begin">
            <w:fldData xml:space="preserve">PEVuZE5vdGU+PENpdGU+PEF1dGhvcj5Hb3NzZWxhYXI8L0F1dGhvcj48WWVhcj4yMDA3PC9ZZWFy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</w:fldData>
          </w:fldChar>
        </w:r>
        <w:r w:rsidR="00EC67D3">
          <w:rPr>
            <w:rFonts w:ascii="Times New Roman" w:hAnsi="Times New Roman" w:cs="Times New Roman"/>
          </w:rPr>
          <w:instrText xml:space="preserve"> ADDIN EN.CITE.DATA </w:instrText>
        </w:r>
        <w:r w:rsidR="00EC67D3">
          <w:rPr>
            <w:rFonts w:ascii="Times New Roman" w:hAnsi="Times New Roman" w:cs="Times New Roman"/>
          </w:rPr>
        </w:r>
        <w:r w:rsidR="00EC67D3">
          <w:rPr>
            <w:rFonts w:ascii="Times New Roman" w:hAnsi="Times New Roman" w:cs="Times New Roman"/>
          </w:rPr>
          <w:fldChar w:fldCharType="end"/>
        </w:r>
        <w:r w:rsidR="00EC67D3">
          <w:rPr>
            <w:rFonts w:ascii="Times New Roman" w:hAnsi="Times New Roman" w:cs="Times New Roman"/>
          </w:rPr>
        </w:r>
        <w:r w:rsidR="00EC67D3">
          <w:rPr>
            <w:rFonts w:ascii="Times New Roman" w:hAnsi="Times New Roman" w:cs="Times New Roman"/>
          </w:rPr>
          <w:fldChar w:fldCharType="separate"/>
        </w:r>
        <w:r w:rsidR="00EC67D3" w:rsidRPr="00BA2D9C">
          <w:rPr>
            <w:rFonts w:ascii="Times New Roman" w:hAnsi="Times New Roman" w:cs="Times New Roman"/>
            <w:noProof/>
            <w:vertAlign w:val="superscript"/>
          </w:rPr>
          <w:t>2-4</w:t>
        </w:r>
        <w:r w:rsidR="00EC67D3">
          <w:rPr>
            <w:rFonts w:ascii="Times New Roman" w:hAnsi="Times New Roman" w:cs="Times New Roman"/>
          </w:rPr>
          <w:fldChar w:fldCharType="end"/>
        </w:r>
      </w:hyperlink>
      <w:r w:rsidR="00BA2D9C">
        <w:rPr>
          <w:rFonts w:ascii="Times New Roman" w:hAnsi="Times New Roman" w:cs="Times New Roman"/>
        </w:rPr>
        <w:t xml:space="preserve"> </w:t>
      </w:r>
      <w:r w:rsidR="00DB5EB9" w:rsidRPr="00F11280">
        <w:rPr>
          <w:rFonts w:ascii="Times New Roman" w:hAnsi="Times New Roman" w:cs="Times New Roman"/>
        </w:rPr>
        <w:t xml:space="preserve">As such, a </w:t>
      </w:r>
      <w:r w:rsidR="00143862" w:rsidRPr="00F11280">
        <w:rPr>
          <w:rFonts w:ascii="Times New Roman" w:hAnsi="Times New Roman" w:cs="Times New Roman"/>
        </w:rPr>
        <w:t>theoretical risk of over-diagnosis and treatment of low-grade—and possibly clinically insignificant—disease</w:t>
      </w:r>
      <w:r w:rsidR="00DB5EB9" w:rsidRPr="00F11280">
        <w:rPr>
          <w:rFonts w:ascii="Times New Roman" w:hAnsi="Times New Roman" w:cs="Times New Roman"/>
        </w:rPr>
        <w:t xml:space="preserve"> exists</w:t>
      </w:r>
      <w:r w:rsidR="00143862" w:rsidRPr="00F11280">
        <w:rPr>
          <w:rFonts w:ascii="Times New Roman" w:hAnsi="Times New Roman" w:cs="Times New Roman"/>
        </w:rPr>
        <w:t>. Moreover, due to the random nature of biopsies, cancer located outside the routine sampling site can be missed and the extent of the cancer might be underestimated.</w:t>
      </w:r>
      <w:hyperlink w:anchor="_ENREF_3" w:tooltip="Gupta, 2013 #11" w:history="1">
        <w:r w:rsidR="00EC67D3">
          <w:rPr>
            <w:rFonts w:ascii="Times New Roman" w:hAnsi="Times New Roman" w:cs="Times New Roman"/>
          </w:rPr>
          <w:fldChar w:fldCharType="begin"/>
        </w:r>
        <w:r w:rsidR="00EC67D3">
          <w:rPr>
            <w:rFonts w:ascii="Times New Roman" w:hAnsi="Times New Roman" w:cs="Times New Roman"/>
          </w:rPr>
          <w:instrText xml:space="preserve"> ADDIN EN.CITE &lt;EndNote&gt;&lt;Cite&gt;&lt;Author&gt;Gupta&lt;/Author&gt;&lt;Year&gt;2013&lt;/Year&gt;&lt;RecNum&gt;11&lt;/RecNum&gt;&lt;DisplayText&gt;&lt;style face="superscript"&gt;3&lt;/style&gt;&lt;/DisplayText&gt;&lt;record&gt;&lt;rec-number&gt;11&lt;/rec-number&gt;&lt;foreign-keys&gt;&lt;key app="EN" db-id="2sev999xowpd0eevwt3ve9z29reweeevxf20"&gt;11&lt;/key&gt;&lt;/foreign-keys&gt;&lt;ref-type name="Journal Article"&gt;17&lt;/ref-type&gt;&lt;contributors&gt;&lt;authors&gt;&lt;author&gt;Gupta, R. T.&lt;/author&gt;&lt;author&gt;Kauffman, C. R.&lt;/author&gt;&lt;author&gt;Polascik, T. J.&lt;/author&gt;&lt;author&gt;Taneja, S. S.&lt;/author&gt;&lt;author&gt;Rosenkrantz, A. B.&lt;/author&gt;&lt;/authors&gt;&lt;/contributors&gt;&lt;auth-address&gt;Department of Radiology, Duke University Medical Center, Durham, North Carolina, NC 27710, USA. rajan.gupta@duke.edu&lt;/auth-address&gt;&lt;titles&gt;&lt;title&gt;The state of prostate MRI in 2013&lt;/title&gt;&lt;secondary-title&gt;Oncology (Williston Park)&lt;/secondary-title&gt;&lt;alt-title&gt;Oncology&lt;/alt-title&gt;&lt;/titles&gt;&lt;periodical&gt;&lt;full-title&gt;Oncology (Williston Park)&lt;/full-title&gt;&lt;abbr-1&gt;Oncology&lt;/abbr-1&gt;&lt;/periodical&gt;&lt;alt-periodical&gt;&lt;full-title&gt;Oncology (Williston Park)&lt;/full-title&gt;&lt;abbr-1&gt;Oncology&lt;/abbr-1&gt;&lt;/alt-periodical&gt;&lt;pages&gt;262-70&lt;/pages&gt;&lt;volume&gt;27&lt;/volume&gt;&lt;number&gt;4&lt;/number&gt;&lt;keywords&gt;&lt;keyword&gt;Aged&lt;/keyword&gt;&lt;keyword&gt;Biopsy&lt;/keyword&gt;&lt;keyword&gt;Diffusion Magnetic Resonance Imaging&lt;/keyword&gt;&lt;keyword&gt;Humans&lt;/keyword&gt;&lt;keyword&gt;Magnetic Resonance Imaging/*methods&lt;/keyword&gt;&lt;keyword&gt;Male&lt;/keyword&gt;&lt;keyword&gt;Middle Aged&lt;/keyword&gt;&lt;keyword&gt;Neoplasm Staging&lt;/keyword&gt;&lt;keyword&gt;Prostate/pathology&lt;/keyword&gt;&lt;keyword&gt;Prostatic Neoplasms/*diagnosis/pathology&lt;/keyword&gt;&lt;keyword&gt;Tumor Burden&lt;/keyword&gt;&lt;/keywords&gt;&lt;dates&gt;&lt;year&gt;2013&lt;/year&gt;&lt;pub-dates&gt;&lt;date&gt;Apr&lt;/date&gt;&lt;/pub-dates&gt;&lt;/dates&gt;&lt;isbn&gt;0890-9091 (Print)&amp;#xD;0890-9091 (Linking)&lt;/isbn&gt;&lt;accession-num&gt;23781689&lt;/accession-num&gt;&lt;urls&gt;&lt;related-urls&gt;&lt;url&gt;http://www.ncbi.nlm.nih.gov/pubmed/23781689&lt;/url&gt;&lt;/related-urls&gt;&lt;/urls&gt;&lt;/record&gt;&lt;/Cite&gt;&lt;/EndNote&gt;</w:instrText>
        </w:r>
        <w:r w:rsidR="00EC67D3">
          <w:rPr>
            <w:rFonts w:ascii="Times New Roman" w:hAnsi="Times New Roman" w:cs="Times New Roman"/>
          </w:rPr>
          <w:fldChar w:fldCharType="separate"/>
        </w:r>
        <w:r w:rsidR="00EC67D3" w:rsidRPr="008831BA">
          <w:rPr>
            <w:rFonts w:ascii="Times New Roman" w:hAnsi="Times New Roman" w:cs="Times New Roman"/>
            <w:noProof/>
            <w:vertAlign w:val="superscript"/>
          </w:rPr>
          <w:t>3</w:t>
        </w:r>
        <w:r w:rsidR="00EC67D3">
          <w:rPr>
            <w:rFonts w:ascii="Times New Roman" w:hAnsi="Times New Roman" w:cs="Times New Roman"/>
          </w:rPr>
          <w:fldChar w:fldCharType="end"/>
        </w:r>
      </w:hyperlink>
      <w:r w:rsidR="002433B7" w:rsidRPr="00F11280">
        <w:rPr>
          <w:rFonts w:ascii="Times New Roman" w:hAnsi="Times New Roman" w:cs="Times New Roman"/>
        </w:rPr>
        <w:t xml:space="preserve"> </w:t>
      </w:r>
      <w:hyperlink w:anchor="_ENREF_5" w:tooltip="Cornud, 2012 #4" w:history="1">
        <w:r w:rsidR="00EC67D3">
          <w:rPr>
            <w:rFonts w:ascii="Times New Roman" w:hAnsi="Times New Roman" w:cs="Times New Roman"/>
          </w:rPr>
          <w:fldChar w:fldCharType="begin"/>
        </w:r>
        <w:r w:rsidR="00EC67D3">
          <w:rPr>
            <w:rFonts w:ascii="Times New Roman" w:hAnsi="Times New Roman" w:cs="Times New Roman"/>
          </w:rPr>
          <w:instrText xml:space="preserve"> ADDIN EN.CITE &lt;EndNote&gt;&lt;Cite&gt;&lt;Author&gt;Cornud&lt;/Author&gt;&lt;Year&gt;2012&lt;/Year&gt;&lt;RecNum&gt;4&lt;/RecNum&gt;&lt;DisplayText&gt;&lt;style face="superscript"&gt;5&lt;/style&gt;&lt;/DisplayText&gt;&lt;record&gt;&lt;rec-number&gt;4&lt;/rec-number&gt;&lt;foreign-keys&gt;&lt;key app="EN" db-id="2sev999xowpd0eevwt3ve9z29reweeevxf20"&gt;4&lt;/key&gt;&lt;/foreign-keys&gt;&lt;ref-type name="Journal Article"&gt;17&lt;/ref-type&gt;&lt;contributors&gt;&lt;authors&gt;&lt;author&gt;Cornud, F.&lt;/author&gt;&lt;author&gt;Delongchamps, N. B.&lt;/author&gt;&lt;author&gt;Mozer, P.&lt;/author&gt;&lt;author&gt;Beuvon, F.&lt;/author&gt;&lt;author&gt;Schull, A.&lt;/author&gt;&lt;author&gt;Muradyan, N.&lt;/author&gt;&lt;author&gt;Peyromaure, M.&lt;/author&gt;&lt;/authors&gt;&lt;/contributors&gt;&lt;titles&gt;&lt;title&gt;Value of Multiparametric MRI in the Work-up of Prostate Cancer&lt;/title&gt;&lt;secondary-title&gt;Current urology reports&lt;/secondary-title&gt;&lt;/titles&gt;&lt;periodical&gt;&lt;full-title&gt;Current urology reports&lt;/full-title&gt;&lt;/periodical&gt;&lt;pages&gt;82-92 %@ 1527-2737&lt;/pages&gt;&lt;volume&gt;13&lt;/volume&gt;&lt;number&gt;1&lt;/number&gt;&lt;dates&gt;&lt;year&gt;2012&lt;/year&gt;&lt;/dates&gt;&lt;urls&gt;&lt;/urls&gt;&lt;/record&gt;&lt;/Cite&gt;&lt;/EndNote&gt;</w:instrText>
        </w:r>
        <w:r w:rsidR="00EC67D3">
          <w:rPr>
            <w:rFonts w:ascii="Times New Roman" w:hAnsi="Times New Roman" w:cs="Times New Roman"/>
          </w:rPr>
          <w:fldChar w:fldCharType="separate"/>
        </w:r>
        <w:r w:rsidR="00EC67D3" w:rsidRPr="00BA2D9C">
          <w:rPr>
            <w:rFonts w:ascii="Times New Roman" w:hAnsi="Times New Roman" w:cs="Times New Roman"/>
            <w:noProof/>
            <w:vertAlign w:val="superscript"/>
          </w:rPr>
          <w:t>5</w:t>
        </w:r>
        <w:r w:rsidR="00EC67D3">
          <w:rPr>
            <w:rFonts w:ascii="Times New Roman" w:hAnsi="Times New Roman" w:cs="Times New Roman"/>
          </w:rPr>
          <w:fldChar w:fldCharType="end"/>
        </w:r>
      </w:hyperlink>
      <w:r w:rsidR="00143862" w:rsidRPr="00F11280">
        <w:rPr>
          <w:rFonts w:ascii="Times New Roman" w:hAnsi="Times New Roman" w:cs="Times New Roman"/>
        </w:rPr>
        <w:t xml:space="preserve"> For example, in a study by </w:t>
      </w:r>
      <w:proofErr w:type="spellStart"/>
      <w:r w:rsidR="00143862" w:rsidRPr="00F11280">
        <w:rPr>
          <w:rFonts w:ascii="Times New Roman" w:hAnsi="Times New Roman" w:cs="Times New Roman"/>
        </w:rPr>
        <w:t>Mufarrij</w:t>
      </w:r>
      <w:proofErr w:type="spellEnd"/>
      <w:r w:rsidR="00143862" w:rsidRPr="00F11280">
        <w:rPr>
          <w:rFonts w:ascii="Times New Roman" w:hAnsi="Times New Roman" w:cs="Times New Roman"/>
        </w:rPr>
        <w:t xml:space="preserve"> et al 45.9%-47.2% of patients who were candidates for active surveillance but underwent radical prostatectomy had a higher Gleason score on final histopathology than after TRUS biopsy.</w:t>
      </w:r>
      <w:hyperlink w:anchor="_ENREF_6" w:tooltip="Mufarrij, 2010 #5" w:history="1">
        <w:r w:rsidR="00EC67D3">
          <w:rPr>
            <w:rFonts w:ascii="Times New Roman" w:hAnsi="Times New Roman" w:cs="Times New Roman"/>
          </w:rPr>
          <w:fldChar w:fldCharType="begin"/>
        </w:r>
        <w:r w:rsidR="00EC67D3">
          <w:rPr>
            <w:rFonts w:ascii="Times New Roman" w:hAnsi="Times New Roman" w:cs="Times New Roman"/>
          </w:rPr>
          <w:instrText xml:space="preserve"> ADDIN EN.CITE &lt;EndNote&gt;&lt;Cite&gt;&lt;Author&gt;Mufarrij&lt;/Author&gt;&lt;Year&gt;2010&lt;/Year&gt;&lt;RecNum&gt;5&lt;/RecNum&gt;&lt;DisplayText&gt;&lt;style face="superscript"&gt;6&lt;/style&gt;&lt;/DisplayText&gt;&lt;record&gt;&lt;rec-number&gt;5&lt;/rec-number&gt;&lt;foreign-keys&gt;&lt;key app="EN" db-id="2sev999xowpd0eevwt3ve9z29reweeevxf20"&gt;5&lt;/key&gt;&lt;/foreign-keys&gt;&lt;ref-type name="Journal Article"&gt;17&lt;/ref-type&gt;&lt;contributors&gt;&lt;authors&gt;&lt;author&gt;Mufarrij, Patrick&lt;/author&gt;&lt;author&gt;Sankin, Alex&lt;/author&gt;&lt;author&gt;Godoy, Guilherme&lt;/author&gt;&lt;author&gt;Lepor, Herbert&lt;/author&gt;&lt;/authors&gt;&lt;/contributors&gt;&lt;titles&gt;&lt;title&gt;Pathologic outcomes of candidates for active surveillance undergoing radical prostatectomy&lt;/title&gt;&lt;secondary-title&gt;Urology&lt;/secondary-title&gt;&lt;/titles&gt;&lt;periodical&gt;&lt;full-title&gt;Urology&lt;/full-title&gt;&lt;/periodical&gt;&lt;pages&gt;689-692 %@ 0090-4295&lt;/pages&gt;&lt;volume&gt;76&lt;/volume&gt;&lt;number&gt;3&lt;/number&gt;&lt;dates&gt;&lt;year&gt;2010&lt;/year&gt;&lt;/dates&gt;&lt;urls&gt;&lt;/urls&gt;&lt;/record&gt;&lt;/Cite&gt;&lt;/EndNote&gt;</w:instrText>
        </w:r>
        <w:r w:rsidR="00EC67D3">
          <w:rPr>
            <w:rFonts w:ascii="Times New Roman" w:hAnsi="Times New Roman" w:cs="Times New Roman"/>
          </w:rPr>
          <w:fldChar w:fldCharType="separate"/>
        </w:r>
        <w:r w:rsidR="00EC67D3" w:rsidRPr="00BA2D9C">
          <w:rPr>
            <w:rFonts w:ascii="Times New Roman" w:hAnsi="Times New Roman" w:cs="Times New Roman"/>
            <w:noProof/>
            <w:vertAlign w:val="superscript"/>
          </w:rPr>
          <w:t>6</w:t>
        </w:r>
        <w:r w:rsidR="00EC67D3">
          <w:rPr>
            <w:rFonts w:ascii="Times New Roman" w:hAnsi="Times New Roman" w:cs="Times New Roman"/>
          </w:rPr>
          <w:fldChar w:fldCharType="end"/>
        </w:r>
      </w:hyperlink>
      <w:r w:rsidR="00E16441" w:rsidRPr="00F11280">
        <w:rPr>
          <w:rFonts w:ascii="Times New Roman" w:hAnsi="Times New Roman" w:cs="Times New Roman"/>
        </w:rPr>
        <w:t xml:space="preserve"> These inaccuracies may lead to inappropriate diagnosis, imprecise risk assessment and potentially avoidable morbidity.</w:t>
      </w:r>
    </w:p>
    <w:p w14:paraId="66FC60FF" w14:textId="77777777" w:rsidR="000F0BD0" w:rsidRPr="00F11280" w:rsidRDefault="000F0BD0" w:rsidP="00630A91">
      <w:pPr>
        <w:rPr>
          <w:rFonts w:ascii="Times New Roman" w:hAnsi="Times New Roman" w:cs="Times New Roman"/>
        </w:rPr>
      </w:pPr>
    </w:p>
    <w:p w14:paraId="60D9A111" w14:textId="39154245" w:rsidR="00204FF7" w:rsidRPr="00F11280" w:rsidRDefault="00204FF7" w:rsidP="00143862">
      <w:pPr>
        <w:rPr>
          <w:rFonts w:ascii="Times New Roman" w:hAnsi="Times New Roman" w:cs="Times New Roman"/>
          <w:b/>
        </w:rPr>
      </w:pPr>
      <w:r w:rsidRPr="00F11280">
        <w:rPr>
          <w:rFonts w:ascii="Times New Roman" w:hAnsi="Times New Roman" w:cs="Times New Roman"/>
          <w:b/>
        </w:rPr>
        <w:t>The Use of Magnetic Resonance Imaging in Prostate Diagnostics</w:t>
      </w:r>
    </w:p>
    <w:p w14:paraId="1804F932" w14:textId="3E1AC495" w:rsidR="00A75C40" w:rsidRPr="00ED6122" w:rsidRDefault="00ED6122" w:rsidP="00E43877">
      <w:pPr>
        <w:rPr>
          <w:rFonts w:ascii="Times New Roman" w:eastAsia="Arial Unicode MS" w:hAnsi="Times New Roman" w:cs="Times New Roman"/>
        </w:rPr>
      </w:pPr>
      <w:r>
        <w:rPr>
          <w:rFonts w:ascii="Times New Roman" w:hAnsi="Times New Roman" w:cs="Times New Roman"/>
        </w:rPr>
        <w:t>Early</w:t>
      </w:r>
      <w:r w:rsidR="00E43877">
        <w:rPr>
          <w:rFonts w:ascii="Times New Roman" w:hAnsi="Times New Roman" w:cs="Times New Roman"/>
        </w:rPr>
        <w:t xml:space="preserve"> prostate</w:t>
      </w:r>
      <w:r>
        <w:rPr>
          <w:rFonts w:ascii="Times New Roman" w:hAnsi="Times New Roman" w:cs="Times New Roman"/>
        </w:rPr>
        <w:t xml:space="preserve"> </w:t>
      </w:r>
      <w:r w:rsidR="0027236D" w:rsidRPr="00F11280">
        <w:rPr>
          <w:rFonts w:ascii="Times New Roman" w:hAnsi="Times New Roman" w:cs="Times New Roman"/>
        </w:rPr>
        <w:t>MR techniques relied mostly on</w:t>
      </w:r>
      <w:r w:rsidR="00E43877">
        <w:rPr>
          <w:rFonts w:ascii="Times New Roman" w:hAnsi="Times New Roman" w:cs="Times New Roman"/>
        </w:rPr>
        <w:t xml:space="preserve"> analysis of</w:t>
      </w:r>
      <w:r w:rsidR="0027236D" w:rsidRPr="00F11280">
        <w:rPr>
          <w:rFonts w:ascii="Times New Roman" w:hAnsi="Times New Roman" w:cs="Times New Roman"/>
        </w:rPr>
        <w:t xml:space="preserve"> morphology via T1 and T2- weighted imaging. </w:t>
      </w:r>
      <w:r>
        <w:rPr>
          <w:rFonts w:ascii="Times New Roman" w:hAnsi="Times New Roman" w:cs="Times New Roman"/>
        </w:rPr>
        <w:t>M</w:t>
      </w:r>
      <w:r w:rsidR="00BE19A7" w:rsidRPr="00F11280">
        <w:rPr>
          <w:rFonts w:ascii="Times New Roman" w:hAnsi="Times New Roman" w:cs="Times New Roman"/>
        </w:rPr>
        <w:t>ore recent</w:t>
      </w:r>
      <w:r>
        <w:rPr>
          <w:rFonts w:ascii="Times New Roman" w:hAnsi="Times New Roman" w:cs="Times New Roman"/>
        </w:rPr>
        <w:t xml:space="preserve">ly, </w:t>
      </w:r>
      <w:r w:rsidR="00BE19A7" w:rsidRPr="00F11280">
        <w:rPr>
          <w:rFonts w:ascii="Times New Roman" w:eastAsia="Arial Unicode MS" w:hAnsi="Times New Roman" w:cs="Times New Roman"/>
        </w:rPr>
        <w:t>biologic and functional dynamic parameters</w:t>
      </w:r>
      <w:r>
        <w:rPr>
          <w:rFonts w:ascii="Times New Roman" w:eastAsia="Arial Unicode MS" w:hAnsi="Times New Roman" w:cs="Times New Roman"/>
        </w:rPr>
        <w:t xml:space="preserve"> have been added </w:t>
      </w:r>
      <w:r w:rsidR="00BE19A7" w:rsidRPr="00F11280">
        <w:rPr>
          <w:rFonts w:ascii="Times New Roman" w:eastAsia="Arial Unicode MS" w:hAnsi="Times New Roman" w:cs="Times New Roman"/>
        </w:rPr>
        <w:t>to MR analysis</w:t>
      </w:r>
      <w:r w:rsidR="00E43877">
        <w:rPr>
          <w:rFonts w:ascii="Times New Roman" w:eastAsia="Arial Unicode MS" w:hAnsi="Times New Roman" w:cs="Times New Roman"/>
        </w:rPr>
        <w:t xml:space="preserve">. </w:t>
      </w:r>
      <w:r>
        <w:rPr>
          <w:rFonts w:ascii="Times New Roman" w:hAnsi="Times New Roman" w:cs="Times New Roman"/>
        </w:rPr>
        <w:t>Current</w:t>
      </w:r>
      <w:r w:rsidR="0027236D" w:rsidRPr="00F11280">
        <w:rPr>
          <w:rFonts w:ascii="Times New Roman" w:hAnsi="Times New Roman" w:cs="Times New Roman"/>
        </w:rPr>
        <w:t xml:space="preserve"> prostate MR focuses on a </w:t>
      </w:r>
      <w:proofErr w:type="spellStart"/>
      <w:r w:rsidR="0027236D" w:rsidRPr="00F11280">
        <w:rPr>
          <w:rFonts w:ascii="Times New Roman" w:hAnsi="Times New Roman" w:cs="Times New Roman"/>
        </w:rPr>
        <w:t>multiparametric</w:t>
      </w:r>
      <w:proofErr w:type="spellEnd"/>
      <w:r w:rsidR="0027236D" w:rsidRPr="00F11280">
        <w:rPr>
          <w:rFonts w:ascii="Times New Roman" w:hAnsi="Times New Roman" w:cs="Times New Roman"/>
        </w:rPr>
        <w:t xml:space="preserve"> approach, where 2 or more imaging sequences</w:t>
      </w:r>
      <w:r w:rsidR="002D11D7" w:rsidRPr="00F11280">
        <w:rPr>
          <w:rFonts w:ascii="Times New Roman" w:hAnsi="Times New Roman" w:cs="Times New Roman"/>
        </w:rPr>
        <w:t>—including anatomic and functional data—</w:t>
      </w:r>
      <w:r w:rsidR="0027236D" w:rsidRPr="00F11280">
        <w:rPr>
          <w:rFonts w:ascii="Times New Roman" w:hAnsi="Times New Roman" w:cs="Times New Roman"/>
        </w:rPr>
        <w:t>are used together to try to arrive to a diagnosis.</w:t>
      </w:r>
      <w:hyperlink w:anchor="_ENREF_7" w:tooltip="Barentsz, 2012 #7" w:history="1">
        <w:r w:rsidR="00EC67D3">
          <w:rPr>
            <w:rFonts w:ascii="Times New Roman" w:hAnsi="Times New Roman" w:cs="Times New Roman"/>
          </w:rPr>
          <w:fldChar w:fldCharType="begin"/>
        </w:r>
        <w:r w:rsidR="00EC67D3">
          <w:rPr>
            <w:rFonts w:ascii="Times New Roman" w:hAnsi="Times New Roman" w:cs="Times New Roman"/>
          </w:rPr>
          <w:instrText xml:space="preserve"> ADDIN EN.CITE &lt;EndNote&gt;&lt;Cite&gt;&lt;Author&gt;Barentsz&lt;/Author&gt;&lt;Year&gt;2012&lt;/Year&gt;&lt;RecNum&gt;7&lt;/RecNum&gt;&lt;DisplayText&gt;&lt;style face="superscript"&gt;7&lt;/style&gt;&lt;/DisplayText&gt;&lt;record&gt;&lt;rec-number&gt;7&lt;/rec-number&gt;&lt;foreign-keys&gt;&lt;key app="EN" db-id="2sev999xowpd0eevwt3ve9z29reweeevxf20"&gt;7&lt;/key&gt;&lt;/foreign-keys&gt;&lt;ref-type name="Journal Article"&gt;17&lt;/ref-type&gt;&lt;contributors&gt;&lt;authors&gt;&lt;author&gt;Barentsz, Jelle O.&lt;/author&gt;&lt;author&gt;Richenberg, Jonathan&lt;/author&gt;&lt;author&gt;Clements, Richard&lt;/author&gt;&lt;author&gt;Choyke, Peter&lt;/author&gt;&lt;author&gt;Verma, Sadhna&lt;/author&gt;&lt;author&gt;Villeirs, Geert&lt;/author&gt;&lt;author&gt;Rouviere, Olivier&lt;/author&gt;&lt;author&gt;Logager, Vibeke&lt;/author&gt;&lt;author&gt;Fütterer, Jurgen J.&lt;/author&gt;&lt;/authors&gt;&lt;/contributors&gt;&lt;titles&gt;&lt;title&gt;ESUR prostate MR guidelines 2012&lt;/title&gt;&lt;secondary-title&gt;European radiology&lt;/secondary-title&gt;&lt;/titles&gt;&lt;periodical&gt;&lt;full-title&gt;European radiology&lt;/full-title&gt;&lt;/periodical&gt;&lt;pages&gt;746-757 %@ 0938-7994&lt;/pages&gt;&lt;volume&gt;22&lt;/volume&gt;&lt;number&gt;4&lt;/number&gt;&lt;dates&gt;&lt;year&gt;2012&lt;/year&gt;&lt;/dates&gt;&lt;urls&gt;&lt;/urls&gt;&lt;/record&gt;&lt;/Cite&gt;&lt;/EndNote&gt;</w:instrText>
        </w:r>
        <w:r w:rsidR="00EC67D3">
          <w:rPr>
            <w:rFonts w:ascii="Times New Roman" w:hAnsi="Times New Roman" w:cs="Times New Roman"/>
          </w:rPr>
          <w:fldChar w:fldCharType="separate"/>
        </w:r>
        <w:r w:rsidR="00EC67D3" w:rsidRPr="003236AC">
          <w:rPr>
            <w:rFonts w:ascii="Times New Roman" w:hAnsi="Times New Roman" w:cs="Times New Roman"/>
            <w:noProof/>
            <w:vertAlign w:val="superscript"/>
          </w:rPr>
          <w:t>7</w:t>
        </w:r>
        <w:r w:rsidR="00EC67D3">
          <w:rPr>
            <w:rFonts w:ascii="Times New Roman" w:hAnsi="Times New Roman" w:cs="Times New Roman"/>
          </w:rPr>
          <w:fldChar w:fldCharType="end"/>
        </w:r>
      </w:hyperlink>
      <w:r w:rsidR="0027236D" w:rsidRPr="00F11280">
        <w:rPr>
          <w:rFonts w:ascii="Times New Roman" w:hAnsi="Times New Roman" w:cs="Times New Roman"/>
        </w:rPr>
        <w:t xml:space="preserve"> </w:t>
      </w:r>
      <w:r w:rsidR="00BE19A7" w:rsidRPr="00F11280">
        <w:rPr>
          <w:rFonts w:ascii="Times New Roman" w:hAnsi="Times New Roman" w:cs="Times New Roman"/>
        </w:rPr>
        <w:t>As MR technology continues to evolve and improve, its role in PCA diagnosis, staging, treatment planning and follow-up has gained much attention</w:t>
      </w:r>
      <w:r w:rsidR="00F70DAC" w:rsidRPr="00F11280">
        <w:rPr>
          <w:rFonts w:ascii="Times New Roman" w:hAnsi="Times New Roman" w:cs="Times New Roman"/>
        </w:rPr>
        <w:t>.</w:t>
      </w:r>
    </w:p>
    <w:p w14:paraId="11D8BBD9" w14:textId="77777777" w:rsidR="00A75C40" w:rsidRPr="00F11280" w:rsidRDefault="00A75C40" w:rsidP="00143862">
      <w:pPr>
        <w:rPr>
          <w:rFonts w:ascii="Times New Roman" w:hAnsi="Times New Roman" w:cs="Times New Roman"/>
        </w:rPr>
      </w:pPr>
    </w:p>
    <w:p w14:paraId="751EDC26" w14:textId="77C5EE7E" w:rsidR="00B1458D" w:rsidRDefault="00B1458D" w:rsidP="00143862">
      <w:pPr>
        <w:rPr>
          <w:rFonts w:ascii="Times New Roman" w:hAnsi="Times New Roman" w:cs="Times New Roman"/>
          <w:i/>
        </w:rPr>
      </w:pPr>
      <w:r w:rsidRPr="00F11280">
        <w:rPr>
          <w:rFonts w:ascii="Times New Roman" w:hAnsi="Times New Roman" w:cs="Times New Roman"/>
          <w:i/>
        </w:rPr>
        <w:t>T2-Weighted Imaging</w:t>
      </w:r>
      <w:r w:rsidR="000B06FB">
        <w:rPr>
          <w:rFonts w:ascii="Times New Roman" w:hAnsi="Times New Roman" w:cs="Times New Roman"/>
          <w:i/>
        </w:rPr>
        <w:t xml:space="preserve"> and Prostate Anatomy</w:t>
      </w:r>
    </w:p>
    <w:p w14:paraId="4BE701E9" w14:textId="77777777" w:rsidR="00E43877" w:rsidRPr="00F11280" w:rsidRDefault="00E43877" w:rsidP="00143862">
      <w:pPr>
        <w:rPr>
          <w:rFonts w:ascii="Times New Roman" w:hAnsi="Times New Roman" w:cs="Times New Roman"/>
          <w:i/>
        </w:rPr>
      </w:pPr>
    </w:p>
    <w:p w14:paraId="5598EB4E" w14:textId="3A7C4624" w:rsidR="000B06FB" w:rsidRDefault="005C3490" w:rsidP="00E43877">
      <w:pPr>
        <w:rPr>
          <w:rFonts w:ascii="Times New Roman" w:hAnsi="Times New Roman" w:cs="Times New Roman"/>
        </w:rPr>
      </w:pPr>
      <w:r w:rsidRPr="00F11280">
        <w:rPr>
          <w:rFonts w:ascii="Times New Roman" w:hAnsi="Times New Roman" w:cs="Times New Roman"/>
        </w:rPr>
        <w:t>T2WI</w:t>
      </w:r>
      <w:r w:rsidR="004439B8" w:rsidRPr="00F11280">
        <w:rPr>
          <w:rFonts w:ascii="Times New Roman" w:hAnsi="Times New Roman" w:cs="Times New Roman"/>
        </w:rPr>
        <w:t xml:space="preserve"> sequences are</w:t>
      </w:r>
      <w:r w:rsidR="00DD3452" w:rsidRPr="00F11280">
        <w:rPr>
          <w:rFonts w:ascii="Times New Roman" w:hAnsi="Times New Roman" w:cs="Times New Roman"/>
        </w:rPr>
        <w:t xml:space="preserve"> </w:t>
      </w:r>
      <w:r w:rsidRPr="00F11280">
        <w:rPr>
          <w:rFonts w:ascii="Times New Roman" w:hAnsi="Times New Roman" w:cs="Times New Roman"/>
        </w:rPr>
        <w:t>crucial</w:t>
      </w:r>
      <w:r w:rsidR="00DD3452" w:rsidRPr="00F11280">
        <w:rPr>
          <w:rFonts w:ascii="Times New Roman" w:hAnsi="Times New Roman" w:cs="Times New Roman"/>
        </w:rPr>
        <w:t xml:space="preserve"> components of prostate MR imaging. </w:t>
      </w:r>
      <w:r w:rsidR="004439B8" w:rsidRPr="00F11280">
        <w:rPr>
          <w:rFonts w:ascii="Times New Roman" w:hAnsi="Times New Roman" w:cs="Times New Roman"/>
        </w:rPr>
        <w:t xml:space="preserve"> </w:t>
      </w:r>
      <w:r w:rsidR="00DD3452" w:rsidRPr="00F11280">
        <w:rPr>
          <w:rFonts w:ascii="Times New Roman" w:hAnsi="Times New Roman" w:cs="Times New Roman"/>
        </w:rPr>
        <w:t>T2WI is p</w:t>
      </w:r>
      <w:r w:rsidR="000A7590" w:rsidRPr="00F11280">
        <w:rPr>
          <w:rFonts w:ascii="Times New Roman" w:hAnsi="Times New Roman" w:cs="Times New Roman"/>
        </w:rPr>
        <w:t xml:space="preserve">articularly useful in </w:t>
      </w:r>
      <w:r w:rsidR="00DD3452" w:rsidRPr="00F11280">
        <w:rPr>
          <w:rFonts w:ascii="Times New Roman" w:hAnsi="Times New Roman" w:cs="Times New Roman"/>
        </w:rPr>
        <w:t>prostate</w:t>
      </w:r>
      <w:r w:rsidR="000A7590" w:rsidRPr="00F11280">
        <w:rPr>
          <w:rFonts w:ascii="Times New Roman" w:hAnsi="Times New Roman" w:cs="Times New Roman"/>
        </w:rPr>
        <w:t xml:space="preserve"> analysis due to </w:t>
      </w:r>
      <w:r w:rsidR="00DD3452" w:rsidRPr="00F11280">
        <w:rPr>
          <w:rFonts w:ascii="Times New Roman" w:hAnsi="Times New Roman" w:cs="Times New Roman"/>
        </w:rPr>
        <w:t>its</w:t>
      </w:r>
      <w:r w:rsidR="000A7590" w:rsidRPr="00F11280">
        <w:rPr>
          <w:rFonts w:ascii="Times New Roman" w:hAnsi="Times New Roman" w:cs="Times New Roman"/>
        </w:rPr>
        <w:t xml:space="preserve"> excellent soft tissue contrast</w:t>
      </w:r>
      <w:r w:rsidR="00A36A4E" w:rsidRPr="00F11280">
        <w:rPr>
          <w:rFonts w:ascii="Times New Roman" w:hAnsi="Times New Roman" w:cs="Times New Roman"/>
        </w:rPr>
        <w:t xml:space="preserve"> resolution,</w:t>
      </w:r>
      <w:r w:rsidR="004439B8" w:rsidRPr="00F11280">
        <w:rPr>
          <w:rFonts w:ascii="Times New Roman" w:hAnsi="Times New Roman" w:cs="Times New Roman"/>
        </w:rPr>
        <w:t xml:space="preserve"> </w:t>
      </w:r>
      <w:r w:rsidR="00A36A4E" w:rsidRPr="00F11280">
        <w:rPr>
          <w:rFonts w:ascii="Times New Roman" w:hAnsi="Times New Roman" w:cs="Times New Roman"/>
        </w:rPr>
        <w:t>which can be maximized by using</w:t>
      </w:r>
      <w:r w:rsidR="0013376F" w:rsidRPr="00F11280">
        <w:rPr>
          <w:rFonts w:ascii="Times New Roman" w:hAnsi="Times New Roman" w:cs="Times New Roman"/>
        </w:rPr>
        <w:t xml:space="preserve"> thin sections</w:t>
      </w:r>
      <w:r w:rsidR="003D65C0" w:rsidRPr="00F11280">
        <w:rPr>
          <w:rFonts w:ascii="Times New Roman" w:hAnsi="Times New Roman" w:cs="Times New Roman"/>
        </w:rPr>
        <w:t xml:space="preserve"> of 3-4mm</w:t>
      </w:r>
      <w:r w:rsidR="0013376F" w:rsidRPr="00F11280">
        <w:rPr>
          <w:rFonts w:ascii="Times New Roman" w:hAnsi="Times New Roman" w:cs="Times New Roman"/>
        </w:rPr>
        <w:t xml:space="preserve"> and a small field of view of approximat</w:t>
      </w:r>
      <w:r w:rsidR="00A36A4E" w:rsidRPr="00F11280">
        <w:rPr>
          <w:rFonts w:ascii="Times New Roman" w:hAnsi="Times New Roman" w:cs="Times New Roman"/>
        </w:rPr>
        <w:t>ely 14cm</w:t>
      </w:r>
      <w:r w:rsidR="0013376F" w:rsidRPr="00F11280">
        <w:rPr>
          <w:rFonts w:ascii="Times New Roman" w:hAnsi="Times New Roman" w:cs="Times New Roman"/>
        </w:rPr>
        <w:t>.</w:t>
      </w:r>
      <w:r w:rsidR="008831BA">
        <w:rPr>
          <w:rFonts w:ascii="Times New Roman" w:hAnsi="Times New Roman" w:cs="Times New Roman"/>
        </w:rPr>
        <w:fldChar w:fldCharType="begin">
          <w:fldData xml:space="preserve">PEVuZE5vdGU+PENpdGU+PEF1dGhvcj5Cb25la2FtcDwvQXV0aG9yPjxZZWFyPjIwMTE8L1llYXI+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</w:fldData>
        </w:fldChar>
      </w:r>
      <w:r w:rsidR="003236AC">
        <w:rPr>
          <w:rFonts w:ascii="Times New Roman" w:hAnsi="Times New Roman" w:cs="Times New Roman"/>
        </w:rPr>
        <w:instrText xml:space="preserve"> ADDIN EN.CITE </w:instrText>
      </w:r>
      <w:r w:rsidR="003236AC">
        <w:rPr>
          <w:rFonts w:ascii="Times New Roman" w:hAnsi="Times New Roman" w:cs="Times New Roman"/>
        </w:rPr>
        <w:fldChar w:fldCharType="begin">
          <w:fldData xml:space="preserve">PEVuZE5vdGU+PENpdGU+PEF1dGhvcj5Cb25la2FtcDwvQXV0aG9yPjxZZWFyPjIwMTE8L1llYXI+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</w:fldData>
        </w:fldChar>
      </w:r>
      <w:r w:rsidR="003236AC">
        <w:rPr>
          <w:rFonts w:ascii="Times New Roman" w:hAnsi="Times New Roman" w:cs="Times New Roman"/>
        </w:rPr>
        <w:instrText xml:space="preserve"> ADDIN EN.CITE.DATA </w:instrText>
      </w:r>
      <w:r w:rsidR="003236AC">
        <w:rPr>
          <w:rFonts w:ascii="Times New Roman" w:hAnsi="Times New Roman" w:cs="Times New Roman"/>
        </w:rPr>
      </w:r>
      <w:r w:rsidR="003236AC">
        <w:rPr>
          <w:rFonts w:ascii="Times New Roman" w:hAnsi="Times New Roman" w:cs="Times New Roman"/>
        </w:rPr>
        <w:fldChar w:fldCharType="end"/>
      </w:r>
      <w:r w:rsidR="008831BA">
        <w:rPr>
          <w:rFonts w:ascii="Times New Roman" w:hAnsi="Times New Roman" w:cs="Times New Roman"/>
        </w:rPr>
        <w:fldChar w:fldCharType="separate"/>
      </w:r>
      <w:hyperlink w:anchor="_ENREF_3" w:tooltip="Gupta, 2013 #11" w:history="1">
        <w:r w:rsidR="00EC67D3" w:rsidRPr="003236AC">
          <w:rPr>
            <w:rFonts w:ascii="Times New Roman" w:hAnsi="Times New Roman" w:cs="Times New Roman"/>
            <w:noProof/>
            <w:vertAlign w:val="superscript"/>
          </w:rPr>
          <w:t>3</w:t>
        </w:r>
      </w:hyperlink>
      <w:r w:rsidR="003236AC" w:rsidRPr="003236AC">
        <w:rPr>
          <w:rFonts w:ascii="Times New Roman" w:hAnsi="Times New Roman" w:cs="Times New Roman"/>
          <w:noProof/>
          <w:vertAlign w:val="superscript"/>
        </w:rPr>
        <w:t>,</w:t>
      </w:r>
      <w:hyperlink w:anchor="_ENREF_8" w:tooltip="Bonekamp, 2011 #8" w:history="1">
        <w:r w:rsidR="00EC67D3" w:rsidRPr="003236AC">
          <w:rPr>
            <w:rFonts w:ascii="Times New Roman" w:hAnsi="Times New Roman" w:cs="Times New Roman"/>
            <w:noProof/>
            <w:vertAlign w:val="superscript"/>
          </w:rPr>
          <w:t>8</w:t>
        </w:r>
      </w:hyperlink>
      <w:r w:rsidR="008831BA">
        <w:rPr>
          <w:rFonts w:ascii="Times New Roman" w:hAnsi="Times New Roman" w:cs="Times New Roman"/>
        </w:rPr>
        <w:fldChar w:fldCharType="end"/>
      </w:r>
      <w:r w:rsidR="00A36A4E" w:rsidRPr="00F11280">
        <w:rPr>
          <w:rFonts w:ascii="Times New Roman" w:hAnsi="Times New Roman" w:cs="Times New Roman"/>
        </w:rPr>
        <w:t xml:space="preserve"> </w:t>
      </w:r>
      <w:r w:rsidR="004439B8" w:rsidRPr="00F11280">
        <w:rPr>
          <w:rFonts w:ascii="Times New Roman" w:hAnsi="Times New Roman" w:cs="Times New Roman"/>
        </w:rPr>
        <w:t>T2 sequences are</w:t>
      </w:r>
      <w:r w:rsidR="002D11D7" w:rsidRPr="00F11280">
        <w:rPr>
          <w:rFonts w:ascii="Times New Roman" w:hAnsi="Times New Roman" w:cs="Times New Roman"/>
        </w:rPr>
        <w:t xml:space="preserve"> the</w:t>
      </w:r>
      <w:r w:rsidR="004439B8" w:rsidRPr="00F11280">
        <w:rPr>
          <w:rFonts w:ascii="Times New Roman" w:hAnsi="Times New Roman" w:cs="Times New Roman"/>
        </w:rPr>
        <w:t xml:space="preserve"> most </w:t>
      </w:r>
      <w:r w:rsidR="0034087D" w:rsidRPr="00F11280">
        <w:rPr>
          <w:rFonts w:ascii="Times New Roman" w:hAnsi="Times New Roman" w:cs="Times New Roman"/>
        </w:rPr>
        <w:t>helpful for</w:t>
      </w:r>
      <w:r w:rsidR="0050028B" w:rsidRPr="00F11280">
        <w:rPr>
          <w:rFonts w:ascii="Times New Roman" w:hAnsi="Times New Roman" w:cs="Times New Roman"/>
        </w:rPr>
        <w:t xml:space="preserve"> tumor localization as they can clearly show </w:t>
      </w:r>
      <w:r w:rsidR="004439B8" w:rsidRPr="00F11280">
        <w:rPr>
          <w:rFonts w:ascii="Times New Roman" w:hAnsi="Times New Roman" w:cs="Times New Roman"/>
        </w:rPr>
        <w:t>overall prostate morphology, internal structures and prostatic margins.</w:t>
      </w:r>
      <w:hyperlink w:anchor="_ENREF_3" w:tooltip="Gupta, 2013 #11" w:history="1">
        <w:r w:rsidR="00EC67D3">
          <w:rPr>
            <w:rFonts w:ascii="Times New Roman" w:hAnsi="Times New Roman" w:cs="Times New Roman"/>
          </w:rPr>
          <w:fldChar w:fldCharType="begin"/>
        </w:r>
        <w:r w:rsidR="00EC67D3">
          <w:rPr>
            <w:rFonts w:ascii="Times New Roman" w:hAnsi="Times New Roman" w:cs="Times New Roman"/>
          </w:rPr>
          <w:instrText xml:space="preserve"> ADDIN EN.CITE &lt;EndNote&gt;&lt;Cite&gt;&lt;Author&gt;Gupta&lt;/Author&gt;&lt;Year&gt;2013&lt;/Year&gt;&lt;RecNum&gt;11&lt;/RecNum&gt;&lt;DisplayText&gt;&lt;style face="superscript"&gt;3&lt;/style&gt;&lt;/DisplayText&gt;&lt;record&gt;&lt;rec-number&gt;11&lt;/rec-number&gt;&lt;foreign-keys&gt;&lt;key app="EN" db-id="2sev999xowpd0eevwt3ve9z29reweeevxf20"&gt;11&lt;/key&gt;&lt;/foreign-keys&gt;&lt;ref-type name="Journal Article"&gt;17&lt;/ref-type&gt;&lt;contributors&gt;&lt;authors&gt;&lt;author&gt;Gupta, R. T.&lt;/author&gt;&lt;author&gt;Kauffman, C. R.&lt;/author&gt;&lt;author&gt;Polascik, T. J.&lt;/author&gt;&lt;author&gt;Taneja, S. S.&lt;/author&gt;&lt;author&gt;Rosenkrantz, A. B.&lt;/author&gt;&lt;/authors&gt;&lt;/contributors&gt;&lt;auth-address&gt;Department of Radiology, Duke University Medical Center, Durham, North Carolina, NC 27710, USA. rajan.gupta@duke.edu&lt;/auth-address&gt;&lt;titles&gt;&lt;title&gt;The state of prostate MRI in 2013&lt;/title&gt;&lt;secondary-title&gt;Oncology (Williston Park)&lt;/secondary-title&gt;&lt;alt-title&gt;Oncology&lt;/alt-title&gt;&lt;/titles&gt;&lt;periodical&gt;&lt;full-title&gt;Oncology (Williston Park)&lt;/full-title&gt;&lt;abbr-1&gt;Oncology&lt;/abbr-1&gt;&lt;/periodical&gt;&lt;alt-periodical&gt;&lt;full-title&gt;Oncology (Williston Park)&lt;/full-title&gt;&lt;abbr-1&gt;Oncology&lt;/abbr-1&gt;&lt;/alt-periodical&gt;&lt;pages&gt;262-70&lt;/pages&gt;&lt;volume&gt;27&lt;/volume&gt;&lt;number&gt;4&lt;/number&gt;&lt;keywords&gt;&lt;keyword&gt;Aged&lt;/keyword&gt;&lt;keyword&gt;Biopsy&lt;/keyword&gt;&lt;keyword&gt;Diffusion Magnetic Resonance Imaging&lt;/keyword&gt;&lt;keyword&gt;Humans&lt;/keyword&gt;&lt;keyword&gt;Magnetic Resonance Imaging/*methods&lt;/keyword&gt;&lt;keyword&gt;Male&lt;/keyword&gt;&lt;keyword&gt;Middle Aged&lt;/keyword&gt;&lt;keyword&gt;Neoplasm Staging&lt;/keyword&gt;&lt;keyword&gt;Prostate/pathology&lt;/keyword&gt;&lt;keyword&gt;Prostatic Neoplasms/*diagnosis/pathology&lt;/keyword&gt;&lt;keyword&gt;Tumor Burden&lt;/keyword&gt;&lt;/keywords&gt;&lt;dates&gt;&lt;year&gt;2013&lt;/year&gt;&lt;pub-dates&gt;&lt;date&gt;Apr&lt;/date&gt;&lt;/pub-dates&gt;&lt;/dates&gt;&lt;isbn&gt;0890-9091 (Print)&amp;#xD;0890-9091 (Linking)&lt;/isbn&gt;&lt;accession-num&gt;23781689&lt;/accession-num&gt;&lt;urls&gt;&lt;related-urls&gt;&lt;url&gt;http://www.ncbi.nlm.nih.gov/pubmed/23781689&lt;/url&gt;&lt;/related-urls&gt;&lt;/urls&gt;&lt;/record&gt;&lt;/Cite&gt;&lt;/EndNote&gt;</w:instrText>
        </w:r>
        <w:r w:rsidR="00EC67D3">
          <w:rPr>
            <w:rFonts w:ascii="Times New Roman" w:hAnsi="Times New Roman" w:cs="Times New Roman"/>
          </w:rPr>
          <w:fldChar w:fldCharType="separate"/>
        </w:r>
        <w:r w:rsidR="00EC67D3" w:rsidRPr="00BA2D9C">
          <w:rPr>
            <w:rFonts w:ascii="Times New Roman" w:hAnsi="Times New Roman" w:cs="Times New Roman"/>
            <w:noProof/>
            <w:vertAlign w:val="superscript"/>
          </w:rPr>
          <w:t>3</w:t>
        </w:r>
        <w:r w:rsidR="00EC67D3">
          <w:rPr>
            <w:rFonts w:ascii="Times New Roman" w:hAnsi="Times New Roman" w:cs="Times New Roman"/>
          </w:rPr>
          <w:fldChar w:fldCharType="end"/>
        </w:r>
      </w:hyperlink>
    </w:p>
    <w:p w14:paraId="530E3A16" w14:textId="77777777" w:rsidR="00A13945" w:rsidRDefault="00A13945" w:rsidP="000B06FB">
      <w:pPr>
        <w:ind w:firstLine="720"/>
        <w:rPr>
          <w:rFonts w:ascii="Times New Roman" w:hAnsi="Times New Roman" w:cs="Times New Roman"/>
        </w:rPr>
      </w:pPr>
    </w:p>
    <w:p w14:paraId="4FE238EB" w14:textId="7F9EAD1F" w:rsidR="002B08C8" w:rsidRDefault="005A6A4D" w:rsidP="00E43877">
      <w:pPr>
        <w:rPr>
          <w:rFonts w:ascii="Arial" w:hAnsi="Arial" w:cs="Arial"/>
        </w:rPr>
      </w:pPr>
      <w:r>
        <w:rPr>
          <w:rFonts w:ascii="Times New Roman" w:hAnsi="Times New Roman" w:cs="Times New Roman"/>
        </w:rPr>
        <w:t xml:space="preserve">The prostate can be divided into glandular and </w:t>
      </w:r>
      <w:proofErr w:type="spellStart"/>
      <w:r>
        <w:rPr>
          <w:rFonts w:ascii="Times New Roman" w:hAnsi="Times New Roman" w:cs="Times New Roman"/>
        </w:rPr>
        <w:t>nonglandular</w:t>
      </w:r>
      <w:proofErr w:type="spellEnd"/>
      <w:r>
        <w:rPr>
          <w:rFonts w:ascii="Times New Roman" w:hAnsi="Times New Roman" w:cs="Times New Roman"/>
        </w:rPr>
        <w:t xml:space="preserve"> components. The glandular components include the peripheral </w:t>
      </w:r>
      <w:r w:rsidRPr="002B08C8">
        <w:rPr>
          <w:rFonts w:ascii="Times New Roman" w:hAnsi="Times New Roman" w:cs="Times New Roman"/>
        </w:rPr>
        <w:t>zone</w:t>
      </w:r>
      <w:r w:rsidR="00A13945" w:rsidRPr="002B08C8">
        <w:rPr>
          <w:rFonts w:ascii="Times New Roman" w:hAnsi="Times New Roman" w:cs="Times New Roman"/>
        </w:rPr>
        <w:t xml:space="preserve"> (PZ)</w:t>
      </w:r>
      <w:r w:rsidRPr="002B08C8">
        <w:rPr>
          <w:rFonts w:ascii="Times New Roman" w:hAnsi="Times New Roman" w:cs="Times New Roman"/>
        </w:rPr>
        <w:t xml:space="preserve"> and the central gland</w:t>
      </w:r>
      <w:r w:rsidR="00ED6122">
        <w:rPr>
          <w:rFonts w:ascii="Times New Roman" w:hAnsi="Times New Roman" w:cs="Times New Roman"/>
        </w:rPr>
        <w:t xml:space="preserve"> (CG)</w:t>
      </w:r>
      <w:r w:rsidR="00A13945" w:rsidRPr="002B08C8">
        <w:rPr>
          <w:rFonts w:ascii="Times New Roman" w:hAnsi="Times New Roman" w:cs="Times New Roman"/>
        </w:rPr>
        <w:t>, which are</w:t>
      </w:r>
      <w:r w:rsidR="002B08C8" w:rsidRPr="002B08C8">
        <w:rPr>
          <w:rFonts w:ascii="Times New Roman" w:hAnsi="Times New Roman" w:cs="Times New Roman"/>
        </w:rPr>
        <w:t xml:space="preserve"> typically</w:t>
      </w:r>
      <w:r w:rsidR="00F03620">
        <w:rPr>
          <w:rFonts w:ascii="Times New Roman" w:hAnsi="Times New Roman" w:cs="Times New Roman"/>
        </w:rPr>
        <w:t xml:space="preserve"> easily</w:t>
      </w:r>
      <w:r w:rsidR="00A13945" w:rsidRPr="002B08C8">
        <w:rPr>
          <w:rFonts w:ascii="Times New Roman" w:hAnsi="Times New Roman" w:cs="Times New Roman"/>
        </w:rPr>
        <w:t xml:space="preserve"> distinguishable on T2WI</w:t>
      </w:r>
      <w:r w:rsidRPr="002B08C8">
        <w:rPr>
          <w:rFonts w:ascii="Times New Roman" w:hAnsi="Times New Roman" w:cs="Times New Roman"/>
        </w:rPr>
        <w:t xml:space="preserve">. The </w:t>
      </w:r>
      <w:r w:rsidR="00ED6122">
        <w:rPr>
          <w:rFonts w:ascii="Times New Roman" w:hAnsi="Times New Roman" w:cs="Times New Roman"/>
        </w:rPr>
        <w:t>CG</w:t>
      </w:r>
      <w:r w:rsidRPr="002B08C8">
        <w:rPr>
          <w:rFonts w:ascii="Times New Roman" w:hAnsi="Times New Roman" w:cs="Times New Roman"/>
        </w:rPr>
        <w:t xml:space="preserve"> includes the central zone, transition zone and the </w:t>
      </w:r>
      <w:proofErr w:type="spellStart"/>
      <w:r w:rsidRPr="002B08C8">
        <w:rPr>
          <w:rFonts w:ascii="Times New Roman" w:hAnsi="Times New Roman" w:cs="Times New Roman"/>
        </w:rPr>
        <w:t>periurethral</w:t>
      </w:r>
      <w:proofErr w:type="spellEnd"/>
      <w:r w:rsidRPr="002B08C8">
        <w:rPr>
          <w:rFonts w:ascii="Times New Roman" w:hAnsi="Times New Roman" w:cs="Times New Roman"/>
        </w:rPr>
        <w:t xml:space="preserve"> glandular tissue.</w:t>
      </w:r>
      <w:hyperlink w:anchor="_ENREF_9" w:tooltip="Jung, 2012 #14" w:history="1">
        <w:r w:rsidR="00EC67D3">
          <w:rPr>
            <w:rFonts w:ascii="Times New Roman" w:hAnsi="Times New Roman" w:cs="Times New Roman"/>
          </w:rPr>
          <w:fldChar w:fldCharType="begin"/>
        </w:r>
        <w:r w:rsidR="00EC67D3">
          <w:rPr>
            <w:rFonts w:ascii="Times New Roman" w:hAnsi="Times New Roman" w:cs="Times New Roman"/>
          </w:rPr>
          <w:instrText xml:space="preserve"> ADDIN EN.CITE &lt;EndNote&gt;&lt;Cite&gt;&lt;Author&gt;Jung&lt;/Author&gt;&lt;Year&gt;2012&lt;/Year&gt;&lt;RecNum&gt;14&lt;/RecNum&gt;&lt;DisplayText&gt;&lt;style face="superscript"&gt;9&lt;/style&gt;&lt;/DisplayText&gt;&lt;record&gt;&lt;rec-number&gt;14&lt;/rec-number&gt;&lt;foreign-keys&gt;&lt;key app="EN" db-id="2sev999xowpd0eevwt3ve9z29reweeevxf20"&gt;14&lt;/key&gt;&lt;/foreign-keys&gt;&lt;ref-type name="Journal Article"&gt;17&lt;/ref-type&gt;&lt;contributors&gt;&lt;authors&gt;&lt;author&gt;Jung, Adam J.&lt;/author&gt;&lt;author&gt;Westphalen, Antonio C.&lt;/author&gt;&lt;/authors&gt;&lt;/contributors&gt;&lt;titles&gt;&lt;title&gt;Imaging Prostate Cancer&lt;/title&gt;&lt;secondary-title&gt;Radiologic Clinics of North America&lt;/secondary-title&gt;&lt;/titles&gt;&lt;periodical&gt;&lt;full-title&gt;Radiologic Clinics of North America&lt;/full-title&gt;&lt;/periodical&gt;&lt;pages&gt;1043-1059 %@ 0033-8389&lt;/pages&gt;&lt;volume&gt;50&lt;/volume&gt;&lt;number&gt;6&lt;/number&gt;&lt;dates&gt;&lt;year&gt;2012&lt;/year&gt;&lt;/dates&gt;&lt;urls&gt;&lt;/urls&gt;&lt;/record&gt;&lt;/Cite&gt;&lt;/EndNote&gt;</w:instrText>
        </w:r>
        <w:r w:rsidR="00EC67D3">
          <w:rPr>
            <w:rFonts w:ascii="Times New Roman" w:hAnsi="Times New Roman" w:cs="Times New Roman"/>
          </w:rPr>
          <w:fldChar w:fldCharType="separate"/>
        </w:r>
        <w:r w:rsidR="00EC67D3" w:rsidRPr="003236AC">
          <w:rPr>
            <w:rFonts w:ascii="Times New Roman" w:hAnsi="Times New Roman" w:cs="Times New Roman"/>
            <w:noProof/>
            <w:vertAlign w:val="superscript"/>
          </w:rPr>
          <w:t>9</w:t>
        </w:r>
        <w:r w:rsidR="00EC67D3">
          <w:rPr>
            <w:rFonts w:ascii="Times New Roman" w:hAnsi="Times New Roman" w:cs="Times New Roman"/>
          </w:rPr>
          <w:fldChar w:fldCharType="end"/>
        </w:r>
      </w:hyperlink>
      <w:r w:rsidR="002B08C8" w:rsidRPr="002B08C8">
        <w:rPr>
          <w:rFonts w:ascii="Times New Roman" w:hAnsi="Times New Roman" w:cs="Times New Roman"/>
        </w:rPr>
        <w:t xml:space="preserve"> Other anatomical markers such as the urethra, </w:t>
      </w:r>
      <w:proofErr w:type="spellStart"/>
      <w:r w:rsidR="002B08C8" w:rsidRPr="002B08C8">
        <w:rPr>
          <w:rFonts w:ascii="Times New Roman" w:hAnsi="Times New Roman" w:cs="Times New Roman"/>
        </w:rPr>
        <w:t>verumontanum</w:t>
      </w:r>
      <w:proofErr w:type="spellEnd"/>
      <w:r w:rsidR="002B08C8" w:rsidRPr="002B08C8">
        <w:rPr>
          <w:rFonts w:ascii="Times New Roman" w:hAnsi="Times New Roman" w:cs="Times New Roman"/>
        </w:rPr>
        <w:t xml:space="preserve"> and ejaculatory are also often seen on T2WI.</w:t>
      </w:r>
      <w:r w:rsidR="002B08C8">
        <w:rPr>
          <w:rFonts w:ascii="Arial" w:hAnsi="Arial" w:cs="Arial"/>
        </w:rPr>
        <w:t xml:space="preserve"> </w:t>
      </w:r>
    </w:p>
    <w:p w14:paraId="758B0F63" w14:textId="77777777" w:rsidR="00B6029A" w:rsidRDefault="00B6029A" w:rsidP="00A13945">
      <w:pPr>
        <w:ind w:firstLine="720"/>
        <w:rPr>
          <w:rFonts w:ascii="Arial" w:hAnsi="Arial" w:cs="Arial"/>
        </w:rPr>
      </w:pPr>
    </w:p>
    <w:p w14:paraId="42AB2EA7" w14:textId="2FB9282C" w:rsidR="00A75C40" w:rsidRPr="00F11280" w:rsidRDefault="00A13945" w:rsidP="00E43877">
      <w:pPr>
        <w:rPr>
          <w:rFonts w:ascii="Times New Roman" w:hAnsi="Times New Roman" w:cs="Times New Roman"/>
        </w:rPr>
      </w:pPr>
      <w:r>
        <w:rPr>
          <w:rFonts w:ascii="Times New Roman" w:hAnsi="Times New Roman" w:cs="Times New Roman"/>
        </w:rPr>
        <w:t xml:space="preserve">Approximately 70% of the prostatic tissue is found in the </w:t>
      </w:r>
      <w:r w:rsidR="00ED6122">
        <w:rPr>
          <w:rFonts w:ascii="Times New Roman" w:hAnsi="Times New Roman" w:cs="Times New Roman"/>
        </w:rPr>
        <w:t>PZ</w:t>
      </w:r>
      <w:r>
        <w:rPr>
          <w:rFonts w:ascii="Times New Roman" w:hAnsi="Times New Roman" w:cs="Times New Roman"/>
        </w:rPr>
        <w:t>, which is high in water content and thus of higher signal intensity in T2WI.</w:t>
      </w:r>
      <w:hyperlink w:anchor="_ENREF_9" w:tooltip="Jung, 2012 #14" w:history="1">
        <w:r w:rsidR="00EC67D3">
          <w:rPr>
            <w:rFonts w:ascii="Times New Roman" w:hAnsi="Times New Roman" w:cs="Times New Roman"/>
          </w:rPr>
          <w:fldChar w:fldCharType="begin"/>
        </w:r>
        <w:r w:rsidR="00EC67D3">
          <w:rPr>
            <w:rFonts w:ascii="Times New Roman" w:hAnsi="Times New Roman" w:cs="Times New Roman"/>
          </w:rPr>
          <w:instrText xml:space="preserve"> ADDIN EN.CITE &lt;EndNote&gt;&lt;Cite&gt;&lt;Author&gt;Jung&lt;/Author&gt;&lt;Year&gt;2012&lt;/Year&gt;&lt;RecNum&gt;14&lt;/RecNum&gt;&lt;DisplayText&gt;&lt;style face="superscript"&gt;9&lt;/style&gt;&lt;/DisplayText&gt;&lt;record&gt;&lt;rec-number&gt;14&lt;/rec-number&gt;&lt;foreign-keys&gt;&lt;key app="EN" db-id="2sev999xowpd0eevwt3ve9z29reweeevxf20"&gt;14&lt;/key&gt;&lt;/foreign-keys&gt;&lt;ref-type name="Journal Article"&gt;17&lt;/ref-type&gt;&lt;contributors&gt;&lt;authors&gt;&lt;author&gt;Jung, Adam J.&lt;/author&gt;&lt;author&gt;Westphalen, Antonio C.&lt;/author&gt;&lt;/authors&gt;&lt;/contributors&gt;&lt;titles&gt;&lt;title&gt;Imaging Prostate Cancer&lt;/title&gt;&lt;secondary-title&gt;Radiologic Clinics of North America&lt;/secondary-title&gt;&lt;/titles&gt;&lt;periodical&gt;&lt;full-title&gt;Radiologic Clinics of North America&lt;/full-title&gt;&lt;/periodical&gt;&lt;pages&gt;1043-1059 %@ 0033-8389&lt;/pages&gt;&lt;volume&gt;50&lt;/volume&gt;&lt;number&gt;6&lt;/number&gt;&lt;dates&gt;&lt;year&gt;2012&lt;/year&gt;&lt;/dates&gt;&lt;urls&gt;&lt;/urls&gt;&lt;/record&gt;&lt;/Cite&gt;&lt;/EndNote&gt;</w:instrText>
        </w:r>
        <w:r w:rsidR="00EC67D3">
          <w:rPr>
            <w:rFonts w:ascii="Times New Roman" w:hAnsi="Times New Roman" w:cs="Times New Roman"/>
          </w:rPr>
          <w:fldChar w:fldCharType="separate"/>
        </w:r>
        <w:r w:rsidR="00EC67D3" w:rsidRPr="003236AC">
          <w:rPr>
            <w:rFonts w:ascii="Times New Roman" w:hAnsi="Times New Roman" w:cs="Times New Roman"/>
            <w:noProof/>
            <w:vertAlign w:val="superscript"/>
          </w:rPr>
          <w:t>9</w:t>
        </w:r>
        <w:r w:rsidR="00EC67D3">
          <w:rPr>
            <w:rFonts w:ascii="Times New Roman" w:hAnsi="Times New Roman" w:cs="Times New Roman"/>
          </w:rPr>
          <w:fldChar w:fldCharType="end"/>
        </w:r>
      </w:hyperlink>
      <w:r>
        <w:rPr>
          <w:rFonts w:ascii="Times New Roman" w:hAnsi="Times New Roman" w:cs="Times New Roman"/>
        </w:rPr>
        <w:t xml:space="preserve"> </w:t>
      </w:r>
      <w:r w:rsidR="00CF095A" w:rsidRPr="00F11280">
        <w:rPr>
          <w:rFonts w:ascii="Times New Roman" w:hAnsi="Times New Roman" w:cs="Times New Roman"/>
        </w:rPr>
        <w:t xml:space="preserve">Seventy five percent of </w:t>
      </w:r>
      <w:r w:rsidR="002D11D7" w:rsidRPr="00F11280">
        <w:rPr>
          <w:rFonts w:ascii="Times New Roman" w:hAnsi="Times New Roman" w:cs="Times New Roman"/>
        </w:rPr>
        <w:t xml:space="preserve">prostatic </w:t>
      </w:r>
      <w:r w:rsidR="00CF095A" w:rsidRPr="00F11280">
        <w:rPr>
          <w:rFonts w:ascii="Times New Roman" w:hAnsi="Times New Roman" w:cs="Times New Roman"/>
        </w:rPr>
        <w:t>t</w:t>
      </w:r>
      <w:r w:rsidR="0050028B" w:rsidRPr="00F11280">
        <w:rPr>
          <w:rFonts w:ascii="Times New Roman" w:hAnsi="Times New Roman" w:cs="Times New Roman"/>
        </w:rPr>
        <w:t>umors</w:t>
      </w:r>
      <w:r w:rsidR="00CF095A" w:rsidRPr="00F11280">
        <w:rPr>
          <w:rFonts w:ascii="Times New Roman" w:hAnsi="Times New Roman" w:cs="Times New Roman"/>
        </w:rPr>
        <w:t xml:space="preserve"> are found in the </w:t>
      </w:r>
      <w:r>
        <w:rPr>
          <w:rFonts w:ascii="Times New Roman" w:hAnsi="Times New Roman" w:cs="Times New Roman"/>
        </w:rPr>
        <w:t>PZ</w:t>
      </w:r>
      <w:r w:rsidR="00CF095A" w:rsidRPr="00F11280">
        <w:rPr>
          <w:rFonts w:ascii="Times New Roman" w:hAnsi="Times New Roman" w:cs="Times New Roman"/>
        </w:rPr>
        <w:t xml:space="preserve"> and</w:t>
      </w:r>
      <w:r w:rsidR="0050028B" w:rsidRPr="00F11280">
        <w:rPr>
          <w:rFonts w:ascii="Times New Roman" w:hAnsi="Times New Roman" w:cs="Times New Roman"/>
        </w:rPr>
        <w:t xml:space="preserve"> normally show </w:t>
      </w:r>
      <w:proofErr w:type="spellStart"/>
      <w:r w:rsidR="0000113C" w:rsidRPr="00F11280">
        <w:rPr>
          <w:rFonts w:ascii="Times New Roman" w:hAnsi="Times New Roman" w:cs="Times New Roman"/>
        </w:rPr>
        <w:t>hypointense</w:t>
      </w:r>
      <w:proofErr w:type="spellEnd"/>
      <w:r w:rsidR="0050028B" w:rsidRPr="00F11280">
        <w:rPr>
          <w:rFonts w:ascii="Times New Roman" w:hAnsi="Times New Roman" w:cs="Times New Roman"/>
        </w:rPr>
        <w:t xml:space="preserve"> </w:t>
      </w:r>
      <w:r w:rsidR="0000113C" w:rsidRPr="00F11280">
        <w:rPr>
          <w:rFonts w:ascii="Times New Roman" w:hAnsi="Times New Roman" w:cs="Times New Roman"/>
        </w:rPr>
        <w:t xml:space="preserve">T2 </w:t>
      </w:r>
      <w:r w:rsidR="0050028B" w:rsidRPr="00F11280">
        <w:rPr>
          <w:rFonts w:ascii="Times New Roman" w:hAnsi="Times New Roman" w:cs="Times New Roman"/>
        </w:rPr>
        <w:t xml:space="preserve">signal </w:t>
      </w:r>
      <w:r w:rsidR="0000113C" w:rsidRPr="00F11280">
        <w:rPr>
          <w:rFonts w:ascii="Times New Roman" w:hAnsi="Times New Roman" w:cs="Times New Roman"/>
        </w:rPr>
        <w:t xml:space="preserve">when </w:t>
      </w:r>
      <w:r w:rsidR="0050028B" w:rsidRPr="00F11280">
        <w:rPr>
          <w:rFonts w:ascii="Times New Roman" w:hAnsi="Times New Roman" w:cs="Times New Roman"/>
        </w:rPr>
        <w:t xml:space="preserve">compared to the higher intensity </w:t>
      </w:r>
      <w:r w:rsidR="00CF095A" w:rsidRPr="00F11280">
        <w:rPr>
          <w:rFonts w:ascii="Times New Roman" w:hAnsi="Times New Roman" w:cs="Times New Roman"/>
        </w:rPr>
        <w:t>PZ</w:t>
      </w:r>
      <w:r w:rsidR="0050028B" w:rsidRPr="00F11280">
        <w:rPr>
          <w:rFonts w:ascii="Times New Roman" w:hAnsi="Times New Roman" w:cs="Times New Roman"/>
        </w:rPr>
        <w:t>.</w:t>
      </w:r>
      <w:hyperlink w:anchor="_ENREF_4" w:tooltip="Hricak, 2007 #16" w:history="1">
        <w:r w:rsidR="00EC67D3">
          <w:rPr>
            <w:rFonts w:ascii="Times New Roman" w:hAnsi="Times New Roman" w:cs="Times New Roman"/>
          </w:rPr>
          <w:fldChar w:fldCharType="begin"/>
        </w:r>
        <w:r w:rsidR="00EC67D3">
          <w:rPr>
            <w:rFonts w:ascii="Times New Roman" w:hAnsi="Times New Roman" w:cs="Times New Roman"/>
          </w:rPr>
          <w:instrText xml:space="preserve"> ADDIN EN.CITE &lt;EndNote&gt;&lt;Cite&gt;&lt;Author&gt;Hricak&lt;/Author&gt;&lt;Year&gt;2007&lt;/Year&gt;&lt;RecNum&gt;16&lt;/RecNum&gt;&lt;DisplayText&gt;&lt;style face="superscript"&gt;4&lt;/style&gt;&lt;/DisplayText&gt;&lt;record&gt;&lt;rec-number&gt;16&lt;/rec-number&gt;&lt;foreign-keys&gt;&lt;key app="EN" db-id="2sev999xowpd0eevwt3ve9z29reweeevxf20"&gt;16&lt;/key&gt;&lt;/foreign-keys&gt;&lt;ref-type name="Journal Article"&gt;17&lt;/ref-type&gt;&lt;contributors&gt;&lt;authors&gt;&lt;author&gt;Hricak, Hedvig&lt;/author&gt;&lt;author&gt;Choyke, Peter L.&lt;/author&gt;&lt;author&gt;Eberhardt, Steven C.&lt;/author&gt;&lt;author&gt;Leibel, Steven A.&lt;/author&gt;&lt;author&gt;Scardino, Peter T.&lt;/author&gt;&lt;/authors&gt;&lt;/contributors&gt;&lt;titles&gt;&lt;title&gt;Imaging prostate cancer: A multidisciplinary perspective1&lt;/title&gt;&lt;secondary-title&gt;Radiology&lt;/secondary-title&gt;&lt;/titles&gt;&lt;periodical&gt;&lt;full-title&gt;Radiology&lt;/full-title&gt;&lt;/periodical&gt;&lt;pages&gt;28-53 %@ 0033-8419&lt;/pages&gt;&lt;volume&gt;243&lt;/volume&gt;&lt;number&gt;1&lt;/number&gt;&lt;dates&gt;&lt;year&gt;2007&lt;/year&gt;&lt;/dates&gt;&lt;urls&gt;&lt;/urls&gt;&lt;/record&gt;&lt;/Cite&gt;&lt;/EndNote&gt;</w:instrText>
        </w:r>
        <w:r w:rsidR="00EC67D3">
          <w:rPr>
            <w:rFonts w:ascii="Times New Roman" w:hAnsi="Times New Roman" w:cs="Times New Roman"/>
          </w:rPr>
          <w:fldChar w:fldCharType="separate"/>
        </w:r>
        <w:r w:rsidR="00EC67D3" w:rsidRPr="00BA2D9C">
          <w:rPr>
            <w:rFonts w:ascii="Times New Roman" w:hAnsi="Times New Roman" w:cs="Times New Roman"/>
            <w:noProof/>
            <w:vertAlign w:val="superscript"/>
          </w:rPr>
          <w:t>4</w:t>
        </w:r>
        <w:r w:rsidR="00EC67D3">
          <w:rPr>
            <w:rFonts w:ascii="Times New Roman" w:hAnsi="Times New Roman" w:cs="Times New Roman"/>
          </w:rPr>
          <w:fldChar w:fldCharType="end"/>
        </w:r>
      </w:hyperlink>
      <w:r w:rsidR="0050028B" w:rsidRPr="00F11280">
        <w:rPr>
          <w:rFonts w:ascii="Times New Roman" w:hAnsi="Times New Roman" w:cs="Times New Roman"/>
        </w:rPr>
        <w:t xml:space="preserve"> </w:t>
      </w:r>
      <w:hyperlink w:anchor="_ENREF_10" w:tooltip="Hegde, 2013 #15" w:history="1">
        <w:r w:rsidR="00EC67D3">
          <w:rPr>
            <w:rFonts w:ascii="Times New Roman" w:hAnsi="Times New Roman" w:cs="Times New Roman"/>
          </w:rPr>
          <w:fldChar w:fldCharType="begin"/>
        </w:r>
        <w:r w:rsidR="00EC67D3">
          <w:rPr>
            <w:rFonts w:ascii="Times New Roman" w:hAnsi="Times New Roman" w:cs="Times New Roman"/>
          </w:rPr>
          <w:instrText xml:space="preserve"> ADDIN EN.CITE &lt;EndNote&gt;&lt;Cite&gt;&lt;Author&gt;Hegde&lt;/Author&gt;&lt;Year&gt;2013&lt;/Year&gt;&lt;RecNum&gt;15&lt;/RecNum&gt;&lt;DisplayText&gt;&lt;style face="superscript"&gt;10&lt;/style&gt;&lt;/DisplayText&gt;&lt;record&gt;&lt;rec-number&gt;15&lt;/rec-number&gt;&lt;foreign-keys&gt;&lt;key app="EN" db-id="2sev999xowpd0eevwt3ve9z29reweeevxf20"&gt;15&lt;/key&gt;&lt;/foreign-keys&gt;&lt;ref-type name="Journal Article"&gt;17&lt;/ref-type&gt;&lt;contributors&gt;&lt;authors&gt;&lt;author&gt;Hegde, John V.&lt;/author&gt;&lt;author&gt;Mulkern, Robert V.&lt;/author&gt;&lt;author&gt;Panych, Lawrence P.&lt;/author&gt;&lt;author&gt;Fennessy, Fiona M.&lt;/author&gt;&lt;author&gt;Fedorov, Andri</w:instrText>
        </w:r>
        <w:r w:rsidR="00EC67D3">
          <w:rPr>
            <w:rFonts w:ascii="Times New Roman" w:hAnsi="Times New Roman" w:cs="Times New Roman" w:hint="eastAsia"/>
          </w:rPr>
          <w:instrText>y&lt;/author&gt;&lt;author&gt;Maier, Stephan E.&lt;/author&gt;&lt;author&gt;Tempany, Clare&lt;/author&gt;&lt;/authors&gt;&lt;/contributors&gt;&lt;titles&gt;&lt;title&gt;Multiparametric MRI of prostate cancer: An update on state</w:instrText>
        </w:r>
        <w:r w:rsidR="00EC67D3">
          <w:rPr>
            <w:rFonts w:ascii="Times New Roman" w:hAnsi="Times New Roman" w:cs="Times New Roman" w:hint="eastAsia"/>
          </w:rPr>
          <w:instrText>‐</w:instrText>
        </w:r>
        <w:r w:rsidR="00EC67D3">
          <w:rPr>
            <w:rFonts w:ascii="Times New Roman" w:hAnsi="Times New Roman" w:cs="Times New Roman" w:hint="eastAsia"/>
          </w:rPr>
          <w:instrText>of</w:instrText>
        </w:r>
        <w:r w:rsidR="00EC67D3">
          <w:rPr>
            <w:rFonts w:ascii="Times New Roman" w:hAnsi="Times New Roman" w:cs="Times New Roman" w:hint="eastAsia"/>
          </w:rPr>
          <w:instrText>‐</w:instrText>
        </w:r>
        <w:r w:rsidR="00EC67D3">
          <w:rPr>
            <w:rFonts w:ascii="Times New Roman" w:hAnsi="Times New Roman" w:cs="Times New Roman" w:hint="eastAsia"/>
          </w:rPr>
          <w:instrText>the</w:instrText>
        </w:r>
        <w:r w:rsidR="00EC67D3">
          <w:rPr>
            <w:rFonts w:ascii="Times New Roman" w:hAnsi="Times New Roman" w:cs="Times New Roman" w:hint="eastAsia"/>
          </w:rPr>
          <w:instrText>‐</w:instrText>
        </w:r>
        <w:r w:rsidR="00EC67D3">
          <w:rPr>
            <w:rFonts w:ascii="Times New Roman" w:hAnsi="Times New Roman" w:cs="Times New Roman" w:hint="eastAsia"/>
          </w:rPr>
          <w:instrText xml:space="preserve">art techniques and their performance in detecting and localizing prostate </w:instrText>
        </w:r>
        <w:r w:rsidR="00EC67D3">
          <w:rPr>
            <w:rFonts w:ascii="Times New Roman" w:hAnsi="Times New Roman" w:cs="Times New Roman"/>
          </w:rPr>
          <w:instrText>cancer&lt;/title&gt;&lt;secondary-title&gt;Journal of Magnetic Resonance Imaging&lt;/secondary-title&gt;&lt;/titles&gt;&lt;periodical&gt;&lt;full-title&gt;Journal of Magnetic Resonance Imaging&lt;/full-title&gt;&lt;/periodical&gt;&lt;pages&gt;1035-1054 %@ 1522-2586&lt;/pages&gt;&lt;volume&gt;37&lt;/volume&gt;&lt;number&gt;5&lt;/number&gt;&lt;dates&gt;&lt;year&gt;2013&lt;/year&gt;&lt;/dates&gt;&lt;urls&gt;&lt;/urls&gt;&lt;/record&gt;&lt;/Cite&gt;&lt;/EndNote&gt;</w:instrText>
        </w:r>
        <w:r w:rsidR="00EC67D3">
          <w:rPr>
            <w:rFonts w:ascii="Times New Roman" w:hAnsi="Times New Roman" w:cs="Times New Roman"/>
          </w:rPr>
          <w:fldChar w:fldCharType="separate"/>
        </w:r>
        <w:r w:rsidR="00EC67D3" w:rsidRPr="003236AC">
          <w:rPr>
            <w:rFonts w:ascii="Times New Roman" w:hAnsi="Times New Roman" w:cs="Times New Roman"/>
            <w:noProof/>
            <w:vertAlign w:val="superscript"/>
          </w:rPr>
          <w:t>10</w:t>
        </w:r>
        <w:r w:rsidR="00EC67D3">
          <w:rPr>
            <w:rFonts w:ascii="Times New Roman" w:hAnsi="Times New Roman" w:cs="Times New Roman"/>
          </w:rPr>
          <w:fldChar w:fldCharType="end"/>
        </w:r>
      </w:hyperlink>
      <w:r w:rsidR="00BA2D9C">
        <w:rPr>
          <w:rFonts w:ascii="Times New Roman" w:hAnsi="Times New Roman" w:cs="Times New Roman"/>
        </w:rPr>
        <w:t xml:space="preserve"> </w:t>
      </w:r>
      <w:r w:rsidR="0013376F" w:rsidRPr="00F11280">
        <w:rPr>
          <w:rFonts w:ascii="Times New Roman" w:hAnsi="Times New Roman" w:cs="Times New Roman"/>
        </w:rPr>
        <w:t xml:space="preserve">However </w:t>
      </w:r>
      <w:r w:rsidR="00CF095A" w:rsidRPr="00F11280">
        <w:rPr>
          <w:rFonts w:ascii="Times New Roman" w:hAnsi="Times New Roman" w:cs="Times New Roman"/>
        </w:rPr>
        <w:t xml:space="preserve">tumors can </w:t>
      </w:r>
      <w:r w:rsidR="0000113C" w:rsidRPr="00F11280">
        <w:rPr>
          <w:rFonts w:ascii="Times New Roman" w:hAnsi="Times New Roman" w:cs="Times New Roman"/>
        </w:rPr>
        <w:t>sometimes</w:t>
      </w:r>
      <w:r w:rsidR="00CF095A" w:rsidRPr="00F11280">
        <w:rPr>
          <w:rFonts w:ascii="Times New Roman" w:hAnsi="Times New Roman" w:cs="Times New Roman"/>
        </w:rPr>
        <w:t xml:space="preserve"> </w:t>
      </w:r>
      <w:r w:rsidR="0000113C" w:rsidRPr="00F11280">
        <w:rPr>
          <w:rFonts w:ascii="Times New Roman" w:hAnsi="Times New Roman" w:cs="Times New Roman"/>
        </w:rPr>
        <w:t>seem</w:t>
      </w:r>
      <w:r w:rsidR="00CF095A" w:rsidRPr="00F11280">
        <w:rPr>
          <w:rFonts w:ascii="Times New Roman" w:hAnsi="Times New Roman" w:cs="Times New Roman"/>
        </w:rPr>
        <w:t xml:space="preserve"> </w:t>
      </w:r>
      <w:r w:rsidR="0000113C" w:rsidRPr="00F11280">
        <w:rPr>
          <w:rFonts w:ascii="Times New Roman" w:hAnsi="Times New Roman" w:cs="Times New Roman"/>
        </w:rPr>
        <w:t>of similar intensity as the surrounding tissue</w:t>
      </w:r>
      <w:r w:rsidR="0013376F" w:rsidRPr="00F11280">
        <w:rPr>
          <w:rFonts w:ascii="Times New Roman" w:hAnsi="Times New Roman" w:cs="Times New Roman"/>
        </w:rPr>
        <w:t xml:space="preserve"> </w:t>
      </w:r>
      <w:r w:rsidR="00E35A93" w:rsidRPr="00F11280">
        <w:rPr>
          <w:rFonts w:ascii="Times New Roman" w:hAnsi="Times New Roman" w:cs="Times New Roman"/>
        </w:rPr>
        <w:t>and</w:t>
      </w:r>
      <w:r w:rsidR="00CF095A" w:rsidRPr="00F11280">
        <w:rPr>
          <w:rFonts w:ascii="Times New Roman" w:hAnsi="Times New Roman" w:cs="Times New Roman"/>
        </w:rPr>
        <w:t xml:space="preserve"> false positives can occur secondary to post biopsy</w:t>
      </w:r>
      <w:r w:rsidR="00E35A93" w:rsidRPr="00F11280">
        <w:rPr>
          <w:rFonts w:ascii="Times New Roman" w:hAnsi="Times New Roman" w:cs="Times New Roman"/>
        </w:rPr>
        <w:t xml:space="preserve"> changes/</w:t>
      </w:r>
      <w:r w:rsidR="00CF095A" w:rsidRPr="00F11280">
        <w:rPr>
          <w:rFonts w:ascii="Times New Roman" w:hAnsi="Times New Roman" w:cs="Times New Roman"/>
        </w:rPr>
        <w:t>hemorrhage</w:t>
      </w:r>
      <w:r w:rsidR="00F759D9" w:rsidRPr="00F11280">
        <w:rPr>
          <w:rFonts w:ascii="Times New Roman" w:hAnsi="Times New Roman" w:cs="Times New Roman"/>
        </w:rPr>
        <w:t>, hyperplasia</w:t>
      </w:r>
      <w:r w:rsidR="001C4C7D" w:rsidRPr="00F11280">
        <w:rPr>
          <w:rFonts w:ascii="Times New Roman" w:hAnsi="Times New Roman" w:cs="Times New Roman"/>
        </w:rPr>
        <w:t xml:space="preserve"> or prostatitis</w:t>
      </w:r>
      <w:r w:rsidR="00E35A93" w:rsidRPr="00F11280">
        <w:rPr>
          <w:rFonts w:ascii="Times New Roman" w:hAnsi="Times New Roman" w:cs="Times New Roman"/>
        </w:rPr>
        <w:t>, making diagnosis more challenging</w:t>
      </w:r>
      <w:r w:rsidR="001C4C7D" w:rsidRPr="00F11280">
        <w:rPr>
          <w:rFonts w:ascii="Times New Roman" w:hAnsi="Times New Roman" w:cs="Times New Roman"/>
        </w:rPr>
        <w:t>.</w:t>
      </w:r>
      <w:hyperlink w:anchor="_ENREF_10" w:tooltip="Hegde, 2013 #15" w:history="1">
        <w:r w:rsidR="00EC67D3">
          <w:rPr>
            <w:rFonts w:ascii="Times New Roman" w:hAnsi="Times New Roman" w:cs="Times New Roman"/>
          </w:rPr>
          <w:fldChar w:fldCharType="begin"/>
        </w:r>
        <w:r w:rsidR="00EC67D3">
          <w:rPr>
            <w:rFonts w:ascii="Times New Roman" w:hAnsi="Times New Roman" w:cs="Times New Roman"/>
          </w:rPr>
          <w:instrText xml:space="preserve"> ADDIN EN.CITE &lt;EndNote&gt;&lt;Cite&gt;&lt;Author&gt;Hegde&lt;/Author&gt;&lt;Year&gt;2013&lt;/Year&gt;&lt;RecNum&gt;15&lt;/RecNum&gt;&lt;DisplayText&gt;&lt;style face="superscript"&gt;10&lt;/style&gt;&lt;/DisplayText&gt;&lt;record&gt;&lt;rec-number&gt;15&lt;/rec-number&gt;&lt;foreign-keys&gt;&lt;key app="EN" db-id="2sev999xowpd0eevwt3ve9z29reweeevxf20"&gt;15&lt;/key&gt;&lt;/foreign-keys&gt;&lt;ref-type name="Journal Article"&gt;17&lt;/ref-type&gt;&lt;contributors&gt;&lt;authors&gt;&lt;author&gt;Hegde, John V.&lt;/author&gt;&lt;author&gt;Mulkern, Robert V.&lt;/author&gt;&lt;author&gt;Panych, Lawrence P.&lt;/author&gt;&lt;author&gt;Fennessy, Fiona M.&lt;/author&gt;&lt;author&gt;Fedorov, Andri</w:instrText>
        </w:r>
        <w:r w:rsidR="00EC67D3">
          <w:rPr>
            <w:rFonts w:ascii="Times New Roman" w:hAnsi="Times New Roman" w:cs="Times New Roman" w:hint="eastAsia"/>
          </w:rPr>
          <w:instrText>y&lt;/author&gt;&lt;author&gt;Maier, Stephan E.&lt;/author&gt;&lt;author&gt;Tempany, Clare&lt;/author&gt;&lt;/authors&gt;&lt;/contributors&gt;&lt;titles&gt;&lt;title&gt;Multiparametric MRI of prostate cancer: An update on state</w:instrText>
        </w:r>
        <w:r w:rsidR="00EC67D3">
          <w:rPr>
            <w:rFonts w:ascii="Times New Roman" w:hAnsi="Times New Roman" w:cs="Times New Roman" w:hint="eastAsia"/>
          </w:rPr>
          <w:instrText>‐</w:instrText>
        </w:r>
        <w:r w:rsidR="00EC67D3">
          <w:rPr>
            <w:rFonts w:ascii="Times New Roman" w:hAnsi="Times New Roman" w:cs="Times New Roman" w:hint="eastAsia"/>
          </w:rPr>
          <w:instrText>of</w:instrText>
        </w:r>
        <w:r w:rsidR="00EC67D3">
          <w:rPr>
            <w:rFonts w:ascii="Times New Roman" w:hAnsi="Times New Roman" w:cs="Times New Roman" w:hint="eastAsia"/>
          </w:rPr>
          <w:instrText>‐</w:instrText>
        </w:r>
        <w:r w:rsidR="00EC67D3">
          <w:rPr>
            <w:rFonts w:ascii="Times New Roman" w:hAnsi="Times New Roman" w:cs="Times New Roman" w:hint="eastAsia"/>
          </w:rPr>
          <w:instrText>the</w:instrText>
        </w:r>
        <w:r w:rsidR="00EC67D3">
          <w:rPr>
            <w:rFonts w:ascii="Times New Roman" w:hAnsi="Times New Roman" w:cs="Times New Roman" w:hint="eastAsia"/>
          </w:rPr>
          <w:instrText>‐</w:instrText>
        </w:r>
        <w:r w:rsidR="00EC67D3">
          <w:rPr>
            <w:rFonts w:ascii="Times New Roman" w:hAnsi="Times New Roman" w:cs="Times New Roman" w:hint="eastAsia"/>
          </w:rPr>
          <w:instrText xml:space="preserve">art techniques and their performance in detecting and localizing prostate </w:instrText>
        </w:r>
        <w:r w:rsidR="00EC67D3">
          <w:rPr>
            <w:rFonts w:ascii="Times New Roman" w:hAnsi="Times New Roman" w:cs="Times New Roman"/>
          </w:rPr>
          <w:instrText>cancer&lt;/title&gt;&lt;secondary-title&gt;Journal of Magnetic Resonance Imaging&lt;/secondary-title&gt;&lt;/titles&gt;&lt;periodical&gt;&lt;full-title&gt;Journal of Magnetic Resonance Imaging&lt;/full-title&gt;&lt;/periodical&gt;&lt;pages&gt;1035-1054 %@ 1522-2586&lt;/pages&gt;&lt;volume&gt;37&lt;/volume&gt;&lt;number&gt;5&lt;/number&gt;&lt;dates&gt;&lt;year&gt;2013&lt;/year&gt;&lt;/dates&gt;&lt;urls&gt;&lt;/urls&gt;&lt;/record&gt;&lt;/Cite&gt;&lt;/EndNote&gt;</w:instrText>
        </w:r>
        <w:r w:rsidR="00EC67D3">
          <w:rPr>
            <w:rFonts w:ascii="Times New Roman" w:hAnsi="Times New Roman" w:cs="Times New Roman"/>
          </w:rPr>
          <w:fldChar w:fldCharType="separate"/>
        </w:r>
        <w:r w:rsidR="00EC67D3" w:rsidRPr="003236AC">
          <w:rPr>
            <w:rFonts w:ascii="Times New Roman" w:hAnsi="Times New Roman" w:cs="Times New Roman"/>
            <w:noProof/>
            <w:vertAlign w:val="superscript"/>
          </w:rPr>
          <w:t>10</w:t>
        </w:r>
        <w:r w:rsidR="00EC67D3">
          <w:rPr>
            <w:rFonts w:ascii="Times New Roman" w:hAnsi="Times New Roman" w:cs="Times New Roman"/>
          </w:rPr>
          <w:fldChar w:fldCharType="end"/>
        </w:r>
      </w:hyperlink>
      <w:r w:rsidR="00E35A93" w:rsidRPr="00F11280">
        <w:rPr>
          <w:rFonts w:ascii="Times New Roman" w:hAnsi="Times New Roman" w:cs="Times New Roman"/>
        </w:rPr>
        <w:t xml:space="preserve"> </w:t>
      </w:r>
    </w:p>
    <w:p w14:paraId="49027842" w14:textId="77777777" w:rsidR="00E35A93" w:rsidRPr="00F11280" w:rsidRDefault="00E35A93" w:rsidP="00143862">
      <w:pPr>
        <w:rPr>
          <w:rFonts w:ascii="Times New Roman" w:hAnsi="Times New Roman" w:cs="Times New Roman"/>
        </w:rPr>
      </w:pPr>
    </w:p>
    <w:p w14:paraId="776899C2" w14:textId="2374CB7C" w:rsidR="00B1458D" w:rsidRPr="00BB0F18" w:rsidRDefault="00B1458D" w:rsidP="00B1458D">
      <w:pPr>
        <w:rPr>
          <w:rFonts w:ascii="Times New Roman" w:hAnsi="Times New Roman" w:cs="Times New Roman"/>
          <w:i/>
        </w:rPr>
      </w:pPr>
      <w:r w:rsidRPr="00BB0F18">
        <w:rPr>
          <w:rFonts w:ascii="Times New Roman" w:hAnsi="Times New Roman" w:cs="Times New Roman"/>
          <w:i/>
        </w:rPr>
        <w:t>Functional MR Sequences</w:t>
      </w:r>
    </w:p>
    <w:p w14:paraId="7D9540A8" w14:textId="33DF99A0" w:rsidR="00E35A93" w:rsidRPr="00F11280" w:rsidRDefault="00F759D9" w:rsidP="00E43877">
      <w:pPr>
        <w:rPr>
          <w:rFonts w:ascii="Times New Roman" w:hAnsi="Times New Roman" w:cs="Times New Roman"/>
        </w:rPr>
      </w:pPr>
      <w:r w:rsidRPr="00F11280">
        <w:rPr>
          <w:rFonts w:ascii="Times New Roman" w:hAnsi="Times New Roman" w:cs="Times New Roman"/>
        </w:rPr>
        <w:t>Even though T2WI is the mainstay of prostate MR</w:t>
      </w:r>
      <w:r w:rsidR="00B1458D" w:rsidRPr="00F11280">
        <w:rPr>
          <w:rFonts w:ascii="Times New Roman" w:hAnsi="Times New Roman" w:cs="Times New Roman"/>
        </w:rPr>
        <w:t>,</w:t>
      </w:r>
      <w:r w:rsidRPr="00F11280">
        <w:rPr>
          <w:rFonts w:ascii="Times New Roman" w:hAnsi="Times New Roman" w:cs="Times New Roman"/>
        </w:rPr>
        <w:t xml:space="preserve"> its overall performance</w:t>
      </w:r>
      <w:r w:rsidR="001663D6" w:rsidRPr="00F11280">
        <w:rPr>
          <w:rFonts w:ascii="Times New Roman" w:hAnsi="Times New Roman" w:cs="Times New Roman"/>
        </w:rPr>
        <w:t xml:space="preserve"> in prostate cancer diagnosis</w:t>
      </w:r>
      <w:r w:rsidRPr="00F11280">
        <w:rPr>
          <w:rFonts w:ascii="Times New Roman" w:hAnsi="Times New Roman" w:cs="Times New Roman"/>
        </w:rPr>
        <w:t xml:space="preserve"> is not optimal. </w:t>
      </w:r>
      <w:r w:rsidR="00795509" w:rsidRPr="00F11280">
        <w:rPr>
          <w:rFonts w:ascii="Times New Roman" w:hAnsi="Times New Roman" w:cs="Times New Roman"/>
        </w:rPr>
        <w:t xml:space="preserve">The incorporation of two or more functional sequences in </w:t>
      </w:r>
      <w:proofErr w:type="spellStart"/>
      <w:r w:rsidR="00795509" w:rsidRPr="00F11280">
        <w:rPr>
          <w:rFonts w:ascii="Times New Roman" w:hAnsi="Times New Roman" w:cs="Times New Roman"/>
        </w:rPr>
        <w:t>mpMRI</w:t>
      </w:r>
      <w:proofErr w:type="spellEnd"/>
      <w:r w:rsidRPr="00F11280">
        <w:rPr>
          <w:rFonts w:ascii="Times New Roman" w:hAnsi="Times New Roman" w:cs="Times New Roman"/>
        </w:rPr>
        <w:t xml:space="preserve"> has been shown to signific</w:t>
      </w:r>
      <w:r w:rsidR="00D769D9" w:rsidRPr="00F11280">
        <w:rPr>
          <w:rFonts w:ascii="Times New Roman" w:hAnsi="Times New Roman" w:cs="Times New Roman"/>
        </w:rPr>
        <w:t>antly improve the performance</w:t>
      </w:r>
      <w:r w:rsidR="001663D6" w:rsidRPr="00F11280">
        <w:rPr>
          <w:rFonts w:ascii="Times New Roman" w:hAnsi="Times New Roman" w:cs="Times New Roman"/>
        </w:rPr>
        <w:t xml:space="preserve"> of</w:t>
      </w:r>
      <w:r w:rsidR="00D769D9" w:rsidRPr="00F11280">
        <w:rPr>
          <w:rFonts w:ascii="Times New Roman" w:hAnsi="Times New Roman" w:cs="Times New Roman"/>
        </w:rPr>
        <w:t xml:space="preserve"> MR</w:t>
      </w:r>
      <w:r w:rsidR="00074D91">
        <w:rPr>
          <w:rFonts w:ascii="Times New Roman" w:hAnsi="Times New Roman" w:cs="Times New Roman"/>
        </w:rPr>
        <w:t>I</w:t>
      </w:r>
      <w:r w:rsidR="00D769D9" w:rsidRPr="00F11280">
        <w:rPr>
          <w:rFonts w:ascii="Times New Roman" w:hAnsi="Times New Roman" w:cs="Times New Roman"/>
        </w:rPr>
        <w:t xml:space="preserve"> in cancer diagnosis.</w:t>
      </w:r>
      <w:hyperlink w:anchor="_ENREF_11" w:tooltip="Turkbey, 2012 #9" w:history="1">
        <w:r w:rsidR="00EC67D3">
          <w:rPr>
            <w:rFonts w:ascii="Times New Roman" w:hAnsi="Times New Roman" w:cs="Times New Roman"/>
          </w:rPr>
          <w:fldChar w:fldCharType="begin"/>
        </w:r>
        <w:r w:rsidR="00EC67D3">
          <w:rPr>
            <w:rFonts w:ascii="Times New Roman" w:hAnsi="Times New Roman" w:cs="Times New Roman"/>
          </w:rPr>
          <w:instrText xml:space="preserve"> ADDIN EN.CITE &lt;EndNote&gt;&lt;Cite&gt;&lt;Author&gt;Turkbey&lt;/Author&gt;&lt;Year&gt;2012&lt;/Year&gt;&lt;RecNum&gt;9&lt;/RecNum&gt;&lt;DisplayText&gt;&lt;style face="superscript"&gt;11&lt;/style&gt;&lt;/DisplayText&gt;&lt;record&gt;&lt;rec-number&gt;9&lt;/rec-number&gt;&lt;foreign-keys&gt;&lt;key app="EN" db-id="2sev999xowpd0eevwt3ve9z29reweeevxf20"&gt;9&lt;/key&gt;&lt;/foreign-keys&gt;&lt;ref-type name="Journal Article"&gt;17&lt;/ref-type&gt;&lt;contributors&gt;&lt;authors&gt;&lt;author&gt;Turkbey, Baris&lt;/author&gt;&lt;author&gt;Choyke, Peter L.&lt;/author&gt;&lt;/authors&gt;&lt;/contributors&gt;&lt;titles&gt;&lt;title&gt;Multiparametric MRI and prostate cancer diagnosis and risk stratification&lt;/title&gt;&lt;secondary-title&gt;Current opinion in urology&lt;/secondary-title&gt;&lt;/titles&gt;&lt;periodical&gt;&lt;full-title&gt;Current opinion in urology&lt;/full-title&gt;&lt;/periodical&gt;&lt;pages&gt;310-315 %@ 0963-0643&lt;/pages&gt;&lt;volume&gt;22&lt;/volume&gt;&lt;number&gt;4&lt;/number&gt;&lt;dates&gt;&lt;year&gt;2012&lt;/year&gt;&lt;/dates&gt;&lt;urls&gt;&lt;/urls&gt;&lt;/record&gt;&lt;/Cite&gt;&lt;/EndNote&gt;</w:instrText>
        </w:r>
        <w:r w:rsidR="00EC67D3">
          <w:rPr>
            <w:rFonts w:ascii="Times New Roman" w:hAnsi="Times New Roman" w:cs="Times New Roman"/>
          </w:rPr>
          <w:fldChar w:fldCharType="separate"/>
        </w:r>
        <w:r w:rsidR="00EC67D3" w:rsidRPr="003236AC">
          <w:rPr>
            <w:rFonts w:ascii="Times New Roman" w:hAnsi="Times New Roman" w:cs="Times New Roman"/>
            <w:noProof/>
            <w:vertAlign w:val="superscript"/>
          </w:rPr>
          <w:t>11</w:t>
        </w:r>
        <w:r w:rsidR="00EC67D3">
          <w:rPr>
            <w:rFonts w:ascii="Times New Roman" w:hAnsi="Times New Roman" w:cs="Times New Roman"/>
          </w:rPr>
          <w:fldChar w:fldCharType="end"/>
        </w:r>
      </w:hyperlink>
      <w:r w:rsidR="00D547F6" w:rsidRPr="00F11280">
        <w:rPr>
          <w:rFonts w:ascii="Times New Roman" w:hAnsi="Times New Roman" w:cs="Times New Roman"/>
        </w:rPr>
        <w:t xml:space="preserve"> </w:t>
      </w:r>
      <w:r w:rsidR="00074D91">
        <w:rPr>
          <w:rFonts w:ascii="Times New Roman" w:hAnsi="Times New Roman" w:cs="Times New Roman"/>
        </w:rPr>
        <w:t>Functional sequences</w:t>
      </w:r>
      <w:r w:rsidR="00F70DAC" w:rsidRPr="00F11280">
        <w:rPr>
          <w:rFonts w:ascii="Times New Roman" w:hAnsi="Times New Roman" w:cs="Times New Roman"/>
        </w:rPr>
        <w:t xml:space="preserve"> includ</w:t>
      </w:r>
      <w:r w:rsidR="00E43877">
        <w:rPr>
          <w:rFonts w:ascii="Times New Roman" w:hAnsi="Times New Roman" w:cs="Times New Roman"/>
        </w:rPr>
        <w:t>e</w:t>
      </w:r>
      <w:r w:rsidR="00E43877">
        <w:rPr>
          <w:rFonts w:ascii="Times New Roman" w:eastAsia="Arial Unicode MS" w:hAnsi="Times New Roman" w:cs="Times New Roman"/>
        </w:rPr>
        <w:t xml:space="preserve"> </w:t>
      </w:r>
      <w:r w:rsidR="00E43877" w:rsidRPr="00F11280">
        <w:rPr>
          <w:rFonts w:ascii="Times New Roman" w:eastAsia="Arial Unicode MS" w:hAnsi="Times New Roman" w:cs="Times New Roman"/>
        </w:rPr>
        <w:t xml:space="preserve">diffusion-weighted imaging (DWI), dynamic contrast-enhanced (DCE) imaging </w:t>
      </w:r>
      <w:r w:rsidR="00E43877">
        <w:rPr>
          <w:rFonts w:ascii="Times New Roman" w:eastAsia="Arial Unicode MS" w:hAnsi="Times New Roman" w:cs="Times New Roman"/>
        </w:rPr>
        <w:t>and</w:t>
      </w:r>
      <w:r w:rsidR="00E43877" w:rsidRPr="00F11280">
        <w:rPr>
          <w:rFonts w:ascii="Times New Roman" w:eastAsia="Arial Unicode MS" w:hAnsi="Times New Roman" w:cs="Times New Roman"/>
        </w:rPr>
        <w:t xml:space="preserve"> </w:t>
      </w:r>
      <w:r w:rsidR="00E43877" w:rsidRPr="00F11280">
        <w:rPr>
          <w:rFonts w:ascii="Times New Roman" w:hAnsi="Times New Roman" w:cs="Times New Roman"/>
        </w:rPr>
        <w:t>MR spectroscopic imaging (MRSI</w:t>
      </w:r>
      <w:r w:rsidR="00E43877">
        <w:rPr>
          <w:rFonts w:ascii="Times New Roman" w:hAnsi="Times New Roman" w:cs="Times New Roman"/>
        </w:rPr>
        <w:t xml:space="preserve">). </w:t>
      </w:r>
    </w:p>
    <w:p w14:paraId="7919F499" w14:textId="77777777" w:rsidR="00795509" w:rsidRPr="00F11280" w:rsidRDefault="00795509" w:rsidP="00143862">
      <w:pPr>
        <w:rPr>
          <w:rFonts w:ascii="Times New Roman" w:hAnsi="Times New Roman" w:cs="Times New Roman"/>
        </w:rPr>
      </w:pPr>
    </w:p>
    <w:p w14:paraId="1B76289E" w14:textId="75ED9A13" w:rsidR="00B1458D" w:rsidRDefault="00EF3747" w:rsidP="00E43877">
      <w:pPr>
        <w:rPr>
          <w:rFonts w:ascii="Times New Roman" w:hAnsi="Times New Roman" w:cs="Times New Roman"/>
        </w:rPr>
      </w:pPr>
      <w:r w:rsidRPr="00F11280">
        <w:rPr>
          <w:rFonts w:ascii="Times New Roman" w:hAnsi="Times New Roman" w:cs="Times New Roman"/>
        </w:rPr>
        <w:t xml:space="preserve">DWI is based on the free </w:t>
      </w:r>
      <w:r w:rsidR="000D74D6" w:rsidRPr="00F11280">
        <w:rPr>
          <w:rFonts w:ascii="Times New Roman" w:hAnsi="Times New Roman" w:cs="Times New Roman"/>
        </w:rPr>
        <w:t>movement</w:t>
      </w:r>
      <w:r w:rsidRPr="00F11280">
        <w:rPr>
          <w:rFonts w:ascii="Times New Roman" w:hAnsi="Times New Roman" w:cs="Times New Roman"/>
        </w:rPr>
        <w:t xml:space="preserve"> of water particles in tissue</w:t>
      </w:r>
      <w:r w:rsidR="00D91683" w:rsidRPr="00F11280">
        <w:rPr>
          <w:rFonts w:ascii="Times New Roman" w:hAnsi="Times New Roman" w:cs="Times New Roman"/>
        </w:rPr>
        <w:t xml:space="preserve"> and measures the degree of </w:t>
      </w:r>
      <w:r w:rsidR="000D74D6" w:rsidRPr="00F11280">
        <w:rPr>
          <w:rFonts w:ascii="Times New Roman" w:hAnsi="Times New Roman" w:cs="Times New Roman"/>
        </w:rPr>
        <w:t xml:space="preserve">motion </w:t>
      </w:r>
      <w:r w:rsidR="00D91683" w:rsidRPr="00F11280">
        <w:rPr>
          <w:rFonts w:ascii="Times New Roman" w:hAnsi="Times New Roman" w:cs="Times New Roman"/>
        </w:rPr>
        <w:t>restriction</w:t>
      </w:r>
      <w:r w:rsidRPr="00F11280">
        <w:rPr>
          <w:rFonts w:ascii="Times New Roman" w:hAnsi="Times New Roman" w:cs="Times New Roman"/>
        </w:rPr>
        <w:t>.</w:t>
      </w:r>
      <w:hyperlink w:anchor="_ENREF_12" w:tooltip="Koh, 2007 #17" w:history="1">
        <w:r w:rsidR="00EC67D3">
          <w:rPr>
            <w:rFonts w:ascii="Times New Roman" w:hAnsi="Times New Roman" w:cs="Times New Roman"/>
          </w:rPr>
          <w:fldChar w:fldCharType="begin"/>
        </w:r>
        <w:r w:rsidR="00EC67D3">
          <w:rPr>
            <w:rFonts w:ascii="Times New Roman" w:hAnsi="Times New Roman" w:cs="Times New Roman"/>
          </w:rPr>
          <w:instrText xml:space="preserve"> ADDIN EN.CITE &lt;EndNote&gt;&lt;Cite&gt;&lt;Author&gt;Koh&lt;/Author&gt;&lt;Year&gt;2007&lt;/Year&gt;&lt;RecNum&gt;17&lt;/RecNum&gt;&lt;DisplayText&gt;&lt;style face="superscript"&gt;12&lt;/style&gt;&lt;/DisplayText&gt;&lt;record&gt;&lt;rec-number&gt;17&lt;/rec-number&gt;&lt;foreign-keys&gt;&lt;key app="EN" db-id="2sev999xowpd0eevwt3ve9z29reweeevxf20"&gt;17&lt;/key&gt;&lt;/foreign-keys&gt;&lt;ref-type name="Journal Article"&gt;17&lt;/ref-type&gt;&lt;contributors&gt;&lt;authors&gt;&lt;author&gt;Koh, Dow-Mu&lt;/author&gt;&lt;author&gt;Collins, David J.&lt;/author&gt;&lt;/authors&gt;&lt;/contributors&gt;&lt;titles&gt;&lt;title&gt;Diffusion-weighted MRI in the body: applications and challenges in oncology&lt;/title&gt;&lt;secondary-title&gt;American Journal of Roentgenology&lt;/secondary-title&gt;&lt;/titles&gt;&lt;periodical&gt;&lt;full-title&gt;American Journal of Roentgenology&lt;/full-title&gt;&lt;/periodical&gt;&lt;pages&gt;1622-1635 %@ 0361-803X&lt;/pages&gt;&lt;volume&gt;188&lt;/volume&gt;&lt;number&gt;6&lt;/number&gt;&lt;dates&gt;&lt;year&gt;2007&lt;/year&gt;&lt;/dates&gt;&lt;urls&gt;&lt;/urls&gt;&lt;/record&gt;&lt;/Cite&gt;&lt;/EndNote&gt;</w:instrText>
        </w:r>
        <w:r w:rsidR="00EC67D3">
          <w:rPr>
            <w:rFonts w:ascii="Times New Roman" w:hAnsi="Times New Roman" w:cs="Times New Roman"/>
          </w:rPr>
          <w:fldChar w:fldCharType="separate"/>
        </w:r>
        <w:r w:rsidR="00EC67D3" w:rsidRPr="003236AC">
          <w:rPr>
            <w:rFonts w:ascii="Times New Roman" w:hAnsi="Times New Roman" w:cs="Times New Roman"/>
            <w:noProof/>
            <w:vertAlign w:val="superscript"/>
          </w:rPr>
          <w:t>12</w:t>
        </w:r>
        <w:r w:rsidR="00EC67D3">
          <w:rPr>
            <w:rFonts w:ascii="Times New Roman" w:hAnsi="Times New Roman" w:cs="Times New Roman"/>
          </w:rPr>
          <w:fldChar w:fldCharType="end"/>
        </w:r>
      </w:hyperlink>
      <w:r w:rsidRPr="00F11280">
        <w:rPr>
          <w:rFonts w:ascii="Times New Roman" w:hAnsi="Times New Roman" w:cs="Times New Roman"/>
        </w:rPr>
        <w:t xml:space="preserve"> Normal prostatic tissue is very glandular with </w:t>
      </w:r>
      <w:r w:rsidR="00737B32">
        <w:rPr>
          <w:rFonts w:ascii="Times New Roman" w:hAnsi="Times New Roman" w:cs="Times New Roman"/>
        </w:rPr>
        <w:t>plenty of</w:t>
      </w:r>
      <w:r w:rsidRPr="00F11280">
        <w:rPr>
          <w:rFonts w:ascii="Times New Roman" w:hAnsi="Times New Roman" w:cs="Times New Roman"/>
        </w:rPr>
        <w:t xml:space="preserve"> </w:t>
      </w:r>
      <w:r w:rsidR="00737B32">
        <w:rPr>
          <w:rFonts w:ascii="Times New Roman" w:hAnsi="Times New Roman" w:cs="Times New Roman"/>
        </w:rPr>
        <w:t>water molecule movement. On the other hand</w:t>
      </w:r>
      <w:r w:rsidR="00074D91">
        <w:rPr>
          <w:rFonts w:ascii="Times New Roman" w:hAnsi="Times New Roman" w:cs="Times New Roman"/>
        </w:rPr>
        <w:t>,</w:t>
      </w:r>
      <w:r w:rsidRPr="00F11280">
        <w:rPr>
          <w:rFonts w:ascii="Times New Roman" w:hAnsi="Times New Roman" w:cs="Times New Roman"/>
        </w:rPr>
        <w:t xml:space="preserve"> tumors have high cellular density and restricted water movemen</w:t>
      </w:r>
      <w:r w:rsidR="005B5CC3" w:rsidRPr="00F11280">
        <w:rPr>
          <w:rFonts w:ascii="Times New Roman" w:hAnsi="Times New Roman" w:cs="Times New Roman"/>
        </w:rPr>
        <w:t xml:space="preserve">t, which leads to decreased diffusion. </w:t>
      </w:r>
      <w:r w:rsidR="00EB06E5" w:rsidRPr="00F11280">
        <w:rPr>
          <w:rFonts w:ascii="Times New Roman" w:hAnsi="Times New Roman" w:cs="Times New Roman"/>
        </w:rPr>
        <w:t>Due to this restricted diffusion, tumors seem to be of higher intensity on DWI.</w:t>
      </w:r>
      <w:hyperlink w:anchor="_ENREF_12" w:tooltip="Koh, 2007 #17" w:history="1">
        <w:r w:rsidR="00EC67D3">
          <w:rPr>
            <w:rFonts w:ascii="Times New Roman" w:hAnsi="Times New Roman" w:cs="Times New Roman"/>
          </w:rPr>
          <w:fldChar w:fldCharType="begin"/>
        </w:r>
        <w:r w:rsidR="00EC67D3">
          <w:rPr>
            <w:rFonts w:ascii="Times New Roman" w:hAnsi="Times New Roman" w:cs="Times New Roman"/>
          </w:rPr>
          <w:instrText xml:space="preserve"> ADDIN EN.CITE &lt;EndNote&gt;&lt;Cite&gt;&lt;Author&gt;Koh&lt;/Author&gt;&lt;Year&gt;2007&lt;/Year&gt;&lt;RecNum&gt;17&lt;/RecNum&gt;&lt;DisplayText&gt;&lt;style face="superscript"&gt;12&lt;/style&gt;&lt;/DisplayText&gt;&lt;record&gt;&lt;rec-number&gt;17&lt;/rec-number&gt;&lt;foreign-keys&gt;&lt;key app="EN" db-id="2sev999xowpd0eevwt3ve9z29reweeevxf20"&gt;17&lt;/key&gt;&lt;/foreign-keys&gt;&lt;ref-type name="Journal Article"&gt;17&lt;/ref-type&gt;&lt;contributors&gt;&lt;authors&gt;&lt;author&gt;Koh, Dow-Mu&lt;/author&gt;&lt;author&gt;Collins, David J.&lt;/author&gt;&lt;/authors&gt;&lt;/contributors&gt;&lt;titles&gt;&lt;title&gt;Diffusion-weighted MRI in the body: applications and challenges in oncology&lt;/title&gt;&lt;secondary-title&gt;American Journal of Roentgenology&lt;/secondary-title&gt;&lt;/titles&gt;&lt;periodical&gt;&lt;full-title&gt;American Journal of Roentgenology&lt;/full-title&gt;&lt;/periodical&gt;&lt;pages&gt;1622-1635 %@ 0361-803X&lt;/pages&gt;&lt;volume&gt;188&lt;/volume&gt;&lt;number&gt;6&lt;/number&gt;&lt;dates&gt;&lt;year&gt;2007&lt;/year&gt;&lt;/dates&gt;&lt;urls&gt;&lt;/urls&gt;&lt;/record&gt;&lt;/Cite&gt;&lt;/EndNote&gt;</w:instrText>
        </w:r>
        <w:r w:rsidR="00EC67D3">
          <w:rPr>
            <w:rFonts w:ascii="Times New Roman" w:hAnsi="Times New Roman" w:cs="Times New Roman"/>
          </w:rPr>
          <w:fldChar w:fldCharType="separate"/>
        </w:r>
        <w:r w:rsidR="00EC67D3" w:rsidRPr="003236AC">
          <w:rPr>
            <w:rFonts w:ascii="Times New Roman" w:hAnsi="Times New Roman" w:cs="Times New Roman"/>
            <w:noProof/>
            <w:vertAlign w:val="superscript"/>
          </w:rPr>
          <w:t>12</w:t>
        </w:r>
        <w:r w:rsidR="00EC67D3">
          <w:rPr>
            <w:rFonts w:ascii="Times New Roman" w:hAnsi="Times New Roman" w:cs="Times New Roman"/>
          </w:rPr>
          <w:fldChar w:fldCharType="end"/>
        </w:r>
      </w:hyperlink>
    </w:p>
    <w:p w14:paraId="07175A3E" w14:textId="77777777" w:rsidR="00BB0F18" w:rsidRPr="00F11280" w:rsidRDefault="00BB0F18" w:rsidP="003D65C0">
      <w:pPr>
        <w:ind w:firstLine="720"/>
        <w:rPr>
          <w:rFonts w:ascii="Times New Roman" w:hAnsi="Times New Roman" w:cs="Times New Roman"/>
        </w:rPr>
      </w:pPr>
    </w:p>
    <w:p w14:paraId="2060D577" w14:textId="37C71A0E" w:rsidR="00E43877" w:rsidRDefault="007B7E26" w:rsidP="00E43877">
      <w:pPr>
        <w:rPr>
          <w:rFonts w:ascii="Times New Roman" w:hAnsi="Times New Roman" w:cs="Times New Roman"/>
        </w:rPr>
      </w:pPr>
      <w:r w:rsidRPr="00F11280">
        <w:rPr>
          <w:rFonts w:ascii="Times New Roman" w:hAnsi="Times New Roman" w:cs="Times New Roman"/>
        </w:rPr>
        <w:t>DCE-</w:t>
      </w:r>
      <w:r w:rsidR="00555C27" w:rsidRPr="00F11280">
        <w:rPr>
          <w:rFonts w:ascii="Times New Roman" w:hAnsi="Times New Roman" w:cs="Times New Roman"/>
        </w:rPr>
        <w:t>MR</w:t>
      </w:r>
      <w:r w:rsidRPr="00F11280">
        <w:rPr>
          <w:rFonts w:ascii="Times New Roman" w:hAnsi="Times New Roman" w:cs="Times New Roman"/>
        </w:rPr>
        <w:t>I</w:t>
      </w:r>
      <w:r w:rsidR="00555C27" w:rsidRPr="00F11280">
        <w:rPr>
          <w:rFonts w:ascii="Times New Roman" w:hAnsi="Times New Roman" w:cs="Times New Roman"/>
        </w:rPr>
        <w:t xml:space="preserve"> provides a measure of</w:t>
      </w:r>
      <w:r w:rsidR="009420EA" w:rsidRPr="00F11280">
        <w:rPr>
          <w:rFonts w:ascii="Times New Roman" w:hAnsi="Times New Roman" w:cs="Times New Roman"/>
        </w:rPr>
        <w:t xml:space="preserve"> tumor vascularity</w:t>
      </w:r>
      <w:r w:rsidR="00555C27" w:rsidRPr="00F11280">
        <w:rPr>
          <w:rFonts w:ascii="Times New Roman" w:hAnsi="Times New Roman" w:cs="Times New Roman"/>
        </w:rPr>
        <w:t xml:space="preserve"> a</w:t>
      </w:r>
      <w:r w:rsidR="001A6D7E" w:rsidRPr="00F11280">
        <w:rPr>
          <w:rFonts w:ascii="Times New Roman" w:hAnsi="Times New Roman" w:cs="Times New Roman"/>
        </w:rPr>
        <w:t>nd takes advantage</w:t>
      </w:r>
      <w:r w:rsidR="000D74D6" w:rsidRPr="00F11280">
        <w:rPr>
          <w:rFonts w:ascii="Times New Roman" w:hAnsi="Times New Roman" w:cs="Times New Roman"/>
        </w:rPr>
        <w:t xml:space="preserve"> of</w:t>
      </w:r>
      <w:r w:rsidR="001A6D7E" w:rsidRPr="00F11280">
        <w:rPr>
          <w:rFonts w:ascii="Times New Roman" w:hAnsi="Times New Roman" w:cs="Times New Roman"/>
        </w:rPr>
        <w:t xml:space="preserve"> </w:t>
      </w:r>
      <w:r w:rsidR="000D74D6" w:rsidRPr="00F11280">
        <w:rPr>
          <w:rFonts w:ascii="Times New Roman" w:hAnsi="Times New Roman" w:cs="Times New Roman"/>
        </w:rPr>
        <w:t>tumor-</w:t>
      </w:r>
      <w:r w:rsidR="001B4AC2" w:rsidRPr="00F11280">
        <w:rPr>
          <w:rFonts w:ascii="Times New Roman" w:hAnsi="Times New Roman" w:cs="Times New Roman"/>
        </w:rPr>
        <w:t xml:space="preserve">induced </w:t>
      </w:r>
      <w:r w:rsidR="00555C27" w:rsidRPr="00F11280">
        <w:rPr>
          <w:rFonts w:ascii="Times New Roman" w:hAnsi="Times New Roman" w:cs="Times New Roman"/>
        </w:rPr>
        <w:t xml:space="preserve">angiogenesis in </w:t>
      </w:r>
      <w:proofErr w:type="spellStart"/>
      <w:r w:rsidR="00555C27" w:rsidRPr="00F11280">
        <w:rPr>
          <w:rFonts w:ascii="Times New Roman" w:hAnsi="Times New Roman" w:cs="Times New Roman"/>
        </w:rPr>
        <w:t>PCa</w:t>
      </w:r>
      <w:proofErr w:type="spellEnd"/>
      <w:r w:rsidR="00555C27" w:rsidRPr="00F11280">
        <w:rPr>
          <w:rFonts w:ascii="Times New Roman" w:hAnsi="Times New Roman" w:cs="Times New Roman"/>
        </w:rPr>
        <w:t>.</w:t>
      </w:r>
      <w:r w:rsidR="00555C27" w:rsidRPr="00F11280">
        <w:rPr>
          <w:rStyle w:val="EndnoteReference"/>
          <w:rFonts w:ascii="Times New Roman" w:hAnsi="Times New Roman" w:cs="Times New Roman"/>
        </w:rPr>
        <w:t xml:space="preserve"> </w:t>
      </w:r>
      <w:hyperlink w:anchor="_ENREF_13" w:tooltip="Noworolski, 2005 #29" w:history="1">
        <w:r w:rsidR="00EC67D3">
          <w:rPr>
            <w:rStyle w:val="EndnoteReference"/>
            <w:rFonts w:ascii="Times New Roman" w:hAnsi="Times New Roman" w:cs="Times New Roman"/>
          </w:rPr>
          <w:fldChar w:fldCharType="begin"/>
        </w:r>
        <w:r w:rsidR="00EC67D3">
          <w:rPr>
            <w:rFonts w:ascii="Times New Roman" w:hAnsi="Times New Roman" w:cs="Times New Roman"/>
          </w:rPr>
          <w:instrText xml:space="preserve"> ADDIN EN.CITE &lt;EndNote&gt;&lt;Cite&gt;&lt;Author&gt;Noworolski&lt;/Author&gt;&lt;Year&gt;2005&lt;/Year&gt;&lt;RecNum&gt;29&lt;/RecNum&gt;&lt;DisplayText&gt;&lt;style face="superscript"&gt;13&lt;/style&gt;&lt;/DisplayText&gt;&lt;record&gt;&lt;rec-number&gt;29&lt;/rec-number&gt;&lt;foreign-keys&gt;&lt;key app="EN" db-id="2sev999xowpd0eevwt3ve9z29reweeevxf20"&gt;29&lt;/key&gt;&lt;/foreign-keys&gt;&lt;ref-type name="Journal Article"&gt;17&lt;/ref-type&gt;&lt;contributors&gt;&lt;authors&gt;&lt;author&gt;Noworolski, S. M.&lt;/author&gt;&lt;author&gt;Henry, R. G.&lt;/author&gt;&lt;author&gt;Vigneron, D. B.&lt;/author&gt;&lt;author&gt;Kurhanewicz, J.&lt;/author&gt;&lt;/authors&gt;&lt;/contributors&gt;&lt;t</w:instrText>
        </w:r>
        <w:r w:rsidR="00EC67D3">
          <w:rPr>
            <w:rFonts w:ascii="Times New Roman" w:hAnsi="Times New Roman" w:cs="Times New Roman" w:hint="eastAsia"/>
          </w:rPr>
          <w:instrText>itles&gt;&lt;title&gt;Dynamic contrast</w:instrText>
        </w:r>
        <w:r w:rsidR="00EC67D3">
          <w:rPr>
            <w:rFonts w:ascii="Times New Roman" w:hAnsi="Times New Roman" w:cs="Times New Roman" w:hint="eastAsia"/>
          </w:rPr>
          <w:instrText>‐</w:instrText>
        </w:r>
        <w:r w:rsidR="00EC67D3">
          <w:rPr>
            <w:rFonts w:ascii="Times New Roman" w:hAnsi="Times New Roman" w:cs="Times New Roman" w:hint="eastAsia"/>
          </w:rPr>
          <w:instrText>enhanced MRI in normal and abnormal prostate tissues as defined by biopsy, MRI, and 3D MRSI&lt;/title&gt;&lt;secondary-title&gt;Magnetic resonance in medicine&lt;/secondary-title&gt;&lt;/titles&gt;&lt;periodical&gt;&lt;full-title&gt;Magnetic resonance in medici</w:instrText>
        </w:r>
        <w:r w:rsidR="00EC67D3">
          <w:rPr>
            <w:rFonts w:ascii="Times New Roman" w:hAnsi="Times New Roman" w:cs="Times New Roman"/>
          </w:rPr>
          <w:instrText>ne&lt;/full-title&gt;&lt;/periodical&gt;&lt;pages&gt;249-255 %@ 1522-2594&lt;/pages&gt;&lt;volume&gt;53&lt;/volume&gt;&lt;number&gt;2&lt;/number&gt;&lt;dates&gt;&lt;year&gt;2005&lt;/year&gt;&lt;/dates&gt;&lt;urls&gt;&lt;/urls&gt;&lt;/record&gt;&lt;/Cite&gt;&lt;/EndNote&gt;</w:instrText>
        </w:r>
        <w:r w:rsidR="00EC67D3">
          <w:rPr>
            <w:rStyle w:val="EndnoteReference"/>
            <w:rFonts w:ascii="Times New Roman" w:hAnsi="Times New Roman" w:cs="Times New Roman"/>
          </w:rPr>
          <w:fldChar w:fldCharType="separate"/>
        </w:r>
        <w:r w:rsidR="00EC67D3" w:rsidRPr="003236AC">
          <w:rPr>
            <w:rFonts w:ascii="Times New Roman" w:hAnsi="Times New Roman" w:cs="Times New Roman"/>
            <w:noProof/>
            <w:vertAlign w:val="superscript"/>
          </w:rPr>
          <w:t>13</w:t>
        </w:r>
        <w:r w:rsidR="00EC67D3">
          <w:rPr>
            <w:rStyle w:val="EndnoteReference"/>
            <w:rFonts w:ascii="Times New Roman" w:hAnsi="Times New Roman" w:cs="Times New Roman"/>
          </w:rPr>
          <w:fldChar w:fldCharType="end"/>
        </w:r>
      </w:hyperlink>
      <w:r w:rsidR="00555C27" w:rsidRPr="00F11280">
        <w:rPr>
          <w:rFonts w:ascii="Times New Roman" w:hAnsi="Times New Roman" w:cs="Times New Roman"/>
        </w:rPr>
        <w:t xml:space="preserve">Increased vascularity in </w:t>
      </w:r>
      <w:proofErr w:type="spellStart"/>
      <w:r w:rsidR="00074D91">
        <w:rPr>
          <w:rFonts w:ascii="Times New Roman" w:hAnsi="Times New Roman" w:cs="Times New Roman"/>
        </w:rPr>
        <w:t>PCa</w:t>
      </w:r>
      <w:proofErr w:type="spellEnd"/>
      <w:r w:rsidR="00555C27" w:rsidRPr="00F11280">
        <w:rPr>
          <w:rFonts w:ascii="Times New Roman" w:hAnsi="Times New Roman" w:cs="Times New Roman"/>
        </w:rPr>
        <w:t xml:space="preserve"> results in earlier and higher peak</w:t>
      </w:r>
      <w:r w:rsidRPr="00F11280">
        <w:rPr>
          <w:rFonts w:ascii="Times New Roman" w:hAnsi="Times New Roman" w:cs="Times New Roman"/>
        </w:rPr>
        <w:t xml:space="preserve"> contrast</w:t>
      </w:r>
      <w:r w:rsidR="00555C27" w:rsidRPr="00F11280">
        <w:rPr>
          <w:rFonts w:ascii="Times New Roman" w:hAnsi="Times New Roman" w:cs="Times New Roman"/>
        </w:rPr>
        <w:t xml:space="preserve"> enhancement</w:t>
      </w:r>
      <w:r w:rsidR="000D74D6" w:rsidRPr="00F11280">
        <w:rPr>
          <w:rFonts w:ascii="Times New Roman" w:hAnsi="Times New Roman" w:cs="Times New Roman"/>
        </w:rPr>
        <w:t xml:space="preserve"> and a faster washout</w:t>
      </w:r>
      <w:r w:rsidR="00555C27" w:rsidRPr="00F11280">
        <w:rPr>
          <w:rFonts w:ascii="Times New Roman" w:hAnsi="Times New Roman" w:cs="Times New Roman"/>
        </w:rPr>
        <w:t xml:space="preserve"> when compared to normal prostatic</w:t>
      </w:r>
      <w:r w:rsidR="00F11280">
        <w:rPr>
          <w:rFonts w:ascii="Times New Roman" w:hAnsi="Times New Roman" w:cs="Times New Roman"/>
        </w:rPr>
        <w:t xml:space="preserve"> tissue</w:t>
      </w:r>
      <w:r w:rsidR="00555C27" w:rsidRPr="00F11280">
        <w:rPr>
          <w:rFonts w:ascii="Times New Roman" w:hAnsi="Times New Roman" w:cs="Times New Roman"/>
        </w:rPr>
        <w:t xml:space="preserve">. </w:t>
      </w:r>
      <w:r w:rsidR="00D74061" w:rsidRPr="00F11280">
        <w:rPr>
          <w:rFonts w:ascii="Times New Roman" w:hAnsi="Times New Roman" w:cs="Times New Roman"/>
        </w:rPr>
        <w:t>These known characteristics</w:t>
      </w:r>
      <w:r w:rsidR="0049293C" w:rsidRPr="00F11280">
        <w:rPr>
          <w:rFonts w:ascii="Times New Roman" w:hAnsi="Times New Roman" w:cs="Times New Roman"/>
        </w:rPr>
        <w:t xml:space="preserve"> of </w:t>
      </w:r>
      <w:proofErr w:type="spellStart"/>
      <w:r w:rsidR="0049293C" w:rsidRPr="00F11280">
        <w:rPr>
          <w:rFonts w:ascii="Times New Roman" w:hAnsi="Times New Roman" w:cs="Times New Roman"/>
        </w:rPr>
        <w:t>PCa</w:t>
      </w:r>
      <w:proofErr w:type="spellEnd"/>
      <w:r w:rsidR="0049293C" w:rsidRPr="00F11280">
        <w:rPr>
          <w:rFonts w:ascii="Times New Roman" w:hAnsi="Times New Roman" w:cs="Times New Roman"/>
        </w:rPr>
        <w:t xml:space="preserve"> are helpful when trying to </w:t>
      </w:r>
      <w:r w:rsidR="000D74D6" w:rsidRPr="00F11280">
        <w:rPr>
          <w:rFonts w:ascii="Times New Roman" w:hAnsi="Times New Roman" w:cs="Times New Roman"/>
        </w:rPr>
        <w:t>localize lesions</w:t>
      </w:r>
      <w:r w:rsidR="0049293C" w:rsidRPr="00F11280">
        <w:rPr>
          <w:rFonts w:ascii="Times New Roman" w:hAnsi="Times New Roman" w:cs="Times New Roman"/>
        </w:rPr>
        <w:t xml:space="preserve">. </w:t>
      </w:r>
    </w:p>
    <w:p w14:paraId="52A62BB1" w14:textId="77777777" w:rsidR="00E43877" w:rsidRDefault="00E43877" w:rsidP="00E43877">
      <w:pPr>
        <w:rPr>
          <w:rFonts w:ascii="Times New Roman" w:hAnsi="Times New Roman" w:cs="Times New Roman"/>
        </w:rPr>
      </w:pPr>
    </w:p>
    <w:p w14:paraId="17057F7A" w14:textId="51AD84DD" w:rsidR="00630A91" w:rsidRDefault="00C60403">
      <w:pPr>
        <w:rPr>
          <w:rFonts w:ascii="Times New Roman" w:hAnsi="Times New Roman" w:cs="Times New Roman"/>
        </w:rPr>
      </w:pPr>
      <w:r>
        <w:rPr>
          <w:rFonts w:ascii="Times New Roman" w:hAnsi="Times New Roman" w:cs="Times New Roman"/>
        </w:rPr>
        <w:t>Like DWI, MRSI can be helpful in lesion characterization</w:t>
      </w:r>
      <w:r w:rsidR="00DF7C9A">
        <w:rPr>
          <w:rFonts w:ascii="Times New Roman" w:hAnsi="Times New Roman" w:cs="Times New Roman"/>
        </w:rPr>
        <w:t xml:space="preserve"> as</w:t>
      </w:r>
      <w:r>
        <w:rPr>
          <w:rFonts w:ascii="Times New Roman" w:hAnsi="Times New Roman" w:cs="Times New Roman"/>
        </w:rPr>
        <w:t xml:space="preserve"> </w:t>
      </w:r>
      <w:r w:rsidR="00DF7C9A">
        <w:rPr>
          <w:rFonts w:ascii="Times New Roman" w:hAnsi="Times New Roman" w:cs="Times New Roman"/>
        </w:rPr>
        <w:t xml:space="preserve">it </w:t>
      </w:r>
      <w:r w:rsidR="001B4AC2" w:rsidRPr="00F11280">
        <w:rPr>
          <w:rFonts w:ascii="Times New Roman" w:hAnsi="Times New Roman" w:cs="Times New Roman"/>
        </w:rPr>
        <w:t>provides information on the presence of certain metabolites in tissue.</w:t>
      </w:r>
      <w:r w:rsidR="00DF7C9A" w:rsidRPr="00DF7C9A">
        <w:rPr>
          <w:rStyle w:val="EndnoteReference"/>
          <w:rFonts w:ascii="Times New Roman" w:hAnsi="Times New Roman" w:cs="Times New Roman"/>
        </w:rPr>
        <w:t xml:space="preserve"> </w:t>
      </w:r>
      <w:hyperlink w:anchor="_ENREF_7" w:tooltip="Barentsz, 2012 #7" w:history="1">
        <w:r w:rsidR="00EC67D3">
          <w:rPr>
            <w:rStyle w:val="EndnoteReference"/>
            <w:rFonts w:ascii="Times New Roman" w:hAnsi="Times New Roman" w:cs="Times New Roman"/>
          </w:rPr>
          <w:fldChar w:fldCharType="begin"/>
        </w:r>
        <w:r w:rsidR="00EC67D3">
          <w:rPr>
            <w:rFonts w:ascii="Times New Roman" w:hAnsi="Times New Roman" w:cs="Times New Roman"/>
          </w:rPr>
          <w:instrText xml:space="preserve"> ADDIN EN.CITE &lt;EndNote&gt;&lt;Cite&gt;&lt;Author&gt;Barentsz&lt;/Author&gt;&lt;Year&gt;2012&lt;/Year&gt;&lt;RecNum&gt;7&lt;/RecNum&gt;&lt;DisplayText&gt;&lt;style face="superscript"&gt;7&lt;/style&gt;&lt;/DisplayText&gt;&lt;record&gt;&lt;rec-number&gt;7&lt;/rec-number&gt;&lt;foreign-keys&gt;&lt;key app="EN" db-id="2sev999xowpd0eevwt3ve9z29reweeevxf20"&gt;7&lt;/key&gt;&lt;/foreign-keys&gt;&lt;ref-type name="Journal Article"&gt;17&lt;/ref-type&gt;&lt;contributors&gt;&lt;authors&gt;&lt;author&gt;Barentsz, Jelle O.&lt;/author&gt;&lt;author&gt;Richenberg, Jonathan&lt;/author&gt;&lt;author&gt;Clements, Richard&lt;/author&gt;&lt;author&gt;Choyke, Peter&lt;/author&gt;&lt;author&gt;Verma, Sadhna&lt;/author&gt;&lt;author&gt;Villeirs, Geert&lt;/author&gt;&lt;author&gt;Rouviere, Olivier&lt;/author&gt;&lt;author&gt;Logager, Vibeke&lt;/author&gt;&lt;author&gt;Fütterer, Jurgen J.&lt;/author&gt;&lt;/authors&gt;&lt;/contributors&gt;&lt;titles&gt;&lt;title&gt;ESUR prostate MR guidelines 2012&lt;/title&gt;&lt;secondary-title&gt;European radiology&lt;/secondary-title&gt;&lt;/titles&gt;&lt;periodical&gt;&lt;full-title&gt;European radiology&lt;/full-title&gt;&lt;/periodical&gt;&lt;pages&gt;746-757 %@ 0938-7994&lt;/pages&gt;&lt;volume&gt;22&lt;/volume&gt;&lt;number&gt;4&lt;/number&gt;&lt;dates&gt;&lt;year&gt;2012&lt;/year&gt;&lt;/dates&gt;&lt;urls&gt;&lt;/urls&gt;&lt;/record&gt;&lt;/Cite&gt;&lt;/EndNote&gt;</w:instrText>
        </w:r>
        <w:r w:rsidR="00EC67D3">
          <w:rPr>
            <w:rStyle w:val="EndnoteReference"/>
            <w:rFonts w:ascii="Times New Roman" w:hAnsi="Times New Roman" w:cs="Times New Roman"/>
          </w:rPr>
          <w:fldChar w:fldCharType="separate"/>
        </w:r>
        <w:r w:rsidR="00EC67D3" w:rsidRPr="003236AC">
          <w:rPr>
            <w:rFonts w:ascii="Times New Roman" w:hAnsi="Times New Roman" w:cs="Times New Roman"/>
            <w:noProof/>
            <w:vertAlign w:val="superscript"/>
          </w:rPr>
          <w:t>7</w:t>
        </w:r>
        <w:r w:rsidR="00EC67D3">
          <w:rPr>
            <w:rStyle w:val="EndnoteReference"/>
            <w:rFonts w:ascii="Times New Roman" w:hAnsi="Times New Roman" w:cs="Times New Roman"/>
          </w:rPr>
          <w:fldChar w:fldCharType="end"/>
        </w:r>
      </w:hyperlink>
      <w:r w:rsidR="00BB0F18">
        <w:rPr>
          <w:rFonts w:ascii="Times New Roman" w:hAnsi="Times New Roman" w:cs="Times New Roman"/>
        </w:rPr>
        <w:t xml:space="preserve"> </w:t>
      </w:r>
      <w:r w:rsidR="001B4AC2" w:rsidRPr="00F11280">
        <w:rPr>
          <w:rFonts w:ascii="Times New Roman" w:hAnsi="Times New Roman" w:cs="Times New Roman"/>
        </w:rPr>
        <w:t xml:space="preserve">Choline and citrate are especially useful in the setting of </w:t>
      </w:r>
      <w:proofErr w:type="spellStart"/>
      <w:r w:rsidR="001B4AC2" w:rsidRPr="00F11280">
        <w:rPr>
          <w:rFonts w:ascii="Times New Roman" w:hAnsi="Times New Roman" w:cs="Times New Roman"/>
        </w:rPr>
        <w:t>PCa</w:t>
      </w:r>
      <w:proofErr w:type="spellEnd"/>
      <w:r w:rsidR="001B4AC2" w:rsidRPr="00F11280">
        <w:rPr>
          <w:rFonts w:ascii="Times New Roman" w:hAnsi="Times New Roman" w:cs="Times New Roman"/>
        </w:rPr>
        <w:t>. Choline</w:t>
      </w:r>
      <w:r w:rsidR="00A2598F">
        <w:rPr>
          <w:rFonts w:ascii="Times New Roman" w:hAnsi="Times New Roman" w:cs="Times New Roman"/>
        </w:rPr>
        <w:t xml:space="preserve"> is critical in cell membrane synthesis and</w:t>
      </w:r>
      <w:r w:rsidR="001B4AC2" w:rsidRPr="00F11280">
        <w:rPr>
          <w:rFonts w:ascii="Times New Roman" w:hAnsi="Times New Roman" w:cs="Times New Roman"/>
        </w:rPr>
        <w:t xml:space="preserve"> is </w:t>
      </w:r>
      <w:r w:rsidR="00A2598F">
        <w:rPr>
          <w:rFonts w:ascii="Times New Roman" w:hAnsi="Times New Roman" w:cs="Times New Roman"/>
        </w:rPr>
        <w:t xml:space="preserve">thus </w:t>
      </w:r>
      <w:r w:rsidR="001B4AC2" w:rsidRPr="00F11280">
        <w:rPr>
          <w:rFonts w:ascii="Times New Roman" w:hAnsi="Times New Roman" w:cs="Times New Roman"/>
        </w:rPr>
        <w:t>usually elevated in</w:t>
      </w:r>
      <w:r w:rsidR="00A2598F">
        <w:rPr>
          <w:rFonts w:ascii="Times New Roman" w:hAnsi="Times New Roman" w:cs="Times New Roman"/>
        </w:rPr>
        <w:t xml:space="preserve"> cells</w:t>
      </w:r>
      <w:r w:rsidR="00A96679">
        <w:rPr>
          <w:rFonts w:ascii="Times New Roman" w:hAnsi="Times New Roman" w:cs="Times New Roman"/>
        </w:rPr>
        <w:t xml:space="preserve"> with cancerous behavior.</w:t>
      </w:r>
      <w:hyperlink w:anchor="_ENREF_3" w:tooltip="Gupta, 2013 #11" w:history="1">
        <w:r w:rsidR="00EC67D3">
          <w:rPr>
            <w:rFonts w:ascii="Times New Roman" w:hAnsi="Times New Roman" w:cs="Times New Roman"/>
          </w:rPr>
          <w:fldChar w:fldCharType="begin"/>
        </w:r>
        <w:r w:rsidR="00EC67D3">
          <w:rPr>
            <w:rFonts w:ascii="Times New Roman" w:hAnsi="Times New Roman" w:cs="Times New Roman"/>
          </w:rPr>
          <w:instrText xml:space="preserve"> ADDIN EN.CITE &lt;EndNote&gt;&lt;Cite&gt;&lt;Author&gt;Gupta&lt;/Author&gt;&lt;Year&gt;2013&lt;/Year&gt;&lt;RecNum&gt;11&lt;/RecNum&gt;&lt;DisplayText&gt;&lt;style face="superscript"&gt;3&lt;/style&gt;&lt;/DisplayText&gt;&lt;record&gt;&lt;rec-number&gt;11&lt;/rec-number&gt;&lt;foreign-keys&gt;&lt;key app="EN" db-id="2sev999xowpd0eevwt3ve9z29reweeevxf20"&gt;11&lt;/key&gt;&lt;/foreign-keys&gt;&lt;ref-type name="Journal Article"&gt;17&lt;/ref-type&gt;&lt;contributors&gt;&lt;authors&gt;&lt;author&gt;Gupta, R. T.&lt;/author&gt;&lt;author&gt;Kauffman, C. R.&lt;/author&gt;&lt;author&gt;Polascik, T. J.&lt;/author&gt;&lt;author&gt;Taneja, S. S.&lt;/author&gt;&lt;author&gt;Rosenkrantz, A. B.&lt;/author&gt;&lt;/authors&gt;&lt;/contributors&gt;&lt;auth-address&gt;Department of Radiology, Duke University Medical Center, Durham, North Carolina, NC 27710, USA. rajan.gupta@duke.edu&lt;/auth-address&gt;&lt;titles&gt;&lt;title&gt;The state of prostate MRI in 2013&lt;/title&gt;&lt;secondary-title&gt;Oncology (Williston Park)&lt;/secondary-title&gt;&lt;alt-title&gt;Oncology&lt;/alt-title&gt;&lt;/titles&gt;&lt;periodical&gt;&lt;full-title&gt;Oncology (Williston Park)&lt;/full-title&gt;&lt;abbr-1&gt;Oncology&lt;/abbr-1&gt;&lt;/periodical&gt;&lt;alt-periodical&gt;&lt;full-title&gt;Oncology (Williston Park)&lt;/full-title&gt;&lt;abbr-1&gt;Oncology&lt;/abbr-1&gt;&lt;/alt-periodical&gt;&lt;pages&gt;262-70&lt;/pages&gt;&lt;volume&gt;27&lt;/volume&gt;&lt;number&gt;4&lt;/number&gt;&lt;keywords&gt;&lt;keyword&gt;Aged&lt;/keyword&gt;&lt;keyword&gt;Biopsy&lt;/keyword&gt;&lt;keyword&gt;Diffusion Magnetic Resonance Imaging&lt;/keyword&gt;&lt;keyword&gt;Humans&lt;/keyword&gt;&lt;keyword&gt;Magnetic Resonance Imaging/*methods&lt;/keyword&gt;&lt;keyword&gt;Male&lt;/keyword&gt;&lt;keyword&gt;Middle Aged&lt;/keyword&gt;&lt;keyword&gt;Neoplasm Staging&lt;/keyword&gt;&lt;keyword&gt;Prostate/pathology&lt;/keyword&gt;&lt;keyword&gt;Prostatic Neoplasms/*diagnosis/pathology&lt;/keyword&gt;&lt;keyword&gt;Tumor Burden&lt;/keyword&gt;&lt;/keywords&gt;&lt;dates&gt;&lt;year&gt;2013&lt;/year&gt;&lt;pub-dates&gt;&lt;date&gt;Apr&lt;/date&gt;&lt;/pub-dates&gt;&lt;/dates&gt;&lt;isbn&gt;0890-9091 (Print)&amp;#xD;0890-9091 (Linking)&lt;/isbn&gt;&lt;accession-num&gt;23781689&lt;/accession-num&gt;&lt;urls&gt;&lt;related-urls&gt;&lt;url&gt;http://www.ncbi.nlm.nih.gov/pubmed/23781689&lt;/url&gt;&lt;/related-urls&gt;&lt;/urls&gt;&lt;/record&gt;&lt;/Cite&gt;&lt;/EndNote&gt;</w:instrText>
        </w:r>
        <w:r w:rsidR="00EC67D3">
          <w:rPr>
            <w:rFonts w:ascii="Times New Roman" w:hAnsi="Times New Roman" w:cs="Times New Roman"/>
          </w:rPr>
          <w:fldChar w:fldCharType="separate"/>
        </w:r>
        <w:r w:rsidR="00EC67D3" w:rsidRPr="00EC6009">
          <w:rPr>
            <w:rFonts w:ascii="Times New Roman" w:hAnsi="Times New Roman" w:cs="Times New Roman"/>
            <w:noProof/>
            <w:vertAlign w:val="superscript"/>
          </w:rPr>
          <w:t>3</w:t>
        </w:r>
        <w:r w:rsidR="00EC67D3">
          <w:rPr>
            <w:rFonts w:ascii="Times New Roman" w:hAnsi="Times New Roman" w:cs="Times New Roman"/>
          </w:rPr>
          <w:fldChar w:fldCharType="end"/>
        </w:r>
      </w:hyperlink>
      <w:r w:rsidR="00A96679">
        <w:rPr>
          <w:rFonts w:ascii="Times New Roman" w:hAnsi="Times New Roman" w:cs="Times New Roman"/>
        </w:rPr>
        <w:t xml:space="preserve"> </w:t>
      </w:r>
      <w:r w:rsidR="003D4A3E">
        <w:rPr>
          <w:rFonts w:ascii="Times New Roman" w:hAnsi="Times New Roman" w:cs="Times New Roman"/>
        </w:rPr>
        <w:t>Healthy</w:t>
      </w:r>
      <w:r w:rsidR="00DF7C9A">
        <w:rPr>
          <w:rFonts w:ascii="Times New Roman" w:hAnsi="Times New Roman" w:cs="Times New Roman"/>
        </w:rPr>
        <w:t xml:space="preserve"> prostate epithelium synthesizes</w:t>
      </w:r>
      <w:r w:rsidR="003D4A3E">
        <w:rPr>
          <w:rFonts w:ascii="Times New Roman" w:hAnsi="Times New Roman" w:cs="Times New Roman"/>
        </w:rPr>
        <w:t xml:space="preserve"> and secretes</w:t>
      </w:r>
      <w:r w:rsidR="00A96679">
        <w:rPr>
          <w:rFonts w:ascii="Times New Roman" w:hAnsi="Times New Roman" w:cs="Times New Roman"/>
        </w:rPr>
        <w:t xml:space="preserve"> </w:t>
      </w:r>
      <w:r w:rsidR="003D4A3E">
        <w:rPr>
          <w:rFonts w:ascii="Times New Roman" w:hAnsi="Times New Roman" w:cs="Times New Roman"/>
        </w:rPr>
        <w:t>large quantities of citrate but</w:t>
      </w:r>
      <w:r w:rsidR="00A96679">
        <w:rPr>
          <w:rFonts w:ascii="Times New Roman" w:hAnsi="Times New Roman" w:cs="Times New Roman"/>
        </w:rPr>
        <w:t xml:space="preserve"> levels are </w:t>
      </w:r>
      <w:r w:rsidR="00665E8B" w:rsidRPr="00F11280">
        <w:rPr>
          <w:rFonts w:ascii="Times New Roman" w:hAnsi="Times New Roman" w:cs="Times New Roman"/>
        </w:rPr>
        <w:t>decreased</w:t>
      </w:r>
      <w:r w:rsidR="003D4A3E">
        <w:rPr>
          <w:rFonts w:ascii="Times New Roman" w:hAnsi="Times New Roman" w:cs="Times New Roman"/>
        </w:rPr>
        <w:t xml:space="preserve"> in </w:t>
      </w:r>
      <w:proofErr w:type="spellStart"/>
      <w:r w:rsidR="003D4A3E">
        <w:rPr>
          <w:rFonts w:ascii="Times New Roman" w:hAnsi="Times New Roman" w:cs="Times New Roman"/>
        </w:rPr>
        <w:t>PCa</w:t>
      </w:r>
      <w:proofErr w:type="spellEnd"/>
      <w:r w:rsidR="00665E8B" w:rsidRPr="00F11280">
        <w:rPr>
          <w:rFonts w:ascii="Times New Roman" w:hAnsi="Times New Roman" w:cs="Times New Roman"/>
        </w:rPr>
        <w:t>.</w:t>
      </w:r>
      <w:r w:rsidR="00EC6009">
        <w:rPr>
          <w:rFonts w:ascii="Times New Roman" w:hAnsi="Times New Roman" w:cs="Times New Roman"/>
        </w:rPr>
        <w:fldChar w:fldCharType="begin"/>
      </w:r>
      <w:r w:rsidR="003236AC">
        <w:rPr>
          <w:rFonts w:ascii="Times New Roman" w:hAnsi="Times New Roman" w:cs="Times New Roman"/>
        </w:rPr>
        <w:instrText xml:space="preserve"> ADDIN EN.CITE &lt;EndNote&gt;&lt;Cite&gt;&lt;Author&gt;Costello&lt;/Author&gt;&lt;Year&gt;1999&lt;/Year&gt;&lt;RecNum&gt;28&lt;/RecNum&gt;&lt;DisplayText&gt;&lt;style face="superscript"&gt;14,15&lt;/style&gt;&lt;/DisplayText&gt;&lt;record&gt;&lt;rec-number&gt;28&lt;/rec-number&gt;&lt;foreign-keys&gt;&lt;key app="EN" db-id="2sev999xowpd0eevwt3ve9z29reweeevxf20"&gt;28&lt;/key&gt;&lt;/foreign-keys&gt;&lt;ref-type name="Journal Article"&gt;17&lt;/ref-type&gt;&lt;contributors&gt;&lt;authors&gt;&lt;author&gt;Costello, L. C.&lt;/author&gt;&lt;author&gt;Franklin, R. B. and&lt;/author&gt;&lt;author&gt;Narayan, P.&lt;/author&gt;&lt;/authors&gt;&lt;/contributors&gt;&lt;titles&gt;&lt;title&gt;Citrate in the diagnosis of prostate cancer&lt;/title&gt;&lt;secondary-title&gt;The prostate&lt;/secondary-title&gt;&lt;/titles&gt;&lt;periodical&gt;&lt;full-title&gt;The Prostate&lt;/full-title&gt;&lt;/periodical&gt;&lt;pages&gt;237-245 %@ 1097-0045&lt;/pages&gt;&lt;volume&gt;38&lt;/volume&gt;&lt;number&gt;3&lt;/number&gt;&lt;dates&gt;&lt;year&gt;1999&lt;/year&gt;&lt;/dates&gt;&lt;urls&gt;&lt;/urls&gt;&lt;/record&gt;&lt;/Cite&gt;&lt;Cite&gt;&lt;Author&gt;Kurhanewicz&lt;/Author&gt;&lt;Year&gt;2002&lt;/Year&gt;&lt;RecNum&gt;27&lt;/RecNum&gt;&lt;record&gt;&lt;rec-number&gt;27&lt;/rec-number&gt;&lt;foreign-keys&gt;&lt;key app="EN" db-id="2sev999xowpd0eevwt3ve9z29reweeevxf20"&gt;27&lt;/key&gt;&lt;/foreign-keys&gt;&lt;ref-type name="Journal Article"&gt;17&lt;/ref-type&gt;&lt;contributors&gt;&lt;authors&gt;&lt;author&gt;Kurhanewicz, John&lt;/author&gt;&lt;author&gt;Swanson, Mark G.&lt;/author&gt;&lt;author&gt;Nelson, Sarah J.&lt;/author&gt;&lt;author&gt;Vigneron, Daniel B.&lt;/author&gt;&lt;/authors&gt;&lt;/contributors&gt;&lt;titles&gt;&lt;title&gt;Combined magnetic resonance imaging and spectroscopic imaging approach to molecular imaging of prostate cancer&lt;/title&gt;&lt;secondary-title&gt;Journal of Magnetic Resonance Imaging&lt;/secondary-title&gt;&lt;/titles&gt;&lt;periodical&gt;&lt;full-title&gt;Journal of Magnetic Resonance Imaging&lt;/full-title&gt;&lt;/periodical&gt;&lt;pages&gt;451-463 %@ 1522-2586&lt;/pages&gt;&lt;volume&gt;16&lt;/volume&gt;&lt;number&gt;4&lt;/number&gt;&lt;dates&gt;&lt;year&gt;2002&lt;/year&gt;&lt;/dates&gt;&lt;urls&gt;&lt;/urls&gt;&lt;/record&gt;&lt;/Cite&gt;&lt;/EndNote&gt;</w:instrText>
      </w:r>
      <w:r w:rsidR="00EC6009">
        <w:rPr>
          <w:rFonts w:ascii="Times New Roman" w:hAnsi="Times New Roman" w:cs="Times New Roman"/>
        </w:rPr>
        <w:fldChar w:fldCharType="separate"/>
      </w:r>
      <w:hyperlink w:anchor="_ENREF_14" w:tooltip="Costello, 1999 #28" w:history="1">
        <w:r w:rsidR="00EC67D3" w:rsidRPr="003236AC">
          <w:rPr>
            <w:rFonts w:ascii="Times New Roman" w:hAnsi="Times New Roman" w:cs="Times New Roman"/>
            <w:noProof/>
            <w:vertAlign w:val="superscript"/>
          </w:rPr>
          <w:t>14</w:t>
        </w:r>
      </w:hyperlink>
      <w:r w:rsidR="003236AC" w:rsidRPr="003236AC">
        <w:rPr>
          <w:rFonts w:ascii="Times New Roman" w:hAnsi="Times New Roman" w:cs="Times New Roman"/>
          <w:noProof/>
          <w:vertAlign w:val="superscript"/>
        </w:rPr>
        <w:t>,</w:t>
      </w:r>
      <w:hyperlink w:anchor="_ENREF_15" w:tooltip="Kurhanewicz, 2002 #27" w:history="1">
        <w:r w:rsidR="00EC67D3" w:rsidRPr="003236AC">
          <w:rPr>
            <w:rFonts w:ascii="Times New Roman" w:hAnsi="Times New Roman" w:cs="Times New Roman"/>
            <w:noProof/>
            <w:vertAlign w:val="superscript"/>
          </w:rPr>
          <w:t>15</w:t>
        </w:r>
      </w:hyperlink>
      <w:r w:rsidR="00EC6009">
        <w:rPr>
          <w:rFonts w:ascii="Times New Roman" w:hAnsi="Times New Roman" w:cs="Times New Roman"/>
        </w:rPr>
        <w:fldChar w:fldCharType="end"/>
      </w:r>
      <w:r w:rsidR="00EC6009">
        <w:rPr>
          <w:rFonts w:ascii="Times New Roman" w:hAnsi="Times New Roman" w:cs="Times New Roman"/>
        </w:rPr>
        <w:t xml:space="preserve"> </w:t>
      </w:r>
      <w:r w:rsidR="00665E8B" w:rsidRPr="00F11280">
        <w:rPr>
          <w:rFonts w:ascii="Times New Roman" w:hAnsi="Times New Roman" w:cs="Times New Roman"/>
        </w:rPr>
        <w:t>Therefore, an increase in the choline-to-citrate ratio</w:t>
      </w:r>
      <w:r w:rsidR="00C85333">
        <w:rPr>
          <w:rFonts w:ascii="Times New Roman" w:hAnsi="Times New Roman" w:cs="Times New Roman"/>
        </w:rPr>
        <w:t xml:space="preserve"> on MRSI</w:t>
      </w:r>
      <w:r w:rsidR="00665E8B" w:rsidRPr="00F11280">
        <w:rPr>
          <w:rFonts w:ascii="Times New Roman" w:hAnsi="Times New Roman" w:cs="Times New Roman"/>
        </w:rPr>
        <w:t xml:space="preserve"> can be used as an indicator of malignancy.</w:t>
      </w:r>
      <w:hyperlink w:anchor="_ENREF_8" w:tooltip="Bonekamp, 2011 #8" w:history="1">
        <w:r w:rsidR="00EC67D3">
          <w:rPr>
            <w:rFonts w:ascii="Times New Roman" w:hAnsi="Times New Roman" w:cs="Times New Roman"/>
          </w:rPr>
          <w:fldChar w:fldCharType="begin"/>
        </w:r>
        <w:r w:rsidR="00EC67D3">
          <w:rPr>
            <w:rFonts w:ascii="Times New Roman" w:hAnsi="Times New Roman" w:cs="Times New Roman"/>
          </w:rPr>
          <w:instrText xml:space="preserve"> ADDIN EN.CITE &lt;EndNote&gt;&lt;Cite&gt;&lt;Author&gt;Bonekamp&lt;/Author&gt;&lt;Year&gt;2011&lt;/Year&gt;&lt;RecNum&gt;8&lt;/RecNum&gt;&lt;DisplayText&gt;&lt;style face="superscript"&gt;8&lt;/style&gt;&lt;/DisplayText&gt;&lt;record&gt;&lt;rec-number&gt;8&lt;/rec-number&gt;&lt;foreign-keys&gt;&lt;key app="EN" db-id="2sev999xowpd0eevwt3ve9z29reweeevxf20"&gt;8&lt;/key&gt;&lt;/foreign-keys&gt;&lt;ref-type name="Journal Article"&gt;17&lt;/ref-type&gt;&lt;contributors&gt;&lt;authors&gt;&lt;author&gt;Bonekamp, David&lt;/author&gt;&lt;author&gt;Jacobs, Michael A.&lt;/author&gt;&lt;author&gt;El-Khouli, Riham&lt;/author&gt;&lt;author&gt;Stoianovici, Dan&lt;/author&gt;&lt;author&gt;Macura, Katarzyna J.&lt;/author&gt;&lt;/authors&gt;&lt;/contributors&gt;&lt;titles&gt;&lt;title&gt;Advancements in MR imaging of the prostate: from diagnosis to interventions&lt;/title&gt;&lt;secondary-title&gt;Radiographics&lt;/secondary-title&gt;&lt;/titles&gt;&lt;periodical&gt;&lt;full-title&gt;Radiographics&lt;/full-title&gt;&lt;/periodical&gt;&lt;pages&gt;677-703 %@ 0271-5333&lt;/pages&gt;&lt;volume&gt;31&lt;/volume&gt;&lt;number&gt;3&lt;/number&gt;&lt;dates&gt;&lt;year&gt;2011&lt;/year&gt;&lt;/dates&gt;&lt;urls&gt;&lt;/urls&gt;&lt;/record&gt;&lt;/Cite&gt;&lt;/EndNote&gt;</w:instrText>
        </w:r>
        <w:r w:rsidR="00EC67D3">
          <w:rPr>
            <w:rFonts w:ascii="Times New Roman" w:hAnsi="Times New Roman" w:cs="Times New Roman"/>
          </w:rPr>
          <w:fldChar w:fldCharType="separate"/>
        </w:r>
        <w:r w:rsidR="00EC67D3" w:rsidRPr="003236AC">
          <w:rPr>
            <w:rFonts w:ascii="Times New Roman" w:hAnsi="Times New Roman" w:cs="Times New Roman"/>
            <w:noProof/>
            <w:vertAlign w:val="superscript"/>
          </w:rPr>
          <w:t>8</w:t>
        </w:r>
        <w:r w:rsidR="00EC67D3">
          <w:rPr>
            <w:rFonts w:ascii="Times New Roman" w:hAnsi="Times New Roman" w:cs="Times New Roman"/>
          </w:rPr>
          <w:fldChar w:fldCharType="end"/>
        </w:r>
      </w:hyperlink>
      <w:r w:rsidR="00401312" w:rsidRPr="00F11280">
        <w:rPr>
          <w:rFonts w:ascii="Times New Roman" w:hAnsi="Times New Roman" w:cs="Times New Roman"/>
        </w:rPr>
        <w:t xml:space="preserve"> </w:t>
      </w:r>
    </w:p>
    <w:p w14:paraId="212E2E00" w14:textId="77777777" w:rsidR="000728DD" w:rsidRDefault="000728DD">
      <w:pPr>
        <w:rPr>
          <w:rFonts w:ascii="Times New Roman" w:hAnsi="Times New Roman" w:cs="Times New Roman"/>
        </w:rPr>
      </w:pPr>
    </w:p>
    <w:p w14:paraId="39620001" w14:textId="7FA6E659" w:rsidR="003236AC" w:rsidRDefault="003236AC">
      <w:pPr>
        <w:rPr>
          <w:rFonts w:ascii="Times New Roman" w:hAnsi="Times New Roman" w:cs="Times New Roman"/>
          <w:b/>
        </w:rPr>
      </w:pPr>
      <w:r w:rsidRPr="003236AC">
        <w:rPr>
          <w:rFonts w:ascii="Times New Roman" w:hAnsi="Times New Roman" w:cs="Times New Roman"/>
          <w:b/>
        </w:rPr>
        <w:t>Acoustic Radiation Force Impulse Imaging</w:t>
      </w:r>
    </w:p>
    <w:p w14:paraId="4A389A2F" w14:textId="41FA205E" w:rsidR="009E77CA" w:rsidRDefault="003236AC">
      <w:pPr>
        <w:rPr>
          <w:rFonts w:ascii="Times New Roman" w:hAnsi="Times New Roman" w:cs="Times New Roman"/>
        </w:rPr>
      </w:pPr>
      <w:r w:rsidRPr="009348CF">
        <w:rPr>
          <w:rFonts w:ascii="Times New Roman" w:hAnsi="Times New Roman" w:cs="Times New Roman"/>
        </w:rPr>
        <w:t xml:space="preserve">ARFI imaging is an ultrasound technique that evaluates the mechanical properties of tissues. It </w:t>
      </w:r>
      <w:r w:rsidR="009348CF">
        <w:rPr>
          <w:rFonts w:ascii="Times New Roman" w:hAnsi="Times New Roman" w:cs="Times New Roman"/>
        </w:rPr>
        <w:t>generates</w:t>
      </w:r>
      <w:r w:rsidRPr="009348CF">
        <w:rPr>
          <w:rFonts w:ascii="Times New Roman" w:hAnsi="Times New Roman" w:cs="Times New Roman"/>
        </w:rPr>
        <w:t xml:space="preserve"> short-duration acoustic radiation forces that </w:t>
      </w:r>
      <w:r w:rsidR="009348CF">
        <w:rPr>
          <w:rFonts w:ascii="Times New Roman" w:hAnsi="Times New Roman" w:cs="Times New Roman"/>
        </w:rPr>
        <w:t>result in</w:t>
      </w:r>
      <w:r w:rsidRPr="009348CF">
        <w:rPr>
          <w:rFonts w:ascii="Times New Roman" w:hAnsi="Times New Roman" w:cs="Times New Roman"/>
        </w:rPr>
        <w:t xml:space="preserve"> </w:t>
      </w:r>
      <w:r w:rsidR="009348CF">
        <w:rPr>
          <w:rFonts w:ascii="Times New Roman" w:hAnsi="Times New Roman" w:cs="Times New Roman"/>
        </w:rPr>
        <w:t xml:space="preserve">tissue </w:t>
      </w:r>
      <w:r w:rsidRPr="009348CF">
        <w:rPr>
          <w:rFonts w:ascii="Times New Roman" w:hAnsi="Times New Roman" w:cs="Times New Roman"/>
        </w:rPr>
        <w:t>displacement</w:t>
      </w:r>
      <w:r w:rsidR="009348CF">
        <w:rPr>
          <w:rFonts w:ascii="Times New Roman" w:hAnsi="Times New Roman" w:cs="Times New Roman"/>
        </w:rPr>
        <w:t>.</w:t>
      </w:r>
      <w:r w:rsidR="00EC67D3" w:rsidRPr="00EC67D3">
        <w:rPr>
          <w:rFonts w:ascii="Times New Roman" w:hAnsi="Times New Roman" w:cs="Times New Roman"/>
        </w:rPr>
        <w:t xml:space="preserve"> </w:t>
      </w:r>
      <w:r w:rsidR="009348CF">
        <w:rPr>
          <w:rFonts w:ascii="Times New Roman" w:hAnsi="Times New Roman" w:cs="Times New Roman"/>
        </w:rPr>
        <w:t xml:space="preserve">The </w:t>
      </w:r>
      <w:r w:rsidRPr="009348CF">
        <w:rPr>
          <w:rFonts w:ascii="Times New Roman" w:hAnsi="Times New Roman" w:cs="Times New Roman"/>
        </w:rPr>
        <w:t>response</w:t>
      </w:r>
      <w:r w:rsidR="009348CF">
        <w:rPr>
          <w:rFonts w:ascii="Times New Roman" w:hAnsi="Times New Roman" w:cs="Times New Roman"/>
        </w:rPr>
        <w:t xml:space="preserve"> can then be measured</w:t>
      </w:r>
      <w:r w:rsidRPr="009348CF">
        <w:rPr>
          <w:rFonts w:ascii="Times New Roman" w:hAnsi="Times New Roman" w:cs="Times New Roman"/>
        </w:rPr>
        <w:t xml:space="preserve"> </w:t>
      </w:r>
      <w:r w:rsidR="009348CF">
        <w:rPr>
          <w:rFonts w:ascii="Times New Roman" w:hAnsi="Times New Roman" w:cs="Times New Roman"/>
        </w:rPr>
        <w:t>for tissue characterization, with displacement being inversely proportional to stiffness</w:t>
      </w:r>
      <w:r w:rsidRPr="009348CF">
        <w:rPr>
          <w:rFonts w:ascii="Times New Roman" w:hAnsi="Times New Roman" w:cs="Times New Roman"/>
        </w:rPr>
        <w:t>.</w:t>
      </w:r>
      <w:hyperlink w:anchor="_ENREF_16" w:tooltip="Nightingale, 2002 #31" w:history="1">
        <w:r w:rsidR="00EC67D3" w:rsidRPr="009348CF">
          <w:rPr>
            <w:rFonts w:ascii="Times New Roman" w:hAnsi="Times New Roman" w:cs="Times New Roman"/>
          </w:rPr>
          <w:fldChar w:fldCharType="begin"/>
        </w:r>
        <w:r w:rsidR="00EC67D3" w:rsidRPr="009348CF">
          <w:rPr>
            <w:rFonts w:ascii="Times New Roman" w:hAnsi="Times New Roman" w:cs="Times New Roman"/>
          </w:rPr>
          <w:instrText xml:space="preserve"> ADDIN EN.CITE &lt;EndNote&gt;&lt;Cite&gt;&lt;Author&gt;Nightingale&lt;/Author&gt;&lt;Year&gt;2002&lt;/Year&gt;&lt;RecNum&gt;31&lt;/RecNum&gt;&lt;DisplayText&gt;&lt;style face="superscript"&gt;16&lt;/style&gt;&lt;/DisplayText&gt;&lt;record&gt;&lt;rec-number&gt;31&lt;/rec-number&gt;&lt;foreign-keys&gt;&lt;key app="EN" db-id="2sev999xowpd0eevwt3ve9z29reweeevxf20"&gt;31&lt;/key&gt;&lt;/foreign-keys&gt;&lt;ref-type name="Journal Article"&gt;17&lt;/ref-type&gt;&lt;contributors&gt;&lt;authors&gt;&lt;author&gt;Nightingale, Kathryn&lt;/author&gt;&lt;author&gt;Soo, Mary Scott&lt;/author&gt;&lt;author&gt;Nightingale, Roger&lt;/author&gt;&lt;author&gt;Trahey, Gregg&lt;/author&gt;&lt;/authors&gt;&lt;/contributors&gt;&lt;titles&gt;&lt;title&gt;Acoustic radiation force impulse imaging: in vivo demonstration of clinical feasibility&lt;/title&gt;&lt;secondary-title&gt;Ultrasound in medicine &amp;amp; biology&lt;/secondary-title&gt;&lt;/titles&gt;&lt;periodical&gt;&lt;full-title&gt;Ultrasound in medicine &amp;amp; biology&lt;/full-title&gt;&lt;/periodical&gt;&lt;pages&gt;227-235 %@ 0301-5629&lt;/pages&gt;&lt;volume&gt;28&lt;/volume&gt;&lt;number&gt;2&lt;/number&gt;&lt;dates&gt;&lt;year&gt;2002&lt;/year&gt;&lt;/dates&gt;&lt;urls&gt;&lt;/urls&gt;&lt;/record&gt;&lt;/Cite&gt;&lt;/EndNote&gt;</w:instrText>
        </w:r>
        <w:r w:rsidR="00EC67D3" w:rsidRPr="009348CF">
          <w:rPr>
            <w:rFonts w:ascii="Times New Roman" w:hAnsi="Times New Roman" w:cs="Times New Roman"/>
          </w:rPr>
          <w:fldChar w:fldCharType="separate"/>
        </w:r>
        <w:r w:rsidR="00EC67D3" w:rsidRPr="009348CF">
          <w:rPr>
            <w:rFonts w:ascii="Times New Roman" w:hAnsi="Times New Roman" w:cs="Times New Roman"/>
            <w:noProof/>
            <w:vertAlign w:val="superscript"/>
          </w:rPr>
          <w:t>16</w:t>
        </w:r>
        <w:r w:rsidR="00EC67D3" w:rsidRPr="009348CF">
          <w:rPr>
            <w:rFonts w:ascii="Times New Roman" w:hAnsi="Times New Roman" w:cs="Times New Roman"/>
          </w:rPr>
          <w:fldChar w:fldCharType="end"/>
        </w:r>
      </w:hyperlink>
      <w:r w:rsidRPr="009348CF">
        <w:rPr>
          <w:rFonts w:ascii="Times New Roman" w:hAnsi="Times New Roman" w:cs="Times New Roman"/>
        </w:rPr>
        <w:t xml:space="preserve"> </w:t>
      </w:r>
      <w:r w:rsidR="000748F2">
        <w:rPr>
          <w:rFonts w:ascii="Times New Roman" w:hAnsi="Times New Roman" w:cs="Times New Roman"/>
        </w:rPr>
        <w:t xml:space="preserve">This characterization is of particular importance in prostate evaluation </w:t>
      </w:r>
      <w:r w:rsidR="00EC67D3">
        <w:rPr>
          <w:rFonts w:ascii="Times New Roman" w:hAnsi="Times New Roman" w:cs="Times New Roman"/>
        </w:rPr>
        <w:t xml:space="preserve">due to </w:t>
      </w:r>
      <w:r w:rsidR="000748F2">
        <w:rPr>
          <w:rFonts w:ascii="Times New Roman" w:hAnsi="Times New Roman" w:cs="Times New Roman"/>
        </w:rPr>
        <w:t xml:space="preserve">the gland’s complex and heterogeneous composition.  </w:t>
      </w:r>
      <w:r w:rsidR="009348CF">
        <w:rPr>
          <w:rFonts w:ascii="Times New Roman" w:hAnsi="Times New Roman" w:cs="Times New Roman"/>
        </w:rPr>
        <w:t>Previous studies have shown that the central zone and PCA can be up to 3 times stiffer than PZ tissue.</w:t>
      </w:r>
      <w:hyperlink w:anchor="_ENREF_17" w:tooltip="Zhai, 2010 #34" w:history="1">
        <w:r w:rsidR="00EC67D3">
          <w:rPr>
            <w:rFonts w:ascii="Times New Roman" w:hAnsi="Times New Roman" w:cs="Times New Roman"/>
          </w:rPr>
          <w:fldChar w:fldCharType="begin">
            <w:fldData xml:space="preserve">PEVuZE5vdGU+PENpdGU+PEF1dGhvcj5aaGFpPC9BdXRob3I+PFllYXI+MjAxMDwvWWVhcj48UmVj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==
</w:fldData>
          </w:fldChar>
        </w:r>
        <w:r w:rsidR="00EC67D3">
          <w:rPr>
            <w:rFonts w:ascii="Times New Roman" w:hAnsi="Times New Roman" w:cs="Times New Roman"/>
          </w:rPr>
          <w:instrText xml:space="preserve"> ADDIN EN.CITE </w:instrText>
        </w:r>
        <w:r w:rsidR="00EC67D3">
          <w:rPr>
            <w:rFonts w:ascii="Times New Roman" w:hAnsi="Times New Roman" w:cs="Times New Roman"/>
          </w:rPr>
          <w:fldChar w:fldCharType="begin">
            <w:fldData xml:space="preserve">PEVuZE5vdGU+PENpdGU+PEF1dGhvcj5aaGFpPC9BdXRob3I+PFllYXI+MjAxMDwvWWVhcj48UmVj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==
</w:fldData>
          </w:fldChar>
        </w:r>
        <w:r w:rsidR="00EC67D3">
          <w:rPr>
            <w:rFonts w:ascii="Times New Roman" w:hAnsi="Times New Roman" w:cs="Times New Roman"/>
          </w:rPr>
          <w:instrText xml:space="preserve"> ADDIN EN.CITE.DATA </w:instrText>
        </w:r>
        <w:r w:rsidR="00EC67D3">
          <w:rPr>
            <w:rFonts w:ascii="Times New Roman" w:hAnsi="Times New Roman" w:cs="Times New Roman"/>
          </w:rPr>
        </w:r>
        <w:r w:rsidR="00EC67D3">
          <w:rPr>
            <w:rFonts w:ascii="Times New Roman" w:hAnsi="Times New Roman" w:cs="Times New Roman"/>
          </w:rPr>
          <w:fldChar w:fldCharType="end"/>
        </w:r>
        <w:r w:rsidR="00EC67D3">
          <w:rPr>
            <w:rFonts w:ascii="Times New Roman" w:hAnsi="Times New Roman" w:cs="Times New Roman"/>
          </w:rPr>
          <w:fldChar w:fldCharType="separate"/>
        </w:r>
        <w:r w:rsidR="00EC67D3" w:rsidRPr="000748F2">
          <w:rPr>
            <w:rFonts w:ascii="Times New Roman" w:hAnsi="Times New Roman" w:cs="Times New Roman"/>
            <w:noProof/>
            <w:vertAlign w:val="superscript"/>
          </w:rPr>
          <w:t>17-19</w:t>
        </w:r>
        <w:r w:rsidR="00EC67D3">
          <w:rPr>
            <w:rFonts w:ascii="Times New Roman" w:hAnsi="Times New Roman" w:cs="Times New Roman"/>
          </w:rPr>
          <w:fldChar w:fldCharType="end"/>
        </w:r>
      </w:hyperlink>
      <w:r w:rsidR="009348CF">
        <w:rPr>
          <w:rFonts w:ascii="Times New Roman" w:hAnsi="Times New Roman" w:cs="Times New Roman"/>
        </w:rPr>
        <w:t xml:space="preserve"> </w:t>
      </w:r>
      <w:r w:rsidR="009E77CA">
        <w:rPr>
          <w:rFonts w:ascii="Times New Roman" w:hAnsi="Times New Roman" w:cs="Times New Roman"/>
        </w:rPr>
        <w:t>This finding can be explained by</w:t>
      </w:r>
      <w:r w:rsidR="000748F2">
        <w:rPr>
          <w:rFonts w:ascii="Times New Roman" w:hAnsi="Times New Roman" w:cs="Times New Roman"/>
        </w:rPr>
        <w:t xml:space="preserve"> the PZ’s higher water content and</w:t>
      </w:r>
      <w:r w:rsidR="009E77CA">
        <w:rPr>
          <w:rFonts w:ascii="Times New Roman" w:hAnsi="Times New Roman" w:cs="Times New Roman"/>
        </w:rPr>
        <w:t xml:space="preserve"> is</w:t>
      </w:r>
      <w:r w:rsidR="000748F2">
        <w:rPr>
          <w:rFonts w:ascii="Times New Roman" w:hAnsi="Times New Roman" w:cs="Times New Roman"/>
        </w:rPr>
        <w:t xml:space="preserve"> analogous to the higher signal intensity of the PZ on T2WI.</w:t>
      </w:r>
    </w:p>
    <w:p w14:paraId="58F4DCBE" w14:textId="77777777" w:rsidR="009E77CA" w:rsidRDefault="009E77CA">
      <w:pPr>
        <w:rPr>
          <w:rFonts w:ascii="Times New Roman" w:hAnsi="Times New Roman" w:cs="Times New Roman"/>
        </w:rPr>
      </w:pPr>
    </w:p>
    <w:p w14:paraId="2586E4FA" w14:textId="46DB98D3" w:rsidR="003236AC" w:rsidRPr="009348CF" w:rsidRDefault="009E77CA">
      <w:pPr>
        <w:rPr>
          <w:rFonts w:ascii="Times New Roman" w:hAnsi="Times New Roman" w:cs="Times New Roman"/>
        </w:rPr>
      </w:pPr>
      <w:r>
        <w:rPr>
          <w:rFonts w:ascii="Times New Roman" w:hAnsi="Times New Roman" w:cs="Times New Roman"/>
        </w:rPr>
        <w:t xml:space="preserve">The potential of ARFI imaging to distinguish </w:t>
      </w:r>
      <w:r w:rsidRPr="009E77CA">
        <w:rPr>
          <w:rFonts w:ascii="Times New Roman" w:hAnsi="Times New Roman" w:cs="Times New Roman"/>
        </w:rPr>
        <w:t xml:space="preserve">normal </w:t>
      </w:r>
      <w:r>
        <w:rPr>
          <w:rFonts w:ascii="Times New Roman" w:hAnsi="Times New Roman" w:cs="Times New Roman"/>
        </w:rPr>
        <w:t>prostatic</w:t>
      </w:r>
      <w:r w:rsidRPr="009E77CA">
        <w:rPr>
          <w:rFonts w:ascii="Times New Roman" w:hAnsi="Times New Roman" w:cs="Times New Roman"/>
        </w:rPr>
        <w:t xml:space="preserve"> </w:t>
      </w:r>
      <w:r>
        <w:rPr>
          <w:rFonts w:ascii="Times New Roman" w:hAnsi="Times New Roman" w:cs="Times New Roman"/>
        </w:rPr>
        <w:t>anatomy from</w:t>
      </w:r>
      <w:r w:rsidRPr="009E77CA">
        <w:rPr>
          <w:rFonts w:ascii="Times New Roman" w:hAnsi="Times New Roman" w:cs="Times New Roman"/>
        </w:rPr>
        <w:t xml:space="preserve"> </w:t>
      </w:r>
      <w:r>
        <w:rPr>
          <w:rFonts w:ascii="Times New Roman" w:hAnsi="Times New Roman" w:cs="Times New Roman"/>
        </w:rPr>
        <w:t xml:space="preserve">pathologic tissue is promising in the future of </w:t>
      </w:r>
      <w:proofErr w:type="spellStart"/>
      <w:r>
        <w:rPr>
          <w:rFonts w:ascii="Times New Roman" w:hAnsi="Times New Roman" w:cs="Times New Roman"/>
        </w:rPr>
        <w:t>PCa</w:t>
      </w:r>
      <w:proofErr w:type="spellEnd"/>
      <w:r>
        <w:rPr>
          <w:rFonts w:ascii="Times New Roman" w:hAnsi="Times New Roman" w:cs="Times New Roman"/>
        </w:rPr>
        <w:t xml:space="preserve"> diagnosis and </w:t>
      </w:r>
      <w:r w:rsidR="00EC67D3">
        <w:rPr>
          <w:rFonts w:ascii="Times New Roman" w:hAnsi="Times New Roman" w:cs="Times New Roman"/>
        </w:rPr>
        <w:t>image guided therapies</w:t>
      </w:r>
      <w:r>
        <w:rPr>
          <w:rFonts w:ascii="Times New Roman" w:hAnsi="Times New Roman" w:cs="Times New Roman"/>
        </w:rPr>
        <w:t xml:space="preserve">. B-mode </w:t>
      </w:r>
      <w:r>
        <w:rPr>
          <w:rFonts w:ascii="Times New Roman" w:hAnsi="Times New Roman" w:cs="Times New Roman"/>
        </w:rPr>
        <w:lastRenderedPageBreak/>
        <w:t>US</w:t>
      </w:r>
      <w:r w:rsidR="00DD14CB">
        <w:rPr>
          <w:rFonts w:ascii="Times New Roman" w:hAnsi="Times New Roman" w:cs="Times New Roman"/>
        </w:rPr>
        <w:t>, which is</w:t>
      </w:r>
      <w:r w:rsidR="00EC67D3">
        <w:rPr>
          <w:rFonts w:ascii="Times New Roman" w:hAnsi="Times New Roman" w:cs="Times New Roman"/>
        </w:rPr>
        <w:t xml:space="preserve"> currently</w:t>
      </w:r>
      <w:r w:rsidR="00DD14CB">
        <w:rPr>
          <w:rFonts w:ascii="Times New Roman" w:hAnsi="Times New Roman" w:cs="Times New Roman"/>
        </w:rPr>
        <w:t xml:space="preserve"> </w:t>
      </w:r>
      <w:r>
        <w:rPr>
          <w:rFonts w:ascii="Times New Roman" w:hAnsi="Times New Roman" w:cs="Times New Roman"/>
        </w:rPr>
        <w:t>used for real-time guidance in TRUS-guided biopsies</w:t>
      </w:r>
      <w:r w:rsidR="00EC67D3">
        <w:rPr>
          <w:rFonts w:ascii="Times New Roman" w:hAnsi="Times New Roman" w:cs="Times New Roman"/>
        </w:rPr>
        <w:t>,</w:t>
      </w:r>
      <w:r>
        <w:rPr>
          <w:rFonts w:ascii="Times New Roman" w:hAnsi="Times New Roman" w:cs="Times New Roman"/>
        </w:rPr>
        <w:t xml:space="preserve"> does not have the ability to clearly visualize </w:t>
      </w:r>
      <w:proofErr w:type="spellStart"/>
      <w:r>
        <w:rPr>
          <w:rFonts w:ascii="Times New Roman" w:hAnsi="Times New Roman" w:cs="Times New Roman"/>
        </w:rPr>
        <w:t>PCa</w:t>
      </w:r>
      <w:proofErr w:type="spellEnd"/>
      <w:r>
        <w:rPr>
          <w:rFonts w:ascii="Times New Roman" w:hAnsi="Times New Roman" w:cs="Times New Roman"/>
        </w:rPr>
        <w:t xml:space="preserve"> or to differentiate it from other</w:t>
      </w:r>
      <w:r w:rsidR="00DD14CB">
        <w:rPr>
          <w:rFonts w:ascii="Times New Roman" w:hAnsi="Times New Roman" w:cs="Times New Roman"/>
        </w:rPr>
        <w:t xml:space="preserve"> normal structures or disease processes</w:t>
      </w:r>
      <w:r>
        <w:rPr>
          <w:rFonts w:ascii="Times New Roman" w:hAnsi="Times New Roman" w:cs="Times New Roman"/>
        </w:rPr>
        <w:t xml:space="preserve"> such as benign prostatic hyperplasia (BPH)</w:t>
      </w:r>
      <w:r w:rsidR="00EC67D3">
        <w:rPr>
          <w:rFonts w:ascii="Times New Roman" w:hAnsi="Times New Roman" w:cs="Times New Roman"/>
        </w:rPr>
        <w:t xml:space="preserve"> or prostatitis</w:t>
      </w:r>
      <w:r>
        <w:rPr>
          <w:rFonts w:ascii="Times New Roman" w:hAnsi="Times New Roman" w:cs="Times New Roman"/>
        </w:rPr>
        <w:t>.</w:t>
      </w:r>
      <w:hyperlink w:anchor="_ENREF_17" w:tooltip="Zhai, 2010 #34" w:history="1">
        <w:r w:rsidR="00EC67D3">
          <w:rPr>
            <w:rFonts w:ascii="Times New Roman" w:hAnsi="Times New Roman" w:cs="Times New Roman"/>
          </w:rPr>
          <w:fldChar w:fldCharType="begin"/>
        </w:r>
        <w:r w:rsidR="00EC67D3">
          <w:rPr>
            <w:rFonts w:ascii="Times New Roman" w:hAnsi="Times New Roman" w:cs="Times New Roman"/>
          </w:rPr>
          <w:instrText xml:space="preserve"> ADDIN EN.CITE &lt;EndNote&gt;&lt;Cite&gt;&lt;Author&gt;Zhai&lt;/Author&gt;&lt;Year&gt;2010&lt;/Year&gt;&lt;RecNum&gt;34&lt;/RecNum&gt;&lt;DisplayText&gt;&lt;style face="superscript"&gt;17&lt;/style&gt;&lt;/DisplayText&gt;&lt;record&gt;&lt;rec-number&gt;34&lt;/rec-number&gt;&lt;foreign-keys&gt;&lt;key app="EN" db-id="2sev999xowpd0eevwt3ve9z29reweeevxf20"&gt;34&lt;/key&gt;&lt;/foreign-keys&gt;&lt;ref-type name="Journal Article"&gt;17&lt;/ref-type&gt;&lt;contributors&gt;&lt;authors&gt;&lt;author&gt;Zhai, Liang&lt;/author&gt;&lt;author&gt;Madden, John&lt;/author&gt;&lt;author&gt;Foo, Wen-Chi&lt;/author&gt;&lt;author&gt;Mouraviev, Vladimir&lt;/author&gt;&lt;author&gt;Polascik, Thomas J.&lt;/author&gt;&lt;author&gt;Palmeri, Mark L.&lt;/author&gt;&lt;author&gt;Nightingale, Kathryn R.&lt;/author&gt;&lt;/authors&gt;&lt;/contributors&gt;&lt;titles&gt;&lt;title&gt;Characterizing stiffness of human prostates using acoustic radiation force&lt;/title&gt;&lt;secondary-title&gt;Ultrasonic imaging&lt;/secondary-title&gt;&lt;/titles&gt;&lt;periodical&gt;&lt;full-title&gt;Ultrasonic imaging&lt;/full-title&gt;&lt;/periodical&gt;&lt;pages&gt;201-213 %@ 0161-7346&lt;/pages&gt;&lt;volume&gt;32&lt;/volume&gt;&lt;number&gt;4&lt;/number&gt;&lt;dates&gt;&lt;year&gt;2010&lt;/year&gt;&lt;/dates&gt;&lt;urls&gt;&lt;/urls&gt;&lt;/record&gt;&lt;/Cite&gt;&lt;/EndNote&gt;</w:instrText>
        </w:r>
        <w:r w:rsidR="00EC67D3">
          <w:rPr>
            <w:rFonts w:ascii="Times New Roman" w:hAnsi="Times New Roman" w:cs="Times New Roman"/>
          </w:rPr>
          <w:fldChar w:fldCharType="separate"/>
        </w:r>
        <w:r w:rsidR="00EC67D3" w:rsidRPr="00DD14CB">
          <w:rPr>
            <w:rFonts w:ascii="Times New Roman" w:hAnsi="Times New Roman" w:cs="Times New Roman"/>
            <w:noProof/>
            <w:vertAlign w:val="superscript"/>
          </w:rPr>
          <w:t>17</w:t>
        </w:r>
        <w:r w:rsidR="00EC67D3">
          <w:rPr>
            <w:rFonts w:ascii="Times New Roman" w:hAnsi="Times New Roman" w:cs="Times New Roman"/>
          </w:rPr>
          <w:fldChar w:fldCharType="end"/>
        </w:r>
      </w:hyperlink>
      <w:r w:rsidR="00DD14CB">
        <w:rPr>
          <w:rFonts w:ascii="Times New Roman" w:hAnsi="Times New Roman" w:cs="Times New Roman"/>
        </w:rPr>
        <w:t xml:space="preserve"> This has resulted in a systematic yet random approach to prostate</w:t>
      </w:r>
      <w:r w:rsidR="00EC67D3">
        <w:rPr>
          <w:rFonts w:ascii="Times New Roman" w:hAnsi="Times New Roman" w:cs="Times New Roman"/>
        </w:rPr>
        <w:t xml:space="preserve"> core</w:t>
      </w:r>
      <w:r w:rsidR="00DD14CB">
        <w:rPr>
          <w:rFonts w:ascii="Times New Roman" w:hAnsi="Times New Roman" w:cs="Times New Roman"/>
        </w:rPr>
        <w:t xml:space="preserve"> biopsies, wi</w:t>
      </w:r>
      <w:r w:rsidR="00EC67D3">
        <w:rPr>
          <w:rFonts w:ascii="Times New Roman" w:hAnsi="Times New Roman" w:cs="Times New Roman"/>
        </w:rPr>
        <w:t>th 6-12 cores routinely sampled from different anatomical regions.</w:t>
      </w:r>
      <w:hyperlink w:anchor="_ENREF_20" w:tooltip="Loch, 2004 #35" w:history="1">
        <w:r w:rsidR="00EC67D3">
          <w:rPr>
            <w:rFonts w:ascii="Times New Roman" w:hAnsi="Times New Roman" w:cs="Times New Roman"/>
          </w:rPr>
          <w:fldChar w:fldCharType="begin"/>
        </w:r>
        <w:r w:rsidR="00EC67D3">
          <w:rPr>
            <w:rFonts w:ascii="Times New Roman" w:hAnsi="Times New Roman" w:cs="Times New Roman"/>
          </w:rPr>
          <w:instrText xml:space="preserve"> ADDIN EN.CITE &lt;EndNote&gt;&lt;Cite&gt;&lt;Author&gt;Loch&lt;/Author&gt;&lt;Year&gt;2004&lt;/Year&gt;&lt;RecNum&gt;35&lt;/RecNum&gt;&lt;DisplayText&gt;&lt;style face="superscript"&gt;20&lt;/style&gt;&lt;/DisplayText&gt;&lt;record&gt;&lt;rec-number&gt;35&lt;/rec-number&gt;&lt;foreign-keys&gt;&lt;key app="EN" db-id="2sev999xowpd0eevwt3ve9z29reweeevxf20"&gt;35&lt;/key&gt;&lt;/foreign-keys&gt;&lt;ref-type name="Journal Article"&gt;17&lt;/ref-type&gt;&lt;contributors&gt;&lt;authors&gt;&lt;author&gt;Loch, Tillmann&lt;/author&gt;&lt;author&gt;Eppelmann, Ursula&lt;/author&gt;&lt;author&gt;Lehmann, Jan&lt;/author&gt;&lt;author&gt;Wullich, Bernd&lt;/author&gt;&lt;author&gt;Loch, Annemie&lt;/author&gt;&lt;author&gt;Stöckle, Michael&lt;/author&gt;&lt;/authors&gt;&lt;/contributors&gt;&lt;titles&gt;&lt;title&gt;Transrectal ultrasound guided biopsy of the prostate: random sextant versus biopsies of sono-morphologically suspicious lesions&lt;/title&gt;&lt;secondary-title&gt;World journal of urology&lt;/secondary-title&gt;&lt;/titles&gt;&lt;periodical&gt;&lt;full-title&gt;World journal of urology&lt;/full-title&gt;&lt;/periodical&gt;&lt;pages&gt;357-360 %@ 0724-4983&lt;/pages&gt;&lt;volume&gt;22&lt;/volume&gt;&lt;number&gt;5&lt;/number&gt;&lt;dates&gt;&lt;year&gt;2004&lt;/year&gt;&lt;/dates&gt;&lt;urls&gt;&lt;/urls&gt;&lt;/record&gt;&lt;/Cite&gt;&lt;/EndNote&gt;</w:instrText>
        </w:r>
        <w:r w:rsidR="00EC67D3">
          <w:rPr>
            <w:rFonts w:ascii="Times New Roman" w:hAnsi="Times New Roman" w:cs="Times New Roman"/>
          </w:rPr>
          <w:fldChar w:fldCharType="separate"/>
        </w:r>
        <w:r w:rsidR="00EC67D3" w:rsidRPr="00EC67D3">
          <w:rPr>
            <w:rFonts w:ascii="Times New Roman" w:hAnsi="Times New Roman" w:cs="Times New Roman"/>
            <w:noProof/>
            <w:vertAlign w:val="superscript"/>
          </w:rPr>
          <w:t>20</w:t>
        </w:r>
        <w:r w:rsidR="00EC67D3">
          <w:rPr>
            <w:rFonts w:ascii="Times New Roman" w:hAnsi="Times New Roman" w:cs="Times New Roman"/>
          </w:rPr>
          <w:fldChar w:fldCharType="end"/>
        </w:r>
      </w:hyperlink>
      <w:bookmarkStart w:id="0" w:name="_GoBack"/>
      <w:bookmarkEnd w:id="0"/>
      <w:r w:rsidR="00EC67D3">
        <w:rPr>
          <w:rFonts w:ascii="Times New Roman" w:hAnsi="Times New Roman" w:cs="Times New Roman"/>
        </w:rPr>
        <w:t xml:space="preserve"> The ability to clearly distinguish </w:t>
      </w:r>
      <w:proofErr w:type="spellStart"/>
      <w:r w:rsidR="00EC67D3">
        <w:rPr>
          <w:rFonts w:ascii="Times New Roman" w:hAnsi="Times New Roman" w:cs="Times New Roman"/>
        </w:rPr>
        <w:t>PCa</w:t>
      </w:r>
      <w:proofErr w:type="spellEnd"/>
      <w:r w:rsidR="00EC67D3">
        <w:rPr>
          <w:rFonts w:ascii="Times New Roman" w:hAnsi="Times New Roman" w:cs="Times New Roman"/>
        </w:rPr>
        <w:t xml:space="preserve"> from other tissues could lead to targeted biopsies with increased sensitivity and resultant decreased morbidity. It could also aid in the development of targeted therapies for those with low burden of disease. </w:t>
      </w:r>
    </w:p>
    <w:p w14:paraId="60486DA1" w14:textId="77777777" w:rsidR="003236AC" w:rsidRDefault="003236AC">
      <w:pPr>
        <w:rPr>
          <w:rFonts w:ascii="Times New Roman" w:hAnsi="Times New Roman" w:cs="Times New Roman"/>
        </w:rPr>
      </w:pPr>
    </w:p>
    <w:p w14:paraId="489A7517" w14:textId="77777777" w:rsidR="000728DD" w:rsidRDefault="000728DD">
      <w:pPr>
        <w:rPr>
          <w:rFonts w:ascii="Times New Roman" w:hAnsi="Times New Roman" w:cs="Times New Roman"/>
        </w:rPr>
      </w:pPr>
    </w:p>
    <w:p w14:paraId="0CCB9467" w14:textId="4654199E" w:rsidR="00EC67D3" w:rsidRPr="00EC67D3" w:rsidRDefault="000728DD" w:rsidP="00EC67D3">
      <w:pPr>
        <w:ind w:left="720" w:hanging="720"/>
        <w:rPr>
          <w:rFonts w:ascii="Cambria" w:hAnsi="Cambria" w:cs="Times New Roman"/>
          <w:noProof/>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bookmarkStart w:id="1" w:name="_ENREF_1"/>
      <w:r w:rsidR="00EC67D3" w:rsidRPr="00EC67D3">
        <w:rPr>
          <w:rFonts w:ascii="Cambria" w:hAnsi="Cambria" w:cs="Times New Roman"/>
          <w:b/>
          <w:noProof/>
        </w:rPr>
        <w:t>1.</w:t>
      </w:r>
      <w:r w:rsidR="00EC67D3" w:rsidRPr="00EC67D3">
        <w:rPr>
          <w:rFonts w:ascii="Cambria" w:hAnsi="Cambria" w:cs="Times New Roman"/>
          <w:noProof/>
        </w:rPr>
        <w:tab/>
        <w:t xml:space="preserve">Howlader N, Noone AM, Krapcho M, Neyman N, Aminou R, Waldron W. SEER Cancer Statistics Review, 1975–2010, National Cancer Institute. Bethesda, MD, based on November 2012 SEER data submission, posted to the SEER web site, 2013. </w:t>
      </w:r>
      <w:hyperlink r:id="rId7" w:history="1">
        <w:r w:rsidR="00EC67D3" w:rsidRPr="00EC67D3">
          <w:rPr>
            <w:rStyle w:val="Hyperlink"/>
            <w:noProof/>
          </w:rPr>
          <w:t>http://seer.cancer.gov/csr/1975_2010</w:t>
        </w:r>
      </w:hyperlink>
      <w:r w:rsidR="00EC67D3" w:rsidRPr="00EC67D3">
        <w:rPr>
          <w:rFonts w:ascii="Cambria" w:hAnsi="Cambria" w:cs="Times New Roman"/>
          <w:i/>
          <w:noProof/>
        </w:rPr>
        <w:t xml:space="preserve"> (Accessed on June 08, 2013). </w:t>
      </w:r>
      <w:r w:rsidR="00EC67D3" w:rsidRPr="00EC67D3">
        <w:rPr>
          <w:rFonts w:ascii="Cambria" w:hAnsi="Cambria" w:cs="Times New Roman"/>
          <w:noProof/>
        </w:rPr>
        <w:t>2011.</w:t>
      </w:r>
      <w:bookmarkEnd w:id="1"/>
    </w:p>
    <w:p w14:paraId="08AABA5D" w14:textId="77777777" w:rsidR="00EC67D3" w:rsidRPr="00EC67D3" w:rsidRDefault="00EC67D3" w:rsidP="00EC67D3">
      <w:pPr>
        <w:ind w:left="720" w:hanging="720"/>
        <w:rPr>
          <w:rFonts w:ascii="Cambria" w:hAnsi="Cambria" w:cs="Times New Roman"/>
          <w:noProof/>
        </w:rPr>
      </w:pPr>
      <w:bookmarkStart w:id="2" w:name="_ENREF_2"/>
      <w:r w:rsidRPr="00EC67D3">
        <w:rPr>
          <w:rFonts w:ascii="Cambria" w:hAnsi="Cambria" w:cs="Times New Roman"/>
          <w:b/>
          <w:noProof/>
        </w:rPr>
        <w:t>2.</w:t>
      </w:r>
      <w:r w:rsidRPr="00EC67D3">
        <w:rPr>
          <w:rFonts w:ascii="Cambria" w:hAnsi="Cambria" w:cs="Times New Roman"/>
          <w:noProof/>
        </w:rPr>
        <w:tab/>
        <w:t xml:space="preserve">Gosselaar C, Roobol MJ, Roemeling S, van der Kwast TH, Schröder FH. Screening for prostate cancer at low PSA range: the impact of digital rectal examination on tumor incidence and tumor characteristics. </w:t>
      </w:r>
      <w:r w:rsidRPr="00EC67D3">
        <w:rPr>
          <w:rFonts w:ascii="Cambria" w:hAnsi="Cambria" w:cs="Times New Roman"/>
          <w:i/>
          <w:noProof/>
        </w:rPr>
        <w:t xml:space="preserve">The Prostate. </w:t>
      </w:r>
      <w:r w:rsidRPr="00EC67D3">
        <w:rPr>
          <w:rFonts w:ascii="Cambria" w:hAnsi="Cambria" w:cs="Times New Roman"/>
          <w:noProof/>
        </w:rPr>
        <w:t>2007;67(2):154-161 %@ 1097-0045.</w:t>
      </w:r>
      <w:bookmarkEnd w:id="2"/>
    </w:p>
    <w:p w14:paraId="085F70FD" w14:textId="77777777" w:rsidR="00EC67D3" w:rsidRPr="00EC67D3" w:rsidRDefault="00EC67D3" w:rsidP="00EC67D3">
      <w:pPr>
        <w:ind w:left="720" w:hanging="720"/>
        <w:rPr>
          <w:rFonts w:ascii="Cambria" w:hAnsi="Cambria" w:cs="Times New Roman"/>
          <w:noProof/>
        </w:rPr>
      </w:pPr>
      <w:bookmarkStart w:id="3" w:name="_ENREF_3"/>
      <w:r w:rsidRPr="00EC67D3">
        <w:rPr>
          <w:rFonts w:ascii="Cambria" w:hAnsi="Cambria" w:cs="Times New Roman"/>
          <w:b/>
          <w:noProof/>
        </w:rPr>
        <w:t>3.</w:t>
      </w:r>
      <w:r w:rsidRPr="00EC67D3">
        <w:rPr>
          <w:rFonts w:ascii="Cambria" w:hAnsi="Cambria" w:cs="Times New Roman"/>
          <w:noProof/>
        </w:rPr>
        <w:tab/>
        <w:t xml:space="preserve">Gupta RT, Kauffman CR, Polascik TJ, Taneja SS, Rosenkrantz AB. The state of prostate MRI in 2013. </w:t>
      </w:r>
      <w:r w:rsidRPr="00EC67D3">
        <w:rPr>
          <w:rFonts w:ascii="Cambria" w:hAnsi="Cambria" w:cs="Times New Roman"/>
          <w:i/>
          <w:noProof/>
        </w:rPr>
        <w:t xml:space="preserve">Oncology. </w:t>
      </w:r>
      <w:r w:rsidRPr="00EC67D3">
        <w:rPr>
          <w:rFonts w:ascii="Cambria" w:hAnsi="Cambria" w:cs="Times New Roman"/>
          <w:noProof/>
        </w:rPr>
        <w:t>Apr 2013;27(4):262-270.</w:t>
      </w:r>
      <w:bookmarkEnd w:id="3"/>
    </w:p>
    <w:p w14:paraId="05B7FCB8" w14:textId="77777777" w:rsidR="00EC67D3" w:rsidRPr="00EC67D3" w:rsidRDefault="00EC67D3" w:rsidP="00EC67D3">
      <w:pPr>
        <w:ind w:left="720" w:hanging="720"/>
        <w:rPr>
          <w:rFonts w:ascii="Cambria" w:hAnsi="Cambria" w:cs="Times New Roman"/>
          <w:noProof/>
        </w:rPr>
      </w:pPr>
      <w:bookmarkStart w:id="4" w:name="_ENREF_4"/>
      <w:r w:rsidRPr="00EC67D3">
        <w:rPr>
          <w:rFonts w:ascii="Cambria" w:hAnsi="Cambria" w:cs="Times New Roman"/>
          <w:b/>
          <w:noProof/>
        </w:rPr>
        <w:t>4.</w:t>
      </w:r>
      <w:r w:rsidRPr="00EC67D3">
        <w:rPr>
          <w:rFonts w:ascii="Cambria" w:hAnsi="Cambria" w:cs="Times New Roman"/>
          <w:noProof/>
        </w:rPr>
        <w:tab/>
        <w:t xml:space="preserve">Hricak H, Choyke PL, Eberhardt SC, Leibel SA, Scardino PT. Imaging prostate cancer: A multidisciplinary perspective1. </w:t>
      </w:r>
      <w:r w:rsidRPr="00EC67D3">
        <w:rPr>
          <w:rFonts w:ascii="Cambria" w:hAnsi="Cambria" w:cs="Times New Roman"/>
          <w:i/>
          <w:noProof/>
        </w:rPr>
        <w:t xml:space="preserve">Radiology. </w:t>
      </w:r>
      <w:r w:rsidRPr="00EC67D3">
        <w:rPr>
          <w:rFonts w:ascii="Cambria" w:hAnsi="Cambria" w:cs="Times New Roman"/>
          <w:noProof/>
        </w:rPr>
        <w:t>2007;243(1):28-53 %@ 0033-8419.</w:t>
      </w:r>
      <w:bookmarkEnd w:id="4"/>
    </w:p>
    <w:p w14:paraId="47D37A27" w14:textId="77777777" w:rsidR="00EC67D3" w:rsidRPr="00EC67D3" w:rsidRDefault="00EC67D3" w:rsidP="00EC67D3">
      <w:pPr>
        <w:ind w:left="720" w:hanging="720"/>
        <w:rPr>
          <w:rFonts w:ascii="Cambria" w:hAnsi="Cambria" w:cs="Times New Roman"/>
          <w:noProof/>
        </w:rPr>
      </w:pPr>
      <w:bookmarkStart w:id="5" w:name="_ENREF_5"/>
      <w:r w:rsidRPr="00EC67D3">
        <w:rPr>
          <w:rFonts w:ascii="Cambria" w:hAnsi="Cambria" w:cs="Times New Roman"/>
          <w:b/>
          <w:noProof/>
        </w:rPr>
        <w:t>5.</w:t>
      </w:r>
      <w:r w:rsidRPr="00EC67D3">
        <w:rPr>
          <w:rFonts w:ascii="Cambria" w:hAnsi="Cambria" w:cs="Times New Roman"/>
          <w:noProof/>
        </w:rPr>
        <w:tab/>
        <w:t xml:space="preserve">Cornud F, Delongchamps NB, Mozer P, et al. Value of Multiparametric MRI in the Work-up of Prostate Cancer. </w:t>
      </w:r>
      <w:r w:rsidRPr="00EC67D3">
        <w:rPr>
          <w:rFonts w:ascii="Cambria" w:hAnsi="Cambria" w:cs="Times New Roman"/>
          <w:i/>
          <w:noProof/>
        </w:rPr>
        <w:t xml:space="preserve">Current urology reports. </w:t>
      </w:r>
      <w:r w:rsidRPr="00EC67D3">
        <w:rPr>
          <w:rFonts w:ascii="Cambria" w:hAnsi="Cambria" w:cs="Times New Roman"/>
          <w:noProof/>
        </w:rPr>
        <w:t>2012;13(1):82-92 %@ 1527-2737.</w:t>
      </w:r>
      <w:bookmarkEnd w:id="5"/>
    </w:p>
    <w:p w14:paraId="44690680" w14:textId="77777777" w:rsidR="00EC67D3" w:rsidRPr="00EC67D3" w:rsidRDefault="00EC67D3" w:rsidP="00EC67D3">
      <w:pPr>
        <w:ind w:left="720" w:hanging="720"/>
        <w:rPr>
          <w:rFonts w:ascii="Cambria" w:hAnsi="Cambria" w:cs="Times New Roman"/>
          <w:noProof/>
        </w:rPr>
      </w:pPr>
      <w:bookmarkStart w:id="6" w:name="_ENREF_6"/>
      <w:r w:rsidRPr="00EC67D3">
        <w:rPr>
          <w:rFonts w:ascii="Cambria" w:hAnsi="Cambria" w:cs="Times New Roman"/>
          <w:b/>
          <w:noProof/>
        </w:rPr>
        <w:t>6.</w:t>
      </w:r>
      <w:r w:rsidRPr="00EC67D3">
        <w:rPr>
          <w:rFonts w:ascii="Cambria" w:hAnsi="Cambria" w:cs="Times New Roman"/>
          <w:noProof/>
        </w:rPr>
        <w:tab/>
        <w:t xml:space="preserve">Mufarrij P, Sankin A, Godoy G, Lepor H. Pathologic outcomes of candidates for active surveillance undergoing radical prostatectomy. </w:t>
      </w:r>
      <w:r w:rsidRPr="00EC67D3">
        <w:rPr>
          <w:rFonts w:ascii="Cambria" w:hAnsi="Cambria" w:cs="Times New Roman"/>
          <w:i/>
          <w:noProof/>
        </w:rPr>
        <w:t xml:space="preserve">Urology. </w:t>
      </w:r>
      <w:r w:rsidRPr="00EC67D3">
        <w:rPr>
          <w:rFonts w:ascii="Cambria" w:hAnsi="Cambria" w:cs="Times New Roman"/>
          <w:noProof/>
        </w:rPr>
        <w:t>2010;76(3):689-692 %@ 0090-4295.</w:t>
      </w:r>
      <w:bookmarkEnd w:id="6"/>
    </w:p>
    <w:p w14:paraId="4BA3C847" w14:textId="77777777" w:rsidR="00EC67D3" w:rsidRPr="00EC67D3" w:rsidRDefault="00EC67D3" w:rsidP="00EC67D3">
      <w:pPr>
        <w:ind w:left="720" w:hanging="720"/>
        <w:rPr>
          <w:rFonts w:ascii="Cambria" w:hAnsi="Cambria" w:cs="Times New Roman"/>
          <w:noProof/>
        </w:rPr>
      </w:pPr>
      <w:bookmarkStart w:id="7" w:name="_ENREF_7"/>
      <w:r w:rsidRPr="00EC67D3">
        <w:rPr>
          <w:rFonts w:ascii="Cambria" w:hAnsi="Cambria" w:cs="Times New Roman"/>
          <w:b/>
          <w:noProof/>
        </w:rPr>
        <w:t>7.</w:t>
      </w:r>
      <w:r w:rsidRPr="00EC67D3">
        <w:rPr>
          <w:rFonts w:ascii="Cambria" w:hAnsi="Cambria" w:cs="Times New Roman"/>
          <w:noProof/>
        </w:rPr>
        <w:tab/>
        <w:t xml:space="preserve">Barentsz JO, Richenberg J, Clements R, et al. ESUR prostate MR guidelines 2012. </w:t>
      </w:r>
      <w:r w:rsidRPr="00EC67D3">
        <w:rPr>
          <w:rFonts w:ascii="Cambria" w:hAnsi="Cambria" w:cs="Times New Roman"/>
          <w:i/>
          <w:noProof/>
        </w:rPr>
        <w:t xml:space="preserve">European radiology. </w:t>
      </w:r>
      <w:r w:rsidRPr="00EC67D3">
        <w:rPr>
          <w:rFonts w:ascii="Cambria" w:hAnsi="Cambria" w:cs="Times New Roman"/>
          <w:noProof/>
        </w:rPr>
        <w:t>2012;22(4):746-757 %@ 0938-7994.</w:t>
      </w:r>
      <w:bookmarkEnd w:id="7"/>
    </w:p>
    <w:p w14:paraId="76C8FA85" w14:textId="77777777" w:rsidR="00EC67D3" w:rsidRPr="00EC67D3" w:rsidRDefault="00EC67D3" w:rsidP="00EC67D3">
      <w:pPr>
        <w:ind w:left="720" w:hanging="720"/>
        <w:rPr>
          <w:rFonts w:ascii="Cambria" w:hAnsi="Cambria" w:cs="Times New Roman"/>
          <w:noProof/>
        </w:rPr>
      </w:pPr>
      <w:bookmarkStart w:id="8" w:name="_ENREF_8"/>
      <w:r w:rsidRPr="00EC67D3">
        <w:rPr>
          <w:rFonts w:ascii="Cambria" w:hAnsi="Cambria" w:cs="Times New Roman"/>
          <w:b/>
          <w:noProof/>
        </w:rPr>
        <w:t>8.</w:t>
      </w:r>
      <w:r w:rsidRPr="00EC67D3">
        <w:rPr>
          <w:rFonts w:ascii="Cambria" w:hAnsi="Cambria" w:cs="Times New Roman"/>
          <w:noProof/>
        </w:rPr>
        <w:tab/>
        <w:t xml:space="preserve">Bonekamp D, Jacobs MA, El-Khouli R, Stoianovici D, Macura KJ. Advancements in MR imaging of the prostate: from diagnosis to interventions. </w:t>
      </w:r>
      <w:r w:rsidRPr="00EC67D3">
        <w:rPr>
          <w:rFonts w:ascii="Cambria" w:hAnsi="Cambria" w:cs="Times New Roman"/>
          <w:i/>
          <w:noProof/>
        </w:rPr>
        <w:t xml:space="preserve">Radiographics. </w:t>
      </w:r>
      <w:r w:rsidRPr="00EC67D3">
        <w:rPr>
          <w:rFonts w:ascii="Cambria" w:hAnsi="Cambria" w:cs="Times New Roman"/>
          <w:noProof/>
        </w:rPr>
        <w:t>2011;31(3):677-703 %@ 0271-5333.</w:t>
      </w:r>
      <w:bookmarkEnd w:id="8"/>
    </w:p>
    <w:p w14:paraId="25B2ACA2" w14:textId="77777777" w:rsidR="00EC67D3" w:rsidRPr="00EC67D3" w:rsidRDefault="00EC67D3" w:rsidP="00EC67D3">
      <w:pPr>
        <w:ind w:left="720" w:hanging="720"/>
        <w:rPr>
          <w:rFonts w:ascii="Cambria" w:hAnsi="Cambria" w:cs="Times New Roman"/>
          <w:noProof/>
        </w:rPr>
      </w:pPr>
      <w:bookmarkStart w:id="9" w:name="_ENREF_9"/>
      <w:r w:rsidRPr="00EC67D3">
        <w:rPr>
          <w:rFonts w:ascii="Cambria" w:hAnsi="Cambria" w:cs="Times New Roman"/>
          <w:b/>
          <w:noProof/>
        </w:rPr>
        <w:t>9.</w:t>
      </w:r>
      <w:r w:rsidRPr="00EC67D3">
        <w:rPr>
          <w:rFonts w:ascii="Cambria" w:hAnsi="Cambria" w:cs="Times New Roman"/>
          <w:noProof/>
        </w:rPr>
        <w:tab/>
        <w:t xml:space="preserve">Jung AJ, Westphalen AC. Imaging Prostate Cancer. </w:t>
      </w:r>
      <w:r w:rsidRPr="00EC67D3">
        <w:rPr>
          <w:rFonts w:ascii="Cambria" w:hAnsi="Cambria" w:cs="Times New Roman"/>
          <w:i/>
          <w:noProof/>
        </w:rPr>
        <w:t xml:space="preserve">Radiologic Clinics of North America. </w:t>
      </w:r>
      <w:r w:rsidRPr="00EC67D3">
        <w:rPr>
          <w:rFonts w:ascii="Cambria" w:hAnsi="Cambria" w:cs="Times New Roman"/>
          <w:noProof/>
        </w:rPr>
        <w:t>2012;50(6):1043-1059 %@ 0033-8389.</w:t>
      </w:r>
      <w:bookmarkEnd w:id="9"/>
    </w:p>
    <w:p w14:paraId="6BD7B041" w14:textId="77777777" w:rsidR="00EC67D3" w:rsidRPr="00EC67D3" w:rsidRDefault="00EC67D3" w:rsidP="00EC67D3">
      <w:pPr>
        <w:ind w:left="720" w:hanging="720"/>
        <w:rPr>
          <w:rFonts w:ascii="Cambria" w:hAnsi="Cambria" w:cs="Times New Roman"/>
          <w:noProof/>
        </w:rPr>
      </w:pPr>
      <w:bookmarkStart w:id="10" w:name="_ENREF_10"/>
      <w:r w:rsidRPr="00EC67D3">
        <w:rPr>
          <w:rFonts w:ascii="Cambria" w:hAnsi="Cambria" w:cs="Times New Roman" w:hint="eastAsia"/>
          <w:b/>
          <w:noProof/>
        </w:rPr>
        <w:t>10.</w:t>
      </w:r>
      <w:r w:rsidRPr="00EC67D3">
        <w:rPr>
          <w:rFonts w:ascii="Cambria" w:hAnsi="Cambria" w:cs="Times New Roman" w:hint="eastAsia"/>
          <w:noProof/>
        </w:rPr>
        <w:tab/>
        <w:t>Hegde JV, Mulkern RV, Panych LP, et al. Multiparametric MRI of prostate cancer: An update on state</w:t>
      </w:r>
      <w:r w:rsidRPr="00EC67D3">
        <w:rPr>
          <w:rFonts w:ascii="Cambria" w:hAnsi="Cambria" w:cs="Times New Roman" w:hint="eastAsia"/>
          <w:noProof/>
        </w:rPr>
        <w:t>‐</w:t>
      </w:r>
      <w:r w:rsidRPr="00EC67D3">
        <w:rPr>
          <w:rFonts w:ascii="Cambria" w:hAnsi="Cambria" w:cs="Times New Roman" w:hint="eastAsia"/>
          <w:noProof/>
        </w:rPr>
        <w:t>of</w:t>
      </w:r>
      <w:r w:rsidRPr="00EC67D3">
        <w:rPr>
          <w:rFonts w:ascii="Cambria" w:hAnsi="Cambria" w:cs="Times New Roman" w:hint="eastAsia"/>
          <w:noProof/>
        </w:rPr>
        <w:t>‐</w:t>
      </w:r>
      <w:r w:rsidRPr="00EC67D3">
        <w:rPr>
          <w:rFonts w:ascii="Cambria" w:hAnsi="Cambria" w:cs="Times New Roman" w:hint="eastAsia"/>
          <w:noProof/>
        </w:rPr>
        <w:t>the</w:t>
      </w:r>
      <w:r w:rsidRPr="00EC67D3">
        <w:rPr>
          <w:rFonts w:ascii="Cambria" w:hAnsi="Cambria" w:cs="Times New Roman" w:hint="eastAsia"/>
          <w:noProof/>
        </w:rPr>
        <w:t>‐</w:t>
      </w:r>
      <w:r w:rsidRPr="00EC67D3">
        <w:rPr>
          <w:rFonts w:ascii="Cambria" w:hAnsi="Cambria" w:cs="Times New Roman" w:hint="eastAsia"/>
          <w:noProof/>
        </w:rPr>
        <w:t>art techniques and their per</w:t>
      </w:r>
      <w:r w:rsidRPr="00EC67D3">
        <w:rPr>
          <w:rFonts w:ascii="Cambria" w:hAnsi="Cambria" w:cs="Times New Roman"/>
          <w:noProof/>
        </w:rPr>
        <w:t xml:space="preserve">formance in detecting and localizing prostate cancer. </w:t>
      </w:r>
      <w:r w:rsidRPr="00EC67D3">
        <w:rPr>
          <w:rFonts w:ascii="Cambria" w:hAnsi="Cambria" w:cs="Times New Roman"/>
          <w:i/>
          <w:noProof/>
        </w:rPr>
        <w:t xml:space="preserve">Journal of Magnetic Resonance Imaging. </w:t>
      </w:r>
      <w:r w:rsidRPr="00EC67D3">
        <w:rPr>
          <w:rFonts w:ascii="Cambria" w:hAnsi="Cambria" w:cs="Times New Roman"/>
          <w:noProof/>
        </w:rPr>
        <w:t>2013;37(5):1035-1054 %@ 1522-2586.</w:t>
      </w:r>
      <w:bookmarkEnd w:id="10"/>
    </w:p>
    <w:p w14:paraId="5BDC5CD3" w14:textId="77777777" w:rsidR="00EC67D3" w:rsidRPr="00EC67D3" w:rsidRDefault="00EC67D3" w:rsidP="00EC67D3">
      <w:pPr>
        <w:ind w:left="720" w:hanging="720"/>
        <w:rPr>
          <w:rFonts w:ascii="Cambria" w:hAnsi="Cambria" w:cs="Times New Roman"/>
          <w:noProof/>
        </w:rPr>
      </w:pPr>
      <w:bookmarkStart w:id="11" w:name="_ENREF_11"/>
      <w:r w:rsidRPr="00EC67D3">
        <w:rPr>
          <w:rFonts w:ascii="Cambria" w:hAnsi="Cambria" w:cs="Times New Roman"/>
          <w:b/>
          <w:noProof/>
        </w:rPr>
        <w:t>11.</w:t>
      </w:r>
      <w:r w:rsidRPr="00EC67D3">
        <w:rPr>
          <w:rFonts w:ascii="Cambria" w:hAnsi="Cambria" w:cs="Times New Roman"/>
          <w:noProof/>
        </w:rPr>
        <w:tab/>
        <w:t xml:space="preserve">Turkbey B, Choyke PL. Multiparametric MRI and prostate cancer diagnosis and risk stratification. </w:t>
      </w:r>
      <w:r w:rsidRPr="00EC67D3">
        <w:rPr>
          <w:rFonts w:ascii="Cambria" w:hAnsi="Cambria" w:cs="Times New Roman"/>
          <w:i/>
          <w:noProof/>
        </w:rPr>
        <w:t xml:space="preserve">Current opinion in urology. </w:t>
      </w:r>
      <w:r w:rsidRPr="00EC67D3">
        <w:rPr>
          <w:rFonts w:ascii="Cambria" w:hAnsi="Cambria" w:cs="Times New Roman"/>
          <w:noProof/>
        </w:rPr>
        <w:t>2012;22(4):310-315 %@ 0963-0643.</w:t>
      </w:r>
      <w:bookmarkEnd w:id="11"/>
    </w:p>
    <w:p w14:paraId="0CDB8FD7" w14:textId="77777777" w:rsidR="00EC67D3" w:rsidRPr="00EC67D3" w:rsidRDefault="00EC67D3" w:rsidP="00EC67D3">
      <w:pPr>
        <w:ind w:left="720" w:hanging="720"/>
        <w:rPr>
          <w:rFonts w:ascii="Cambria" w:hAnsi="Cambria" w:cs="Times New Roman"/>
          <w:noProof/>
        </w:rPr>
      </w:pPr>
      <w:bookmarkStart w:id="12" w:name="_ENREF_12"/>
      <w:r w:rsidRPr="00EC67D3">
        <w:rPr>
          <w:rFonts w:ascii="Cambria" w:hAnsi="Cambria" w:cs="Times New Roman"/>
          <w:b/>
          <w:noProof/>
        </w:rPr>
        <w:lastRenderedPageBreak/>
        <w:t>12.</w:t>
      </w:r>
      <w:r w:rsidRPr="00EC67D3">
        <w:rPr>
          <w:rFonts w:ascii="Cambria" w:hAnsi="Cambria" w:cs="Times New Roman"/>
          <w:noProof/>
        </w:rPr>
        <w:tab/>
        <w:t xml:space="preserve">Koh D-M, Collins DJ. Diffusion-weighted MRI in the body: applications and challenges in oncology. </w:t>
      </w:r>
      <w:r w:rsidRPr="00EC67D3">
        <w:rPr>
          <w:rFonts w:ascii="Cambria" w:hAnsi="Cambria" w:cs="Times New Roman"/>
          <w:i/>
          <w:noProof/>
        </w:rPr>
        <w:t xml:space="preserve">American Journal of Roentgenology. </w:t>
      </w:r>
      <w:r w:rsidRPr="00EC67D3">
        <w:rPr>
          <w:rFonts w:ascii="Cambria" w:hAnsi="Cambria" w:cs="Times New Roman"/>
          <w:noProof/>
        </w:rPr>
        <w:t>2007;188(6):1622-1635 %@ 0361-1803X.</w:t>
      </w:r>
      <w:bookmarkEnd w:id="12"/>
    </w:p>
    <w:p w14:paraId="5B984C3B" w14:textId="77777777" w:rsidR="00EC67D3" w:rsidRPr="00EC67D3" w:rsidRDefault="00EC67D3" w:rsidP="00EC67D3">
      <w:pPr>
        <w:ind w:left="720" w:hanging="720"/>
        <w:rPr>
          <w:rFonts w:ascii="Cambria" w:hAnsi="Cambria" w:cs="Times New Roman" w:hint="eastAsia"/>
          <w:noProof/>
        </w:rPr>
      </w:pPr>
      <w:bookmarkStart w:id="13" w:name="_ENREF_13"/>
      <w:r w:rsidRPr="00EC67D3">
        <w:rPr>
          <w:rFonts w:ascii="Cambria" w:hAnsi="Cambria" w:cs="Times New Roman"/>
          <w:b/>
          <w:noProof/>
        </w:rPr>
        <w:t>13.</w:t>
      </w:r>
      <w:r w:rsidRPr="00EC67D3">
        <w:rPr>
          <w:rFonts w:ascii="Cambria" w:hAnsi="Cambria" w:cs="Times New Roman"/>
          <w:noProof/>
        </w:rPr>
        <w:tab/>
        <w:t>Noworolski SM, Henry RG, Vigneron DB, Kurh</w:t>
      </w:r>
      <w:r w:rsidRPr="00EC67D3">
        <w:rPr>
          <w:rFonts w:ascii="Cambria" w:hAnsi="Cambria" w:cs="Times New Roman" w:hint="eastAsia"/>
          <w:noProof/>
        </w:rPr>
        <w:t>anewicz J. Dynamic contrast</w:t>
      </w:r>
      <w:r w:rsidRPr="00EC67D3">
        <w:rPr>
          <w:rFonts w:ascii="Cambria" w:hAnsi="Cambria" w:cs="Times New Roman" w:hint="eastAsia"/>
          <w:noProof/>
        </w:rPr>
        <w:t>‐</w:t>
      </w:r>
      <w:r w:rsidRPr="00EC67D3">
        <w:rPr>
          <w:rFonts w:ascii="Cambria" w:hAnsi="Cambria" w:cs="Times New Roman" w:hint="eastAsia"/>
          <w:noProof/>
        </w:rPr>
        <w:t xml:space="preserve">enhanced MRI in normal and abnormal prostate tissues as defined by biopsy, MRI, and 3D MRSI. </w:t>
      </w:r>
      <w:r w:rsidRPr="00EC67D3">
        <w:rPr>
          <w:rFonts w:ascii="Cambria" w:hAnsi="Cambria" w:cs="Times New Roman" w:hint="eastAsia"/>
          <w:i/>
          <w:noProof/>
        </w:rPr>
        <w:t xml:space="preserve">Magnetic resonance in medicine. </w:t>
      </w:r>
      <w:r w:rsidRPr="00EC67D3">
        <w:rPr>
          <w:rFonts w:ascii="Cambria" w:hAnsi="Cambria" w:cs="Times New Roman" w:hint="eastAsia"/>
          <w:noProof/>
        </w:rPr>
        <w:t>2005;53(2):249-255 %@ 1522-2594.</w:t>
      </w:r>
      <w:bookmarkEnd w:id="13"/>
    </w:p>
    <w:p w14:paraId="7E4F42BF" w14:textId="77777777" w:rsidR="00EC67D3" w:rsidRPr="00EC67D3" w:rsidRDefault="00EC67D3" w:rsidP="00EC67D3">
      <w:pPr>
        <w:ind w:left="720" w:hanging="720"/>
        <w:rPr>
          <w:rFonts w:ascii="Cambria" w:hAnsi="Cambria" w:cs="Times New Roman"/>
          <w:noProof/>
        </w:rPr>
      </w:pPr>
      <w:bookmarkStart w:id="14" w:name="_ENREF_14"/>
      <w:r w:rsidRPr="00EC67D3">
        <w:rPr>
          <w:rFonts w:ascii="Cambria" w:hAnsi="Cambria" w:cs="Times New Roman"/>
          <w:b/>
          <w:noProof/>
        </w:rPr>
        <w:t>14.</w:t>
      </w:r>
      <w:r w:rsidRPr="00EC67D3">
        <w:rPr>
          <w:rFonts w:ascii="Cambria" w:hAnsi="Cambria" w:cs="Times New Roman"/>
          <w:noProof/>
        </w:rPr>
        <w:tab/>
        <w:t xml:space="preserve">Costello LC, Franklin RBa, Narayan P. Citrate in the diagnosis of prostate cancer. </w:t>
      </w:r>
      <w:r w:rsidRPr="00EC67D3">
        <w:rPr>
          <w:rFonts w:ascii="Cambria" w:hAnsi="Cambria" w:cs="Times New Roman"/>
          <w:i/>
          <w:noProof/>
        </w:rPr>
        <w:t xml:space="preserve">The prostate. </w:t>
      </w:r>
      <w:r w:rsidRPr="00EC67D3">
        <w:rPr>
          <w:rFonts w:ascii="Cambria" w:hAnsi="Cambria" w:cs="Times New Roman"/>
          <w:noProof/>
        </w:rPr>
        <w:t>1999;38(3):237-245 %@ 1097-0045.</w:t>
      </w:r>
      <w:bookmarkEnd w:id="14"/>
    </w:p>
    <w:p w14:paraId="048F2D1B" w14:textId="77777777" w:rsidR="00EC67D3" w:rsidRPr="00EC67D3" w:rsidRDefault="00EC67D3" w:rsidP="00EC67D3">
      <w:pPr>
        <w:ind w:left="720" w:hanging="720"/>
        <w:rPr>
          <w:rFonts w:ascii="Cambria" w:hAnsi="Cambria" w:cs="Times New Roman"/>
          <w:noProof/>
        </w:rPr>
      </w:pPr>
      <w:bookmarkStart w:id="15" w:name="_ENREF_15"/>
      <w:r w:rsidRPr="00EC67D3">
        <w:rPr>
          <w:rFonts w:ascii="Cambria" w:hAnsi="Cambria" w:cs="Times New Roman"/>
          <w:b/>
          <w:noProof/>
        </w:rPr>
        <w:t>15.</w:t>
      </w:r>
      <w:r w:rsidRPr="00EC67D3">
        <w:rPr>
          <w:rFonts w:ascii="Cambria" w:hAnsi="Cambria" w:cs="Times New Roman"/>
          <w:noProof/>
        </w:rPr>
        <w:tab/>
        <w:t xml:space="preserve">Kurhanewicz J, Swanson MG, Nelson SJ, Vigneron DB. Combined magnetic resonance imaging and spectroscopic imaging approach to molecular imaging of prostate cancer. </w:t>
      </w:r>
      <w:r w:rsidRPr="00EC67D3">
        <w:rPr>
          <w:rFonts w:ascii="Cambria" w:hAnsi="Cambria" w:cs="Times New Roman"/>
          <w:i/>
          <w:noProof/>
        </w:rPr>
        <w:t xml:space="preserve">Journal of Magnetic Resonance Imaging. </w:t>
      </w:r>
      <w:r w:rsidRPr="00EC67D3">
        <w:rPr>
          <w:rFonts w:ascii="Cambria" w:hAnsi="Cambria" w:cs="Times New Roman"/>
          <w:noProof/>
        </w:rPr>
        <w:t>2002;16(4):451-463 %@ 1522-2586.</w:t>
      </w:r>
      <w:bookmarkEnd w:id="15"/>
    </w:p>
    <w:p w14:paraId="091123C9" w14:textId="77777777" w:rsidR="00EC67D3" w:rsidRPr="00EC67D3" w:rsidRDefault="00EC67D3" w:rsidP="00EC67D3">
      <w:pPr>
        <w:ind w:left="720" w:hanging="720"/>
        <w:rPr>
          <w:rFonts w:ascii="Cambria" w:hAnsi="Cambria" w:cs="Times New Roman"/>
          <w:noProof/>
        </w:rPr>
      </w:pPr>
      <w:bookmarkStart w:id="16" w:name="_ENREF_16"/>
      <w:r w:rsidRPr="00EC67D3">
        <w:rPr>
          <w:rFonts w:ascii="Cambria" w:hAnsi="Cambria" w:cs="Times New Roman"/>
          <w:b/>
          <w:noProof/>
        </w:rPr>
        <w:t>16.</w:t>
      </w:r>
      <w:r w:rsidRPr="00EC67D3">
        <w:rPr>
          <w:rFonts w:ascii="Cambria" w:hAnsi="Cambria" w:cs="Times New Roman"/>
          <w:noProof/>
        </w:rPr>
        <w:tab/>
        <w:t xml:space="preserve">Nightingale K, Soo MS, Nightingale R, Trahey G. Acoustic radiation force impulse imaging: in vivo demonstration of clinical feasibility. </w:t>
      </w:r>
      <w:r w:rsidRPr="00EC67D3">
        <w:rPr>
          <w:rFonts w:ascii="Cambria" w:hAnsi="Cambria" w:cs="Times New Roman"/>
          <w:i/>
          <w:noProof/>
        </w:rPr>
        <w:t xml:space="preserve">Ultrasound in medicine &amp; biology. </w:t>
      </w:r>
      <w:r w:rsidRPr="00EC67D3">
        <w:rPr>
          <w:rFonts w:ascii="Cambria" w:hAnsi="Cambria" w:cs="Times New Roman"/>
          <w:noProof/>
        </w:rPr>
        <w:t>2002;28(2):227-235 %@ 0301-5629.</w:t>
      </w:r>
      <w:bookmarkEnd w:id="16"/>
    </w:p>
    <w:p w14:paraId="38CC2BCC" w14:textId="77777777" w:rsidR="00EC67D3" w:rsidRPr="00EC67D3" w:rsidRDefault="00EC67D3" w:rsidP="00EC67D3">
      <w:pPr>
        <w:ind w:left="720" w:hanging="720"/>
        <w:rPr>
          <w:rFonts w:ascii="Cambria" w:hAnsi="Cambria" w:cs="Times New Roman"/>
          <w:noProof/>
        </w:rPr>
      </w:pPr>
      <w:bookmarkStart w:id="17" w:name="_ENREF_17"/>
      <w:r w:rsidRPr="00EC67D3">
        <w:rPr>
          <w:rFonts w:ascii="Cambria" w:hAnsi="Cambria" w:cs="Times New Roman"/>
          <w:b/>
          <w:noProof/>
        </w:rPr>
        <w:t>17.</w:t>
      </w:r>
      <w:r w:rsidRPr="00EC67D3">
        <w:rPr>
          <w:rFonts w:ascii="Cambria" w:hAnsi="Cambria" w:cs="Times New Roman"/>
          <w:noProof/>
        </w:rPr>
        <w:tab/>
        <w:t xml:space="preserve">Zhai L, Madden J, Foo W-C, et al. Characterizing stiffness of human prostates using acoustic radiation force. </w:t>
      </w:r>
      <w:r w:rsidRPr="00EC67D3">
        <w:rPr>
          <w:rFonts w:ascii="Cambria" w:hAnsi="Cambria" w:cs="Times New Roman"/>
          <w:i/>
          <w:noProof/>
        </w:rPr>
        <w:t xml:space="preserve">Ultrasonic imaging. </w:t>
      </w:r>
      <w:r w:rsidRPr="00EC67D3">
        <w:rPr>
          <w:rFonts w:ascii="Cambria" w:hAnsi="Cambria" w:cs="Times New Roman"/>
          <w:noProof/>
        </w:rPr>
        <w:t>2010;32(4):201-213 %@ 0161-7346.</w:t>
      </w:r>
      <w:bookmarkEnd w:id="17"/>
    </w:p>
    <w:p w14:paraId="018EBD85" w14:textId="77777777" w:rsidR="00EC67D3" w:rsidRPr="00EC67D3" w:rsidRDefault="00EC67D3" w:rsidP="00EC67D3">
      <w:pPr>
        <w:ind w:left="720" w:hanging="720"/>
        <w:rPr>
          <w:rFonts w:ascii="Cambria" w:hAnsi="Cambria" w:cs="Times New Roman"/>
          <w:noProof/>
        </w:rPr>
      </w:pPr>
      <w:bookmarkStart w:id="18" w:name="_ENREF_18"/>
      <w:r w:rsidRPr="00EC67D3">
        <w:rPr>
          <w:rFonts w:ascii="Cambria" w:hAnsi="Cambria" w:cs="Times New Roman"/>
          <w:b/>
          <w:noProof/>
        </w:rPr>
        <w:t>18.</w:t>
      </w:r>
      <w:r w:rsidRPr="00EC67D3">
        <w:rPr>
          <w:rFonts w:ascii="Cambria" w:hAnsi="Cambria" w:cs="Times New Roman"/>
          <w:noProof/>
        </w:rPr>
        <w:tab/>
        <w:t xml:space="preserve">Zhai L, Polascik TJ, Foo W-C, et al. Acoustic Radiation Force Impulse Imaging of Human Prostates: Initial&lt; i&gt; In Vivo&lt;/i&gt; Demonstration. </w:t>
      </w:r>
      <w:r w:rsidRPr="00EC67D3">
        <w:rPr>
          <w:rFonts w:ascii="Cambria" w:hAnsi="Cambria" w:cs="Times New Roman"/>
          <w:i/>
          <w:noProof/>
        </w:rPr>
        <w:t xml:space="preserve">Ultrasound in medicine &amp; biology. </w:t>
      </w:r>
      <w:r w:rsidRPr="00EC67D3">
        <w:rPr>
          <w:rFonts w:ascii="Cambria" w:hAnsi="Cambria" w:cs="Times New Roman"/>
          <w:noProof/>
        </w:rPr>
        <w:t>2012;38(1):50-61 %@ 0301-5629.</w:t>
      </w:r>
      <w:bookmarkEnd w:id="18"/>
    </w:p>
    <w:p w14:paraId="189E3FE5" w14:textId="77777777" w:rsidR="00EC67D3" w:rsidRPr="00EC67D3" w:rsidRDefault="00EC67D3" w:rsidP="00EC67D3">
      <w:pPr>
        <w:ind w:left="720" w:hanging="720"/>
        <w:rPr>
          <w:rFonts w:ascii="Cambria" w:hAnsi="Cambria" w:cs="Times New Roman"/>
          <w:noProof/>
        </w:rPr>
      </w:pPr>
      <w:bookmarkStart w:id="19" w:name="_ENREF_19"/>
      <w:r w:rsidRPr="00EC67D3">
        <w:rPr>
          <w:rFonts w:ascii="Cambria" w:hAnsi="Cambria" w:cs="Times New Roman"/>
          <w:b/>
          <w:noProof/>
        </w:rPr>
        <w:t>19.</w:t>
      </w:r>
      <w:r w:rsidRPr="00EC67D3">
        <w:rPr>
          <w:rFonts w:ascii="Cambria" w:hAnsi="Cambria" w:cs="Times New Roman"/>
          <w:noProof/>
        </w:rPr>
        <w:tab/>
        <w:t xml:space="preserve">Zhai L, Madden J, Foo W-C, et al. Acoustic Radiation Force Impulse Imaging of Human Prostates&lt; i&gt; Ex Vivo&lt;/i&gt;. </w:t>
      </w:r>
      <w:r w:rsidRPr="00EC67D3">
        <w:rPr>
          <w:rFonts w:ascii="Cambria" w:hAnsi="Cambria" w:cs="Times New Roman"/>
          <w:i/>
          <w:noProof/>
        </w:rPr>
        <w:t xml:space="preserve">Ultrasound in medicine &amp; biology. </w:t>
      </w:r>
      <w:r w:rsidRPr="00EC67D3">
        <w:rPr>
          <w:rFonts w:ascii="Cambria" w:hAnsi="Cambria" w:cs="Times New Roman"/>
          <w:noProof/>
        </w:rPr>
        <w:t>2010;36(4):576-588 %@ 0301-5629.</w:t>
      </w:r>
      <w:bookmarkEnd w:id="19"/>
    </w:p>
    <w:p w14:paraId="57C22DA6" w14:textId="77777777" w:rsidR="00EC67D3" w:rsidRPr="00EC67D3" w:rsidRDefault="00EC67D3" w:rsidP="00EC67D3">
      <w:pPr>
        <w:ind w:left="720" w:hanging="720"/>
        <w:rPr>
          <w:rFonts w:ascii="Cambria" w:hAnsi="Cambria" w:cs="Times New Roman"/>
          <w:noProof/>
        </w:rPr>
      </w:pPr>
      <w:bookmarkStart w:id="20" w:name="_ENREF_20"/>
      <w:r w:rsidRPr="00EC67D3">
        <w:rPr>
          <w:rFonts w:ascii="Cambria" w:hAnsi="Cambria" w:cs="Times New Roman"/>
          <w:b/>
          <w:noProof/>
        </w:rPr>
        <w:t>20.</w:t>
      </w:r>
      <w:r w:rsidRPr="00EC67D3">
        <w:rPr>
          <w:rFonts w:ascii="Cambria" w:hAnsi="Cambria" w:cs="Times New Roman"/>
          <w:noProof/>
        </w:rPr>
        <w:tab/>
        <w:t xml:space="preserve">Loch T, Eppelmann U, Lehmann J, Wullich B, Loch A, Stöckle M. Transrectal ultrasound guided biopsy of the prostate: random sextant versus biopsies of sono-morphologically suspicious lesions. </w:t>
      </w:r>
      <w:r w:rsidRPr="00EC67D3">
        <w:rPr>
          <w:rFonts w:ascii="Cambria" w:hAnsi="Cambria" w:cs="Times New Roman"/>
          <w:i/>
          <w:noProof/>
        </w:rPr>
        <w:t xml:space="preserve">World journal of urology. </w:t>
      </w:r>
      <w:r w:rsidRPr="00EC67D3">
        <w:rPr>
          <w:rFonts w:ascii="Cambria" w:hAnsi="Cambria" w:cs="Times New Roman"/>
          <w:noProof/>
        </w:rPr>
        <w:t>2004;22(5):357-360 %@ 0724-4983.</w:t>
      </w:r>
      <w:bookmarkEnd w:id="20"/>
    </w:p>
    <w:p w14:paraId="0F4B6D0A" w14:textId="1F533FC5" w:rsidR="00EC67D3" w:rsidRDefault="00EC67D3" w:rsidP="00EC67D3">
      <w:pPr>
        <w:rPr>
          <w:rFonts w:ascii="Cambria" w:hAnsi="Cambria" w:cs="Times New Roman"/>
          <w:b/>
          <w:noProof/>
        </w:rPr>
      </w:pPr>
    </w:p>
    <w:p w14:paraId="48F833ED" w14:textId="10686084" w:rsidR="00630A91" w:rsidRPr="00F11280" w:rsidRDefault="000728DD">
      <w:pPr>
        <w:rPr>
          <w:rFonts w:ascii="Times New Roman" w:hAnsi="Times New Roman" w:cs="Times New Roman"/>
        </w:rPr>
      </w:pPr>
      <w:r>
        <w:rPr>
          <w:rFonts w:ascii="Times New Roman" w:hAnsi="Times New Roman" w:cs="Times New Roman"/>
        </w:rPr>
        <w:fldChar w:fldCharType="end"/>
      </w:r>
    </w:p>
    <w:sectPr w:rsidR="00630A91" w:rsidRPr="00F11280" w:rsidSect="00A874A5">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426560" w14:textId="77777777" w:rsidR="00DD14CB" w:rsidRDefault="00DD14CB" w:rsidP="00630A91">
      <w:r>
        <w:separator/>
      </w:r>
    </w:p>
  </w:endnote>
  <w:endnote w:type="continuationSeparator" w:id="0">
    <w:p w14:paraId="2FB0FBD3" w14:textId="77777777" w:rsidR="00DD14CB" w:rsidRDefault="00DD14CB" w:rsidP="00630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ECE54F" w14:textId="77777777" w:rsidR="00DD14CB" w:rsidRDefault="00DD14CB" w:rsidP="00630A91">
      <w:r>
        <w:separator/>
      </w:r>
    </w:p>
  </w:footnote>
  <w:footnote w:type="continuationSeparator" w:id="0">
    <w:p w14:paraId="2F498ED7" w14:textId="77777777" w:rsidR="00DD14CB" w:rsidRDefault="00DD14CB" w:rsidP="00630A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sev999xowpd0eevwt3ve9z29reweeevxf20&quot;&gt;Zonal Anatomy&lt;record-ids&gt;&lt;item&gt;1&lt;/item&gt;&lt;item&gt;3&lt;/item&gt;&lt;item&gt;4&lt;/item&gt;&lt;item&gt;5&lt;/item&gt;&lt;item&gt;7&lt;/item&gt;&lt;item&gt;8&lt;/item&gt;&lt;item&gt;9&lt;/item&gt;&lt;item&gt;11&lt;/item&gt;&lt;item&gt;14&lt;/item&gt;&lt;item&gt;15&lt;/item&gt;&lt;item&gt;16&lt;/item&gt;&lt;item&gt;17&lt;/item&gt;&lt;item&gt;27&lt;/item&gt;&lt;item&gt;28&lt;/item&gt;&lt;item&gt;29&lt;/item&gt;&lt;item&gt;31&lt;/item&gt;&lt;item&gt;32&lt;/item&gt;&lt;item&gt;33&lt;/item&gt;&lt;item&gt;34&lt;/item&gt;&lt;item&gt;35&lt;/item&gt;&lt;/record-ids&gt;&lt;/item&gt;&lt;/Libraries&gt;"/>
  </w:docVars>
  <w:rsids>
    <w:rsidRoot w:val="00630A91"/>
    <w:rsid w:val="0000113C"/>
    <w:rsid w:val="00016B9E"/>
    <w:rsid w:val="00043B1E"/>
    <w:rsid w:val="0004677D"/>
    <w:rsid w:val="00070E00"/>
    <w:rsid w:val="000728DD"/>
    <w:rsid w:val="000748F2"/>
    <w:rsid w:val="00074D91"/>
    <w:rsid w:val="00087D06"/>
    <w:rsid w:val="000A7590"/>
    <w:rsid w:val="000B06FB"/>
    <w:rsid w:val="000D74D6"/>
    <w:rsid w:val="000F0BD0"/>
    <w:rsid w:val="0013376F"/>
    <w:rsid w:val="00143862"/>
    <w:rsid w:val="001663D6"/>
    <w:rsid w:val="001A6D7E"/>
    <w:rsid w:val="001B4AC2"/>
    <w:rsid w:val="001C4C7D"/>
    <w:rsid w:val="00204FF7"/>
    <w:rsid w:val="002137CE"/>
    <w:rsid w:val="002433B7"/>
    <w:rsid w:val="0027236D"/>
    <w:rsid w:val="002B08C8"/>
    <w:rsid w:val="002D11D7"/>
    <w:rsid w:val="003236AC"/>
    <w:rsid w:val="0034087D"/>
    <w:rsid w:val="003A3A72"/>
    <w:rsid w:val="003B2C20"/>
    <w:rsid w:val="003D4A3E"/>
    <w:rsid w:val="003D65C0"/>
    <w:rsid w:val="00401312"/>
    <w:rsid w:val="004439B8"/>
    <w:rsid w:val="004612A0"/>
    <w:rsid w:val="00470D0F"/>
    <w:rsid w:val="0048791A"/>
    <w:rsid w:val="0049293C"/>
    <w:rsid w:val="0050028B"/>
    <w:rsid w:val="005351E2"/>
    <w:rsid w:val="0055398F"/>
    <w:rsid w:val="00555C27"/>
    <w:rsid w:val="0056229A"/>
    <w:rsid w:val="00576A85"/>
    <w:rsid w:val="00577DE3"/>
    <w:rsid w:val="005A58D1"/>
    <w:rsid w:val="005A6A4D"/>
    <w:rsid w:val="005B5CC3"/>
    <w:rsid w:val="005C3490"/>
    <w:rsid w:val="00600F9F"/>
    <w:rsid w:val="00630A91"/>
    <w:rsid w:val="00665E8B"/>
    <w:rsid w:val="00713272"/>
    <w:rsid w:val="00737B32"/>
    <w:rsid w:val="0075729A"/>
    <w:rsid w:val="00780940"/>
    <w:rsid w:val="00795509"/>
    <w:rsid w:val="007B7E26"/>
    <w:rsid w:val="00845FB0"/>
    <w:rsid w:val="00854478"/>
    <w:rsid w:val="008831BA"/>
    <w:rsid w:val="00896A2E"/>
    <w:rsid w:val="009348CF"/>
    <w:rsid w:val="009420EA"/>
    <w:rsid w:val="00967ECF"/>
    <w:rsid w:val="009E77CA"/>
    <w:rsid w:val="009F593D"/>
    <w:rsid w:val="00A13945"/>
    <w:rsid w:val="00A2598F"/>
    <w:rsid w:val="00A36A4E"/>
    <w:rsid w:val="00A6460E"/>
    <w:rsid w:val="00A75C40"/>
    <w:rsid w:val="00A874A5"/>
    <w:rsid w:val="00A96679"/>
    <w:rsid w:val="00AC1C33"/>
    <w:rsid w:val="00AF374C"/>
    <w:rsid w:val="00B008CE"/>
    <w:rsid w:val="00B1458D"/>
    <w:rsid w:val="00B6029A"/>
    <w:rsid w:val="00BA2D9C"/>
    <w:rsid w:val="00BB0F18"/>
    <w:rsid w:val="00BE19A7"/>
    <w:rsid w:val="00C535BE"/>
    <w:rsid w:val="00C60403"/>
    <w:rsid w:val="00C85333"/>
    <w:rsid w:val="00CC2B75"/>
    <w:rsid w:val="00CE763A"/>
    <w:rsid w:val="00CF095A"/>
    <w:rsid w:val="00D547F6"/>
    <w:rsid w:val="00D74061"/>
    <w:rsid w:val="00D769D9"/>
    <w:rsid w:val="00D91683"/>
    <w:rsid w:val="00D93958"/>
    <w:rsid w:val="00DA2124"/>
    <w:rsid w:val="00DB5EB9"/>
    <w:rsid w:val="00DD14CB"/>
    <w:rsid w:val="00DD3452"/>
    <w:rsid w:val="00DF7C9A"/>
    <w:rsid w:val="00E16441"/>
    <w:rsid w:val="00E2230A"/>
    <w:rsid w:val="00E35A93"/>
    <w:rsid w:val="00E43877"/>
    <w:rsid w:val="00EB06E5"/>
    <w:rsid w:val="00EC6009"/>
    <w:rsid w:val="00EC67D3"/>
    <w:rsid w:val="00ED6122"/>
    <w:rsid w:val="00EF3747"/>
    <w:rsid w:val="00F03620"/>
    <w:rsid w:val="00F11280"/>
    <w:rsid w:val="00F70DAC"/>
    <w:rsid w:val="00F759D9"/>
    <w:rsid w:val="00FA3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5A66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30A91"/>
  </w:style>
  <w:style w:type="character" w:customStyle="1" w:styleId="FootnoteTextChar">
    <w:name w:val="Footnote Text Char"/>
    <w:basedOn w:val="DefaultParagraphFont"/>
    <w:link w:val="FootnoteText"/>
    <w:uiPriority w:val="99"/>
    <w:rsid w:val="00630A91"/>
  </w:style>
  <w:style w:type="character" w:styleId="FootnoteReference">
    <w:name w:val="footnote reference"/>
    <w:basedOn w:val="DefaultParagraphFont"/>
    <w:uiPriority w:val="99"/>
    <w:unhideWhenUsed/>
    <w:rsid w:val="00630A91"/>
    <w:rPr>
      <w:vertAlign w:val="superscript"/>
    </w:rPr>
  </w:style>
  <w:style w:type="paragraph" w:styleId="EndnoteText">
    <w:name w:val="endnote text"/>
    <w:basedOn w:val="Normal"/>
    <w:link w:val="EndnoteTextChar"/>
    <w:uiPriority w:val="99"/>
    <w:unhideWhenUsed/>
    <w:rsid w:val="00630A91"/>
  </w:style>
  <w:style w:type="character" w:customStyle="1" w:styleId="EndnoteTextChar">
    <w:name w:val="Endnote Text Char"/>
    <w:basedOn w:val="DefaultParagraphFont"/>
    <w:link w:val="EndnoteText"/>
    <w:uiPriority w:val="99"/>
    <w:rsid w:val="00630A91"/>
  </w:style>
  <w:style w:type="character" w:styleId="EndnoteReference">
    <w:name w:val="endnote reference"/>
    <w:basedOn w:val="DefaultParagraphFont"/>
    <w:uiPriority w:val="99"/>
    <w:unhideWhenUsed/>
    <w:rsid w:val="00630A91"/>
    <w:rPr>
      <w:vertAlign w:val="superscript"/>
    </w:rPr>
  </w:style>
  <w:style w:type="paragraph" w:styleId="Header">
    <w:name w:val="header"/>
    <w:basedOn w:val="Normal"/>
    <w:link w:val="HeaderChar"/>
    <w:uiPriority w:val="99"/>
    <w:unhideWhenUsed/>
    <w:rsid w:val="00FA351E"/>
    <w:pPr>
      <w:tabs>
        <w:tab w:val="center" w:pos="4320"/>
        <w:tab w:val="right" w:pos="8640"/>
      </w:tabs>
    </w:pPr>
  </w:style>
  <w:style w:type="character" w:customStyle="1" w:styleId="HeaderChar">
    <w:name w:val="Header Char"/>
    <w:basedOn w:val="DefaultParagraphFont"/>
    <w:link w:val="Header"/>
    <w:uiPriority w:val="99"/>
    <w:rsid w:val="00FA351E"/>
  </w:style>
  <w:style w:type="paragraph" w:styleId="Footer">
    <w:name w:val="footer"/>
    <w:basedOn w:val="Normal"/>
    <w:link w:val="FooterChar"/>
    <w:uiPriority w:val="99"/>
    <w:unhideWhenUsed/>
    <w:rsid w:val="00FA351E"/>
    <w:pPr>
      <w:tabs>
        <w:tab w:val="center" w:pos="4320"/>
        <w:tab w:val="right" w:pos="8640"/>
      </w:tabs>
    </w:pPr>
  </w:style>
  <w:style w:type="character" w:customStyle="1" w:styleId="FooterChar">
    <w:name w:val="Footer Char"/>
    <w:basedOn w:val="DefaultParagraphFont"/>
    <w:link w:val="Footer"/>
    <w:uiPriority w:val="99"/>
    <w:rsid w:val="00FA351E"/>
  </w:style>
  <w:style w:type="character" w:styleId="Hyperlink">
    <w:name w:val="Hyperlink"/>
    <w:basedOn w:val="DefaultParagraphFont"/>
    <w:uiPriority w:val="99"/>
    <w:unhideWhenUsed/>
    <w:rsid w:val="000728D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30A91"/>
  </w:style>
  <w:style w:type="character" w:customStyle="1" w:styleId="FootnoteTextChar">
    <w:name w:val="Footnote Text Char"/>
    <w:basedOn w:val="DefaultParagraphFont"/>
    <w:link w:val="FootnoteText"/>
    <w:uiPriority w:val="99"/>
    <w:rsid w:val="00630A91"/>
  </w:style>
  <w:style w:type="character" w:styleId="FootnoteReference">
    <w:name w:val="footnote reference"/>
    <w:basedOn w:val="DefaultParagraphFont"/>
    <w:uiPriority w:val="99"/>
    <w:unhideWhenUsed/>
    <w:rsid w:val="00630A91"/>
    <w:rPr>
      <w:vertAlign w:val="superscript"/>
    </w:rPr>
  </w:style>
  <w:style w:type="paragraph" w:styleId="EndnoteText">
    <w:name w:val="endnote text"/>
    <w:basedOn w:val="Normal"/>
    <w:link w:val="EndnoteTextChar"/>
    <w:uiPriority w:val="99"/>
    <w:unhideWhenUsed/>
    <w:rsid w:val="00630A91"/>
  </w:style>
  <w:style w:type="character" w:customStyle="1" w:styleId="EndnoteTextChar">
    <w:name w:val="Endnote Text Char"/>
    <w:basedOn w:val="DefaultParagraphFont"/>
    <w:link w:val="EndnoteText"/>
    <w:uiPriority w:val="99"/>
    <w:rsid w:val="00630A91"/>
  </w:style>
  <w:style w:type="character" w:styleId="EndnoteReference">
    <w:name w:val="endnote reference"/>
    <w:basedOn w:val="DefaultParagraphFont"/>
    <w:uiPriority w:val="99"/>
    <w:unhideWhenUsed/>
    <w:rsid w:val="00630A91"/>
    <w:rPr>
      <w:vertAlign w:val="superscript"/>
    </w:rPr>
  </w:style>
  <w:style w:type="paragraph" w:styleId="Header">
    <w:name w:val="header"/>
    <w:basedOn w:val="Normal"/>
    <w:link w:val="HeaderChar"/>
    <w:uiPriority w:val="99"/>
    <w:unhideWhenUsed/>
    <w:rsid w:val="00FA351E"/>
    <w:pPr>
      <w:tabs>
        <w:tab w:val="center" w:pos="4320"/>
        <w:tab w:val="right" w:pos="8640"/>
      </w:tabs>
    </w:pPr>
  </w:style>
  <w:style w:type="character" w:customStyle="1" w:styleId="HeaderChar">
    <w:name w:val="Header Char"/>
    <w:basedOn w:val="DefaultParagraphFont"/>
    <w:link w:val="Header"/>
    <w:uiPriority w:val="99"/>
    <w:rsid w:val="00FA351E"/>
  </w:style>
  <w:style w:type="paragraph" w:styleId="Footer">
    <w:name w:val="footer"/>
    <w:basedOn w:val="Normal"/>
    <w:link w:val="FooterChar"/>
    <w:uiPriority w:val="99"/>
    <w:unhideWhenUsed/>
    <w:rsid w:val="00FA351E"/>
    <w:pPr>
      <w:tabs>
        <w:tab w:val="center" w:pos="4320"/>
        <w:tab w:val="right" w:pos="8640"/>
      </w:tabs>
    </w:pPr>
  </w:style>
  <w:style w:type="character" w:customStyle="1" w:styleId="FooterChar">
    <w:name w:val="Footer Char"/>
    <w:basedOn w:val="DefaultParagraphFont"/>
    <w:link w:val="Footer"/>
    <w:uiPriority w:val="99"/>
    <w:rsid w:val="00FA351E"/>
  </w:style>
  <w:style w:type="character" w:styleId="Hyperlink">
    <w:name w:val="Hyperlink"/>
    <w:basedOn w:val="DefaultParagraphFont"/>
    <w:uiPriority w:val="99"/>
    <w:unhideWhenUsed/>
    <w:rsid w:val="000728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er.cancer.gov/csr/1975_201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5575</Words>
  <Characters>31784</Characters>
  <Application>Microsoft Macintosh Word</Application>
  <DocSecurity>0</DocSecurity>
  <Lines>264</Lines>
  <Paragraphs>74</Paragraphs>
  <ScaleCrop>false</ScaleCrop>
  <Company/>
  <LinksUpToDate>false</LinksUpToDate>
  <CharactersWithSpaces>37285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Kirema Garcia</dc:creator>
  <cp:keywords/>
  <dc:description/>
  <cp:lastModifiedBy>Kirema Garcia</cp:lastModifiedBy>
  <cp:revision>4</cp:revision>
  <dcterms:created xsi:type="dcterms:W3CDTF">2013-09-19T12:52:00Z</dcterms:created>
  <dcterms:modified xsi:type="dcterms:W3CDTF">2013-09-19T16:37:00Z</dcterms:modified>
</cp:coreProperties>
</file>