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1AB3" w14:textId="77777777" w:rsidR="00CA719C" w:rsidRDefault="00CA719C" w:rsidP="00CA719C">
      <w:proofErr w:type="gramStart"/>
      <w:r>
        <w:t>Prostate</w:t>
      </w:r>
      <w:proofErr w:type="gramEnd"/>
      <w:r>
        <w:t xml:space="preserve"> Anatomy</w:t>
      </w:r>
    </w:p>
    <w:p w14:paraId="782BF38E" w14:textId="77777777" w:rsidR="0084288F" w:rsidRDefault="0084288F" w:rsidP="00CA719C"/>
    <w:p w14:paraId="492B8712" w14:textId="77777777" w:rsidR="006D4C13" w:rsidRDefault="008F49B3" w:rsidP="00CA719C">
      <w:r>
        <w:t>The prostate gland sits below the urinary bladder and surrounds the urethra. Its superior borders include the bladder and seminal vesicles</w:t>
      </w:r>
      <w:r w:rsidR="006D4C13">
        <w:t xml:space="preserve"> and the urogenital diaphragm delineates </w:t>
      </w:r>
      <w:r w:rsidR="004226DD">
        <w:t>its</w:t>
      </w:r>
      <w:r w:rsidR="006D4C13">
        <w:t xml:space="preserve"> inferior boundary. The gland is bordered anteriorly by the pubic </w:t>
      </w:r>
      <w:proofErr w:type="spellStart"/>
      <w:r w:rsidR="006D4C13">
        <w:t>symphysis</w:t>
      </w:r>
      <w:proofErr w:type="spellEnd"/>
      <w:r w:rsidR="006D4C13">
        <w:t xml:space="preserve"> and posteriorly by the rectum.  The prostate is separated from the rectum by 2-3mm </w:t>
      </w:r>
      <w:proofErr w:type="spellStart"/>
      <w:r w:rsidR="006D4C13">
        <w:t>fascial</w:t>
      </w:r>
      <w:proofErr w:type="spellEnd"/>
      <w:r w:rsidR="006D4C13">
        <w:t xml:space="preserve"> layer</w:t>
      </w:r>
      <w:hyperlink w:anchor="_ENREF_1" w:tooltip="Jung, 2012 #14" w:history="1">
        <w:r w:rsidR="000F773A">
          <w:fldChar w:fldCharType="begin"/>
        </w:r>
        <w:r w:rsidR="000F773A">
          <w:instrText xml:space="preserve"> ADDIN EN.CITE &lt;EndNote&gt;&lt;Cite&gt;&lt;Author&gt;Jung&lt;/Author&gt;&lt;Year&gt;2012&lt;/Year&gt;&lt;RecNum&gt;14&lt;/RecNum&gt;&lt;DisplayText&gt;&lt;style face="superscript"&gt;1&lt;/style&gt;&lt;/DisplayText&gt;&lt;record&gt;&lt;rec-number&gt;14&lt;/rec-number&gt;&lt;foreign-keys&gt;&lt;key app="EN" db-id="2sev999xowpd0eevwt3ve9z29reweeevxf20"&gt;14&lt;/key&gt;&lt;/foreign-keys&gt;&lt;ref-type name="Journal Article"&gt;17&lt;/ref-type&gt;&lt;contributors&gt;&lt;authors&gt;&lt;author&gt;Jung, Adam J.&lt;/author&gt;&lt;author&gt;Westphalen, Antonio C.&lt;/author&gt;&lt;/authors&gt;&lt;/contributors&gt;&lt;titles&gt;&lt;title&gt;Imaging Prostate Cancer&lt;/title&gt;&lt;secondary-title&gt;Radiologic Clinics of North America&lt;/secondary-title&gt;&lt;/titles&gt;&lt;periodical&gt;&lt;full-title&gt;Radiologic Clinics of North America&lt;/full-title&gt;&lt;/periodical&gt;&lt;pages&gt;1043-1059 %@ 0033-8389&lt;/pages&gt;&lt;volume&gt;50&lt;/volume&gt;&lt;number&gt;6&lt;/number&gt;&lt;dates&gt;&lt;year&gt;2012&lt;/year&gt;&lt;/dates&gt;&lt;urls&gt;&lt;/urls&gt;&lt;/record&gt;&lt;/Cite&gt;&lt;/EndNote&gt;</w:instrText>
        </w:r>
        <w:r w:rsidR="000F773A">
          <w:fldChar w:fldCharType="separate"/>
        </w:r>
        <w:r w:rsidR="000F773A" w:rsidRPr="006D4C13">
          <w:rPr>
            <w:noProof/>
            <w:vertAlign w:val="superscript"/>
          </w:rPr>
          <w:t>1</w:t>
        </w:r>
        <w:r w:rsidR="000F773A">
          <w:fldChar w:fldCharType="end"/>
        </w:r>
      </w:hyperlink>
      <w:r w:rsidR="006D4C13">
        <w:t>, and can be easily palpated on rectal examination.</w:t>
      </w:r>
      <w:r>
        <w:t xml:space="preserve"> </w:t>
      </w:r>
    </w:p>
    <w:p w14:paraId="25E99A61" w14:textId="77777777" w:rsidR="006D4C13" w:rsidRDefault="006D4C13" w:rsidP="00CA719C"/>
    <w:p w14:paraId="0DD430BE" w14:textId="77777777" w:rsidR="0084288F" w:rsidRDefault="0084288F" w:rsidP="00CA719C">
      <w:r>
        <w:t xml:space="preserve">The gland can be divided from superior to inferior into the base, </w:t>
      </w:r>
      <w:proofErr w:type="spellStart"/>
      <w:r>
        <w:t>midgland</w:t>
      </w:r>
      <w:proofErr w:type="spellEnd"/>
      <w:r>
        <w:t xml:space="preserve"> and apex. </w:t>
      </w:r>
      <w:r w:rsidR="00F64C9F">
        <w:t xml:space="preserve">The urethra enters the prostate proximally at the base and extends to the </w:t>
      </w:r>
      <w:proofErr w:type="spellStart"/>
      <w:r w:rsidR="00F64C9F">
        <w:t>midgland</w:t>
      </w:r>
      <w:proofErr w:type="spellEnd"/>
      <w:r w:rsidR="00F64C9F">
        <w:t xml:space="preserve"> at which point the ejaculatory ducts open into the urethra at the </w:t>
      </w:r>
      <w:proofErr w:type="spellStart"/>
      <w:r w:rsidR="00F64C9F">
        <w:t>verumontanum</w:t>
      </w:r>
      <w:proofErr w:type="spellEnd"/>
      <w:r w:rsidR="00F64C9F">
        <w:t>.</w:t>
      </w:r>
      <w:hyperlink w:anchor="_ENREF_1" w:tooltip="Jung, 2012 #14" w:history="1">
        <w:r w:rsidR="000F773A">
          <w:fldChar w:fldCharType="begin"/>
        </w:r>
        <w:r w:rsidR="000F773A">
          <w:instrText xml:space="preserve"> ADDIN EN.CITE &lt;EndNote&gt;&lt;Cite&gt;&lt;Author&gt;Jung&lt;/Author&gt;&lt;Year&gt;2012&lt;/Year&gt;&lt;RecNum&gt;14&lt;/RecNum&gt;&lt;DisplayText&gt;&lt;style face="superscript"&gt;1&lt;/style&gt;&lt;/DisplayText&gt;&lt;record&gt;&lt;rec-number&gt;14&lt;/rec-number&gt;&lt;foreign-keys&gt;&lt;key app="EN" db-id="2sev999xowpd0eevwt3ve9z29reweeevxf20"&gt;14&lt;/key&gt;&lt;/foreign-keys&gt;&lt;ref-type name="Journal Article"&gt;17&lt;/ref-type&gt;&lt;contributors&gt;&lt;authors&gt;&lt;author&gt;Jung, Adam J.&lt;/author&gt;&lt;author&gt;Westphalen, Antonio C.&lt;/author&gt;&lt;/authors&gt;&lt;/contributors&gt;&lt;titles&gt;&lt;title&gt;Imaging Prostate Cancer&lt;/title&gt;&lt;secondary-title&gt;Radiologic Clinics of North America&lt;/secondary-title&gt;&lt;/titles&gt;&lt;periodical&gt;&lt;full-title&gt;Radiologic Clinics of North America&lt;/full-title&gt;&lt;/periodical&gt;&lt;pages&gt;1043-1059 %@ 0033-8389&lt;/pages&gt;&lt;volume&gt;50&lt;/volume&gt;&lt;number&gt;6&lt;/number&gt;&lt;dates&gt;&lt;year&gt;2012&lt;/year&gt;&lt;/dates&gt;&lt;urls&gt;&lt;/urls&gt;&lt;/record&gt;&lt;/Cite&gt;&lt;/EndNote&gt;</w:instrText>
        </w:r>
        <w:r w:rsidR="000F773A">
          <w:fldChar w:fldCharType="separate"/>
        </w:r>
        <w:r w:rsidR="000F773A" w:rsidRPr="000F773A">
          <w:rPr>
            <w:noProof/>
            <w:vertAlign w:val="superscript"/>
          </w:rPr>
          <w:t>1</w:t>
        </w:r>
        <w:r w:rsidR="000F773A">
          <w:fldChar w:fldCharType="end"/>
        </w:r>
      </w:hyperlink>
      <w:r w:rsidR="00F64C9F">
        <w:t xml:space="preserve"> </w:t>
      </w:r>
      <w:r w:rsidR="004226DD">
        <w:t>The urethra then continues past the apex</w:t>
      </w:r>
      <w:r w:rsidR="00537402">
        <w:t xml:space="preserve"> and travels through the penis.</w:t>
      </w:r>
      <w:r w:rsidR="00F64C9F">
        <w:t xml:space="preserve"> T</w:t>
      </w:r>
      <w:r>
        <w:t xml:space="preserve">he prostate can be divided </w:t>
      </w:r>
      <w:r w:rsidR="000F773A">
        <w:t>into</w:t>
      </w:r>
      <w:r>
        <w:t xml:space="preserve"> glandular and non-glandular components</w:t>
      </w:r>
      <w:r w:rsidR="00F64C9F">
        <w:t xml:space="preserve">. </w:t>
      </w:r>
      <w:r>
        <w:t>The glandular components include the transitional zone, central zone and peripheral zone. Each zone contains approximately 5%, 20% and 70-80% of glandular tissue, respectively.</w:t>
      </w:r>
      <w:hyperlink w:anchor="_ENREF_2" w:tooltip="Bonekamp, 2011 #8" w:history="1">
        <w:r w:rsidR="000F773A">
          <w:fldChar w:fldCharType="begin"/>
        </w:r>
        <w:r w:rsidR="000F773A">
          <w:instrText xml:space="preserve"> ADDIN EN.CITE &lt;EndNote&gt;&lt;Cite&gt;&lt;Author&gt;Bonekamp&lt;/Author&gt;&lt;Year&gt;2011&lt;/Year&gt;&lt;RecNum&gt;8&lt;/RecNum&gt;&lt;DisplayText&gt;&lt;style face="superscript"&gt;2&lt;/style&gt;&lt;/DisplayText&gt;&lt;record&gt;&lt;rec-number&gt;8&lt;/rec-number&gt;&lt;foreign-keys&gt;&lt;key app="EN" db-id="2sev999xowpd0eevwt3ve9z29reweeevxf20"&gt;8&lt;/key&gt;&lt;/foreign-keys&gt;&lt;ref-type name="Journal Article"&gt;17&lt;/ref-type&gt;&lt;contributors&gt;&lt;authors&gt;&lt;author&gt;Bonekamp, David&lt;/author&gt;&lt;author&gt;Jacobs, Michael A.&lt;/author&gt;&lt;author&gt;El-Khouli, Riham&lt;/author&gt;&lt;author&gt;Stoianovici, Dan&lt;/author&gt;&lt;author&gt;Macura, Katarzyna J.&lt;/author&gt;&lt;/authors&gt;&lt;/contributors&gt;&lt;titles&gt;&lt;title&gt;Advancements in MR imaging of the prostate: from diagnosis to interventions&lt;/title&gt;&lt;secondary-title&gt;Radiographics&lt;/secondary-title&gt;&lt;/titles&gt;&lt;periodical&gt;&lt;full-title&gt;Radiographics&lt;/full-title&gt;&lt;/periodical&gt;&lt;pages&gt;677-703 %@ 0271-5333&lt;/pages&gt;&lt;volume&gt;31&lt;/volume&gt;&lt;number&gt;3&lt;/number&gt;&lt;dates&gt;&lt;year&gt;2011&lt;/year&gt;&lt;/dates&gt;&lt;urls&gt;&lt;/urls&gt;&lt;/record&gt;&lt;/Cite&gt;&lt;/EndNote&gt;</w:instrText>
        </w:r>
        <w:r w:rsidR="000F773A">
          <w:fldChar w:fldCharType="separate"/>
        </w:r>
        <w:r w:rsidR="000F773A" w:rsidRPr="0084288F">
          <w:rPr>
            <w:noProof/>
            <w:vertAlign w:val="superscript"/>
          </w:rPr>
          <w:t>2</w:t>
        </w:r>
        <w:r w:rsidR="000F773A">
          <w:fldChar w:fldCharType="end"/>
        </w:r>
      </w:hyperlink>
      <w:r w:rsidR="00F64C9F">
        <w:t xml:space="preserve"> </w:t>
      </w:r>
      <w:r>
        <w:t xml:space="preserve">The non-glandular components include the anterior </w:t>
      </w:r>
      <w:proofErr w:type="spellStart"/>
      <w:r>
        <w:t>fibromuscular</w:t>
      </w:r>
      <w:proofErr w:type="spellEnd"/>
      <w:r>
        <w:t xml:space="preserve"> </w:t>
      </w:r>
      <w:proofErr w:type="spellStart"/>
      <w:r>
        <w:t>stroma</w:t>
      </w:r>
      <w:proofErr w:type="spellEnd"/>
      <w:r>
        <w:t xml:space="preserve"> and the urethra. </w:t>
      </w:r>
    </w:p>
    <w:p w14:paraId="205E90AA" w14:textId="77777777" w:rsidR="00F64C9F" w:rsidRDefault="00F64C9F" w:rsidP="00CA719C"/>
    <w:p w14:paraId="66E0809A" w14:textId="77777777" w:rsidR="000F773A" w:rsidRDefault="000F773A" w:rsidP="00CA719C">
      <w:r>
        <w:t xml:space="preserve">Although not a true capsule, an outer band of </w:t>
      </w:r>
      <w:proofErr w:type="spellStart"/>
      <w:r>
        <w:t>fibromuscular</w:t>
      </w:r>
      <w:proofErr w:type="spellEnd"/>
      <w:r>
        <w:t xml:space="preserve"> tissue surrounds the prostate.</w:t>
      </w:r>
      <w:hyperlink w:anchor="_ENREF_2" w:tooltip="Bonekamp, 2011 #8" w:history="1">
        <w:r>
          <w:fldChar w:fldCharType="begin"/>
        </w:r>
        <w:r>
          <w:instrText xml:space="preserve"> ADDIN EN.CITE &lt;EndNote&gt;&lt;Cite&gt;&lt;Author&gt;Bonekamp&lt;/Author&gt;&lt;Year&gt;2011&lt;/Year&gt;&lt;RecNum&gt;8&lt;/RecNum&gt;&lt;DisplayText&gt;&lt;style face="superscript"&gt;2&lt;/style&gt;&lt;/DisplayText&gt;&lt;record&gt;&lt;rec-number&gt;8&lt;/rec-number&gt;&lt;foreign-keys&gt;&lt;key app="EN" db-id="2sev999xowpd0eevwt3ve9z29reweeevxf20"&gt;8&lt;/key&gt;&lt;/foreign-keys&gt;&lt;ref-type name="Journal Article"&gt;17&lt;/ref-type&gt;&lt;contributors&gt;&lt;authors&gt;&lt;author&gt;Bonekamp, David&lt;/author&gt;&lt;author&gt;Jacobs, Michael A.&lt;/author&gt;&lt;author&gt;El-Khouli, Riham&lt;/author&gt;&lt;author&gt;Stoianovici, Dan&lt;/author&gt;&lt;author&gt;Macura, Katarzyna J.&lt;/author&gt;&lt;/authors&gt;&lt;/contributors&gt;&lt;titles&gt;&lt;title&gt;Advancements in MR imaging of the prostate: from diagnosis to interventions&lt;/title&gt;&lt;secondary-title&gt;Radiographics&lt;/secondary-title&gt;&lt;/titles&gt;&lt;periodical&gt;&lt;full-title&gt;Radiographics&lt;/full-title&gt;&lt;/periodical&gt;&lt;pages&gt;677-703 %@ 0271-5333&lt;/pages&gt;&lt;volume&gt;31&lt;/volume&gt;&lt;number&gt;3&lt;/number&gt;&lt;dates&gt;&lt;year&gt;2011&lt;/year&gt;&lt;/dates&gt;&lt;urls&gt;&lt;/urls&gt;&lt;/record&gt;&lt;/Cite&gt;&lt;/EndNote&gt;</w:instrText>
        </w:r>
        <w:r>
          <w:fldChar w:fldCharType="separate"/>
        </w:r>
        <w:r w:rsidRPr="000F773A">
          <w:rPr>
            <w:noProof/>
            <w:vertAlign w:val="superscript"/>
          </w:rPr>
          <w:t>2</w:t>
        </w:r>
        <w:r>
          <w:fldChar w:fldCharType="end"/>
        </w:r>
      </w:hyperlink>
      <w:r>
        <w:t xml:space="preserve"> This “capsule” is important when assessing the </w:t>
      </w:r>
      <w:proofErr w:type="spellStart"/>
      <w:r>
        <w:t>extraprostatic</w:t>
      </w:r>
      <w:proofErr w:type="spellEnd"/>
      <w:r>
        <w:t xml:space="preserve"> extension of cancer as tumor can </w:t>
      </w:r>
      <w:r w:rsidR="00537402">
        <w:t xml:space="preserve">spread by </w:t>
      </w:r>
      <w:r>
        <w:t>disrupt</w:t>
      </w:r>
      <w:r w:rsidR="00537402">
        <w:t>ing this</w:t>
      </w:r>
      <w:r>
        <w:t xml:space="preserve"> tissue</w:t>
      </w:r>
      <w:bookmarkStart w:id="0" w:name="_GoBack"/>
      <w:bookmarkEnd w:id="0"/>
      <w:r>
        <w:t xml:space="preserve">. Two neurovascular bundles course posterior and lateral to the prostate, which can also be invaded by malignant cells.  </w:t>
      </w:r>
    </w:p>
    <w:p w14:paraId="4DB292A6" w14:textId="77777777" w:rsidR="006D4C13" w:rsidRDefault="006D4C13" w:rsidP="00CA719C"/>
    <w:p w14:paraId="56B0CA10" w14:textId="77777777" w:rsidR="006D4C13" w:rsidRDefault="006D4C13" w:rsidP="00CA719C"/>
    <w:p w14:paraId="5744A6E5" w14:textId="77777777" w:rsidR="000F773A" w:rsidRPr="000F773A" w:rsidRDefault="006D4C13" w:rsidP="000F773A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0F773A" w:rsidRPr="000F773A">
        <w:rPr>
          <w:rFonts w:ascii="Cambria" w:hAnsi="Cambria"/>
          <w:b/>
          <w:noProof/>
        </w:rPr>
        <w:t>1.</w:t>
      </w:r>
      <w:r w:rsidR="000F773A" w:rsidRPr="000F773A">
        <w:rPr>
          <w:rFonts w:ascii="Cambria" w:hAnsi="Cambria"/>
          <w:noProof/>
        </w:rPr>
        <w:tab/>
        <w:t xml:space="preserve">Jung AJ, Westphalen AC. Imaging Prostate Cancer. </w:t>
      </w:r>
      <w:r w:rsidR="000F773A" w:rsidRPr="000F773A">
        <w:rPr>
          <w:rFonts w:ascii="Cambria" w:hAnsi="Cambria"/>
          <w:i/>
          <w:noProof/>
        </w:rPr>
        <w:t xml:space="preserve">Radiologic Clinics of North America. </w:t>
      </w:r>
      <w:r w:rsidR="000F773A" w:rsidRPr="000F773A">
        <w:rPr>
          <w:rFonts w:ascii="Cambria" w:hAnsi="Cambria"/>
          <w:noProof/>
        </w:rPr>
        <w:t>2012;50(6):1043-1059 %@ 0033-8389.</w:t>
      </w:r>
      <w:bookmarkEnd w:id="1"/>
    </w:p>
    <w:p w14:paraId="7FC38C49" w14:textId="77777777" w:rsidR="000F773A" w:rsidRPr="000F773A" w:rsidRDefault="000F773A" w:rsidP="000F773A">
      <w:pPr>
        <w:ind w:left="720" w:hanging="720"/>
        <w:rPr>
          <w:rFonts w:ascii="Cambria" w:hAnsi="Cambria"/>
          <w:noProof/>
        </w:rPr>
      </w:pPr>
      <w:bookmarkStart w:id="2" w:name="_ENREF_2"/>
      <w:r w:rsidRPr="000F773A">
        <w:rPr>
          <w:rFonts w:ascii="Cambria" w:hAnsi="Cambria"/>
          <w:b/>
          <w:noProof/>
        </w:rPr>
        <w:t>2.</w:t>
      </w:r>
      <w:r w:rsidRPr="000F773A">
        <w:rPr>
          <w:rFonts w:ascii="Cambria" w:hAnsi="Cambria"/>
          <w:noProof/>
        </w:rPr>
        <w:tab/>
        <w:t xml:space="preserve">Bonekamp D, Jacobs MA, El-Khouli R, Stoianovici D, Macura KJ. Advancements in MR imaging of the prostate: from diagnosis to interventions. </w:t>
      </w:r>
      <w:r w:rsidRPr="000F773A">
        <w:rPr>
          <w:rFonts w:ascii="Cambria" w:hAnsi="Cambria"/>
          <w:i/>
          <w:noProof/>
        </w:rPr>
        <w:t xml:space="preserve">Radiographics. </w:t>
      </w:r>
      <w:r w:rsidRPr="000F773A">
        <w:rPr>
          <w:rFonts w:ascii="Cambria" w:hAnsi="Cambria"/>
          <w:noProof/>
        </w:rPr>
        <w:t>2011;31(3):677-703 %@ 0271-5333.</w:t>
      </w:r>
      <w:bookmarkEnd w:id="2"/>
    </w:p>
    <w:p w14:paraId="0BE9B858" w14:textId="77777777" w:rsidR="000F773A" w:rsidRDefault="000F773A" w:rsidP="000F773A">
      <w:pPr>
        <w:rPr>
          <w:rFonts w:ascii="Cambria" w:hAnsi="Cambria"/>
          <w:b/>
          <w:noProof/>
        </w:rPr>
      </w:pPr>
    </w:p>
    <w:p w14:paraId="2051CA22" w14:textId="77777777" w:rsidR="00CA719C" w:rsidRDefault="006D4C13" w:rsidP="00CA719C">
      <w:r>
        <w:fldChar w:fldCharType="end"/>
      </w:r>
    </w:p>
    <w:sectPr w:rsidR="00CA719C" w:rsidSect="00A87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sev999xowpd0eevwt3ve9z29reweeevxf20&quot;&gt;Zonal Anatomy&lt;record-ids&gt;&lt;item&gt;8&lt;/item&gt;&lt;item&gt;14&lt;/item&gt;&lt;/record-ids&gt;&lt;/item&gt;&lt;/Libraries&gt;"/>
  </w:docVars>
  <w:rsids>
    <w:rsidRoot w:val="00D93A5D"/>
    <w:rsid w:val="000F773A"/>
    <w:rsid w:val="004226DD"/>
    <w:rsid w:val="00537402"/>
    <w:rsid w:val="006D4C13"/>
    <w:rsid w:val="0084288F"/>
    <w:rsid w:val="008F49B3"/>
    <w:rsid w:val="00A874A5"/>
    <w:rsid w:val="00A951F1"/>
    <w:rsid w:val="00CA719C"/>
    <w:rsid w:val="00D93A5D"/>
    <w:rsid w:val="00F6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AF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C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C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804</Words>
  <Characters>4587</Characters>
  <Application>Microsoft Macintosh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Kirema Garcia</dc:creator>
  <cp:keywords/>
  <dc:description/>
  <cp:lastModifiedBy>Kirema Garcia</cp:lastModifiedBy>
  <cp:revision>2</cp:revision>
  <dcterms:created xsi:type="dcterms:W3CDTF">2013-09-10T02:25:00Z</dcterms:created>
  <dcterms:modified xsi:type="dcterms:W3CDTF">2013-09-10T03:48:00Z</dcterms:modified>
</cp:coreProperties>
</file>