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O que Deus espera de nós sempre nos beneficia</w:t>
      </w:r>
    </w:p>
    <w:p>
      <w:pPr>
        <w:spacing w:after="140"/>
        <w:jc w:val="center"/>
      </w:pPr>
      <w:r>
        <w:rPr>
          <w:rFonts w:ascii="Aptos" w:hAnsi="Aptos"/>
          <w:b/>
          <w:color w:val="404040"/>
          <w:sz w:val="21"/>
        </w:rPr>
        <w:t>Discurso n.º 043  •  30 minutos</w:t>
      </w:r>
    </w:p>
    <w:p>
      <w:pPr>
        <w:pStyle w:val="Heading2"/>
      </w:pPr>
      <w:r>
        <w:t>Objetivo</w:t>
      </w:r>
    </w:p>
    <w:p>
      <w:r>
        <w:t>Mostrar que as exigências de Jeová são razoáveis e amorosas, explicar Miqueias 6:8 e incentivar todos, especialmente os novos, a praticar a justiça, amar a lealdade e andar modestamente com Deus.</w:t>
      </w:r>
    </w:p>
    <w:p>
      <w:pPr>
        <w:pStyle w:val="Heading2"/>
      </w:pPr>
      <w:r>
        <w:t>Orientação ao orador</w:t>
      </w:r>
    </w:p>
    <w:p>
      <w:r>
        <w:t>Desenvolva as três expressões de Miqueias 6:8 com contexto, explicação e aplicação. Não apresente as normas de Jeová como uma lista pesada de deveres. Mostre como cada requisito protege a consciência, os relacionamentos e a paz com Deus.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spacing w:after="0"/>
              <w:jc w:val="center"/>
            </w:pPr>
            <w:r>
              <w:rPr>
                <w:rFonts w:ascii="Aptos" w:hAnsi="Aptos"/>
                <w:b/>
                <w:sz w:val="18"/>
              </w:rPr>
              <w:t>O melhor para nós</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Praticar a justiça</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Amar a lealdade</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Andar com modéstia</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Paz entre os que obedecem</w:t>
              <w:br/>
              <w:t>6 min</w:t>
            </w:r>
          </w:p>
        </w:tc>
      </w:tr>
    </w:tbl>
    <w:p>
      <w:pPr>
        <w:pStyle w:val="Heading1"/>
      </w:pPr>
      <w:r>
        <w:t>O que Deus espera é o melhor para nós 6 minutos</w:t>
      </w:r>
    </w:p>
    <w:p>
      <w:pPr>
        <w:pStyle w:val="Indicação"/>
      </w:pPr>
      <w:r>
        <w:t>[0:00–1:20] Comece distinguindo exigência arbitrária de orientação protetora.</w:t>
      </w:r>
    </w:p>
    <w:p>
      <w:pPr>
        <w:widowControl/>
      </w:pPr>
      <w:r>
        <w:rPr>
          <w:color w:val="C00000"/>
        </w:rPr>
        <w:t>Algumas regras existem apenas para facilitar a vida de quem tem autoridade. Outras protegem quem as segue. Uma placa que proíbe entrar numa ponte danificada pode parecer limitar a liberdade, mas foi colocada porque alguém conhece um perigo que o motorista talvez não veja. A diferença está no caráter, no conhecimento e na intenção de quem dá a orientação.</w:t>
      </w:r>
    </w:p>
    <w:p>
      <w:pPr>
        <w:widowControl/>
      </w:pPr>
      <w:r>
        <w:t>A experiência humana com autoridades imperfeitas pode levar alguém a desconfiar de qualquer exigência. Eclesiastes 8:9 reconhece que pessoas dominam outras para o prejuízo delas. Jeová é completamente diferente. Ele nunca usa autoridade por egoísmo. Primeira João 4:8 diz que “Deus é amor”, e Isaías 55:9 mostra que os pensamentos dele são muito superiores aos nossos.</w:t>
      </w:r>
    </w:p>
    <w:p>
      <w:pPr>
        <w:pStyle w:val="Indicação"/>
      </w:pPr>
      <w:r>
        <w:t>[1:20–2:45] Leia a garantia de Jeová sobre suas orientações.</w:t>
      </w:r>
    </w:p>
    <w:p>
      <w:pPr>
        <w:pStyle w:val="Indicação"/>
      </w:pPr>
      <w:r>
        <w:t>[Leia Isaías 48:17, 18.]</w:t>
      </w:r>
    </w:p>
    <w:p>
      <w:pPr>
        <w:widowControl/>
      </w:pPr>
      <w:r>
        <w:rPr>
          <w:color w:val="C00000"/>
        </w:rPr>
        <w:t>Jeová se apresenta como aquele que nos ensina para o nosso próprio benefício e nos guia no caminho em que devemos andar. A comparação com um rio é significativa. A paz que vem da obediência não é apenas um momento de alívio; pode fluir de modo constante. A justiça comparada às ondas do mar é abundante e contínua.</w:t>
      </w:r>
    </w:p>
    <w:p>
      <w:pPr>
        <w:widowControl/>
      </w:pPr>
      <w:r>
        <w:t>Isso não significa que obedecer elimina imediatamente todo problema. Uma pessoa honesta pode sofrer prejuízo, e alguém leal pode ser maltratado. Mas a orientação de Jeová evita muitas dores, preserva a consciência e protege nossa amizade com ele. Além disso, conduz à vida eterna.</w:t>
      </w:r>
    </w:p>
    <w:p>
      <w:pPr>
        <w:pStyle w:val="Indicação"/>
      </w:pPr>
      <w:r>
        <w:t>[2:45–4:20] Apresente Miqueias e o contexto da pergunta.</w:t>
      </w:r>
    </w:p>
    <w:p>
      <w:pPr>
        <w:widowControl/>
      </w:pPr>
      <w:r>
        <w:t>Nos dias do profeta Miqueias, muitos israelitas mantinham uma aparência religiosa, mas exploravam outros e ignoravam a vontade de Deus. Alguns talvez imaginassem que grandes sacrifícios compensariam uma vida injusta. Miqueias 6:6, 7 menciona ofertas cada vez maiores, como se fosse possível comprar a aprovação divina.</w:t>
      </w:r>
    </w:p>
    <w:p>
      <w:pPr>
        <w:widowControl/>
      </w:pPr>
      <w:r>
        <w:t>Jeová mostrou que não exigia uma cerimônia impressionante para encobrir uma conduta errada. Ele queria qualidades que alcançassem o coração e a vida diária.</w:t>
      </w:r>
    </w:p>
    <w:p>
      <w:pPr>
        <w:pStyle w:val="Indicação"/>
      </w:pPr>
      <w:r>
        <w:t>[Leia Miqueias 6:8.]</w:t>
      </w:r>
    </w:p>
    <w:p>
      <w:pPr>
        <w:widowControl/>
      </w:pPr>
      <w:r>
        <w:t>Observe a simplicidade: “pratique a justiça, ame a lealdade e ande modestamente com o seu Deus”. Essas três expressões abrangem como tratamos as pessoas, o tipo de amor que cultivamos e como encaramos nossa relação com Jeová.</w:t>
      </w:r>
    </w:p>
    <w:p>
      <w:pPr>
        <w:pStyle w:val="Indicação"/>
      </w:pPr>
      <w:r>
        <w:t>[4:20–6:00] Explique o método que será usado e faça aplicação inicial.</w:t>
      </w:r>
    </w:p>
    <w:p>
      <w:pPr>
        <w:widowControl/>
      </w:pPr>
      <w:r>
        <w:t>Para cada requisito, vamos considerar três perguntas: O que acontecia nos dias de Miqueias? Que situação semelhante existe hoje? Que benefícios recebemos quando fazemos o que Jeová pede?</w:t>
      </w:r>
    </w:p>
    <w:p>
      <w:pPr>
        <w:widowControl/>
      </w:pPr>
      <w:r>
        <w:t>Esse exame serve para todos. Quem está começando a estudar a Bíblia verá que Deus não espera mudanças sem sentido. Um jovem entenderá por que as normas bíblicas protegem. Um cristão experiente poderá verificar se continua obedecendo por amor, não apenas por hábito.</w:t>
      </w:r>
    </w:p>
    <w:p>
      <w:pPr>
        <w:widowControl/>
      </w:pPr>
      <w:r>
        <w:rPr>
          <w:color w:val="C00000"/>
        </w:rPr>
        <w:t>Talvez alguém pense: “Há muitas coisas em minha vida que preciso ajustar.” Não se sinta esmagado. Miqueias 6:8 não descreve perfeição instantânea. Descreve uma direção de vida: praticar, amar e andar. Jeová ajuda quem avança sinceramente nessa direção. Comecemos pela justiça.</w:t>
      </w:r>
    </w:p>
    <w:p>
      <w:pPr>
        <w:pStyle w:val="Heading1"/>
      </w:pPr>
      <w:r>
        <w:t>Praticar a justiça 6 minutos</w:t>
      </w:r>
    </w:p>
    <w:p>
      <w:pPr>
        <w:pStyle w:val="Indicação"/>
      </w:pPr>
      <w:r>
        <w:t>[6:00–7:25] Defina justiça de modo prático.</w:t>
      </w:r>
    </w:p>
    <w:p>
      <w:pPr>
        <w:widowControl/>
      </w:pPr>
      <w:r>
        <w:t>Praticar a justiça é tratar os outros de acordo com o padrão de Jeová sobre o que é correto. Não basta condenar grandes injustiças públicas. A justiça aparece quando falamos a verdade, cumprimos acordos, pagamos o que devemos, respeitamos quem tem menos poder e não usamos duas medidas.</w:t>
      </w:r>
    </w:p>
    <w:p>
      <w:pPr>
        <w:widowControl/>
      </w:pPr>
      <w:r>
        <w:rPr>
          <w:color w:val="C00000"/>
        </w:rPr>
        <w:t>Uma balança precisa indicar o mesmo peso para todo cliente. De modo semelhante, uma pessoa justa não muda seu padrão conforme a vantagem que pode obter ou a posição da outra pessoa. Ela se pergunta: “Como Jeová vê o que estou fazendo?”</w:t>
      </w:r>
    </w:p>
    <w:p>
      <w:pPr>
        <w:pStyle w:val="Indicação"/>
      </w:pPr>
      <w:r>
        <w:t>[7:25–9:10] Mostre a injustiça nos dias de Miqueias.</w:t>
      </w:r>
    </w:p>
    <w:p>
      <w:pPr>
        <w:widowControl/>
      </w:pPr>
      <w:r>
        <w:t>Miqueias 6:10-12 denuncia comerciantes que usavam medidas fraudulentas e balanças desonestas. Eles talvez conservassem aparência respeitável, mas roubavam pequenas quantias repetidas vezes. Miqueias 3:1-3 e 11 mostra que líderes, juízes e até instrutores religiosos abusavam da posição e aceitavam suborno.</w:t>
      </w:r>
    </w:p>
    <w:p>
      <w:pPr>
        <w:widowControl/>
      </w:pPr>
      <w:r>
        <w:rPr>
          <w:color w:val="C00000"/>
        </w:rPr>
        <w:t>O problema não era apenas um sistema ruim. Pessoas haviam decidido que lucro e influência valiam mais do que o próximo. A injustiça começava no coração antes de aparecer na balança ou no tribunal.</w:t>
      </w:r>
    </w:p>
    <w:p>
      <w:pPr>
        <w:widowControl/>
      </w:pPr>
      <w:r>
        <w:t>Hoje, corrupção e fraude continuam comuns. Mas não precisamos ocupar um cargo público para enfrentar escolhas parecidas. A tentação pode surgir numa declaração de imposto, num horário de trabalho, numa venda, numa prova escolar ou na devolução de um troco incorreto.</w:t>
      </w:r>
    </w:p>
    <w:p>
      <w:pPr>
        <w:pStyle w:val="Indicação"/>
      </w:pPr>
      <w:r>
        <w:t>[9:10–10:45] Faça aplicações para diferentes situações.</w:t>
      </w:r>
    </w:p>
    <w:p>
      <w:pPr>
        <w:widowControl/>
      </w:pPr>
      <w:r>
        <w:t>Um empregado pratica a justiça quando trabalha de modo honesto mesmo sem supervisão. Um patrão faz isso quando paga corretamente e trata funcionários com dignidade. Um aluno não copia nem apresenta o trabalho de outra pessoa como seu. Numa compra ou venda, o cristão não esconde defeitos importantes. Em família, pais evitam favoritismo e filhos não manipulam um dos pais contra o outro.</w:t>
      </w:r>
    </w:p>
    <w:p>
      <w:pPr>
        <w:widowControl/>
      </w:pPr>
      <w:r>
        <w:t>Considere uma situação: alguém percebe que recebeu um valor maior do que lhe era devido. Ninguém mais notou, e devolver o dinheiro dá trabalho. A justiça não pergunta apenas: “Posso ficar sem ser descoberto?” Ela pergunta: “O que é correto aos olhos de Jeová?” A decisão talvez custe tempo, mas compra algo que dinheiro não pode dar: consciência limpa.</w:t>
      </w:r>
    </w:p>
    <w:p>
      <w:pPr>
        <w:pStyle w:val="Indicação"/>
      </w:pPr>
      <w:r>
        <w:t>[10:45–12:00] Mostre os benefícios.</w:t>
      </w:r>
    </w:p>
    <w:p>
      <w:pPr>
        <w:widowControl/>
      </w:pPr>
      <w:r>
        <w:t>Pessoas justas tornam-se confiáveis. Nem todos as tratarão bem, mas familiares, irmãos e colegas sabem que sua palavra tem valor. Elas dormem sem medo de que uma mentira seja descoberta. Sobretudo, agradam ao Deus que ama a justiça.</w:t>
      </w:r>
    </w:p>
    <w:p>
      <w:pPr>
        <w:widowControl/>
      </w:pPr>
      <w:r>
        <w:t>Se perceber uma prática desonesta, não a minimize por ser comum ou pequena. Corrija o que puder, procure orientação bíblica e decida usar a mesma medida em público e em particular. Jeová não pede isso para nos privar de uma vantagem. Ele nos livra de uma vida dupla e nos ensina a ser o tipo de pessoa que poderá viver numa sociedade inteiramente justa.</w:t>
      </w:r>
    </w:p>
    <w:p>
      <w:pPr>
        <w:pStyle w:val="Heading1"/>
      </w:pPr>
      <w:r>
        <w:t>Amar a lealdade 6 minutos</w:t>
      </w:r>
    </w:p>
    <w:p>
      <w:pPr>
        <w:pStyle w:val="Indicação"/>
      </w:pPr>
      <w:r>
        <w:t>[12:00–13:20] Explique que lealdade é mais do que cumprir uma obrigação.</w:t>
      </w:r>
    </w:p>
    <w:p>
      <w:pPr>
        <w:widowControl/>
      </w:pPr>
      <w:r>
        <w:t>Miqueias não disse apenas “seja leal”. Disse “ame a lealdade”. Uma pessoa pode cumprir uma obrigação resmungando ou apenas porque teme consequências. Quem ama a lealdade valoriza vínculos, permanece firme e procura o bem do outro.</w:t>
      </w:r>
    </w:p>
    <w:p>
      <w:pPr>
        <w:widowControl/>
      </w:pPr>
      <w:r>
        <w:t>Na Bíblia, lealdade inclui amor constante baseado em compromisso. Jeová é o maior exemplo. Ele não abandona seus servos quando estão sob pressão. Salmo 18:25 diz: “Com alguém leal, ages com lealdade.” Quando imitamos essa qualidade, refletimos a personalidade dele.</w:t>
      </w:r>
    </w:p>
    <w:p>
      <w:pPr>
        <w:pStyle w:val="Indicação"/>
      </w:pPr>
      <w:r>
        <w:t>[13:20–14:45] Mostre a falta de lealdade nos dias de Miqueias e hoje.</w:t>
      </w:r>
    </w:p>
    <w:p>
      <w:pPr>
        <w:widowControl/>
      </w:pPr>
      <w:r>
        <w:t>Miqueias 7:2, 5 e 6 descreve uma sociedade em que amigos não eram confiáveis e até relações familiares haviam sido feridas. Quando ninguém sabe em quem confiar, as pessoas vivem em alerta. A falta de lealdade destrói a segurança emocional.</w:t>
      </w:r>
    </w:p>
    <w:p>
      <w:pPr>
        <w:widowControl/>
      </w:pPr>
      <w:r>
        <w:t>Segunda Timóteo 3:1-3 predisse que nos últimos dias muitos seriam desleais e sem afeição natural. Isso aparece quando compromissos são abandonados ao primeiro incômodo, segredos são divulgados, amizades são mantidas apenas enquanto oferecem vantagem e a fidelidade no casamento é tratada como opcional.</w:t>
      </w:r>
    </w:p>
    <w:p>
      <w:pPr>
        <w:pStyle w:val="Indicação"/>
      </w:pPr>
      <w:r>
        <w:t>[14:45–16:30] Aplique a lealdade a Jeová, à família e à congregação.</w:t>
      </w:r>
    </w:p>
    <w:p>
      <w:pPr>
        <w:widowControl/>
      </w:pPr>
      <w:r>
        <w:t>Amamos a lealdade primeiro em nossa relação com Jeová. Não escondemos nossa fé para obter aprovação e não abandonamos seus padrões quando somos pressionados. Se cometemos um erro, não fugimos dele; buscamos perdão e corrigimos o rumo.</w:t>
      </w:r>
    </w:p>
    <w:p>
      <w:pPr>
        <w:widowControl/>
      </w:pPr>
      <w:r>
        <w:t>No casamento, lealdade inclui fidelidade física, emocional e mental. Significa proteger a confiança, não alimentar conversas secretas impróprias e trabalhar pela relação quando surgem dificuldades. Pais leais dedicam tempo aos filhos, e filhos honram os pais, inclusive quando envelhecem e precisam de ajuda.</w:t>
      </w:r>
    </w:p>
    <w:p>
      <w:pPr>
        <w:widowControl/>
      </w:pPr>
      <w:r>
        <w:t>Na congregação, lealdade não significa encobrir pecado grave nem concordar com tudo. Significa não usar as imperfeições de um irmão como assunto de entretenimento. Se há um problema, seguimos os princípios de Jesus para resolvê-lo e recusamos espalhar rumores.</w:t>
      </w:r>
    </w:p>
    <w:p>
      <w:pPr>
        <w:pStyle w:val="Indicação"/>
      </w:pPr>
      <w:r>
        <w:t>[16:30–18:00] Ilustre e mostre os benefícios.</w:t>
      </w:r>
    </w:p>
    <w:p>
      <w:pPr>
        <w:widowControl/>
      </w:pPr>
      <w:r>
        <w:rPr>
          <w:color w:val="C00000"/>
        </w:rPr>
        <w:t>Pense numa âncora. Ela não elimina o vento, mas impede que o barco seja levado para longe. A lealdade funciona assim nos relacionamentos. Dificuldades, diferenças e decepções ainda surgem, mas o compromisso baseado em amor impede decisões impulsivas.</w:t>
      </w:r>
    </w:p>
    <w:p>
      <w:pPr>
        <w:widowControl/>
      </w:pPr>
      <w:r>
        <w:t>Quem ama a lealdade recebe amigos leais. A congregação se torna um lugar em que uma pessoa pode admitir fraqueza e receber ajuda, não humilhação. Famílias desenvolvem confiança. E Jeová promete agir com lealdade para com os leais.</w:t>
      </w:r>
    </w:p>
    <w:p>
      <w:pPr>
        <w:widowControl/>
      </w:pPr>
      <w:r>
        <w:t>Pergunte-se: “Alguém se sente seguro para confiar em mim? Protejo a reputação de outros? Minha lealdade depende apenas de tudo correr como quero?” Se houver algo a ajustar, faça isso não como um fardo, mas porque aprendeu a amar uma qualidade que Jeová ama.</w:t>
      </w:r>
    </w:p>
    <w:p>
      <w:pPr>
        <w:pStyle w:val="Heading1"/>
      </w:pPr>
      <w:r>
        <w:t>Andar modestamente com Deus 6 minutos</w:t>
      </w:r>
    </w:p>
    <w:p>
      <w:pPr>
        <w:pStyle w:val="Indicação"/>
      </w:pPr>
      <w:r>
        <w:t>[18:00–19:20] Defina modéstia e a imagem de andar com Deus.</w:t>
      </w:r>
    </w:p>
    <w:p>
      <w:pPr>
        <w:widowControl/>
      </w:pPr>
      <w:r>
        <w:t>Modéstia é reconhecer nossos limites, nosso lugar e nossa necessidade de orientação. Não significa pensar que não temos valor. Significa avaliar com equilíbrio o que sabemos e o que podemos fazer.</w:t>
      </w:r>
    </w:p>
    <w:p>
      <w:pPr>
        <w:widowControl/>
      </w:pPr>
      <w:r>
        <w:t>Miqueias fala em “andar” com Deus. Andar ao lado de alguém envolve direção e continuidade. Não visitamos Jeová ocasionalmente para pedir ajuda e depois seguimos sozinhos. Permitimos que ele defina o caminho e ajustamos nossos passos diariamente.</w:t>
      </w:r>
    </w:p>
    <w:p>
      <w:pPr>
        <w:pStyle w:val="Indicação"/>
      </w:pPr>
      <w:r>
        <w:t>[19:20–20:45] Contraste com a atitude dos dias de Miqueias.</w:t>
      </w:r>
    </w:p>
    <w:p>
      <w:pPr>
        <w:widowControl/>
      </w:pPr>
      <w:r>
        <w:t>Miqueias 2:1, 2 fala de homens que planejavam o mal e o executavam assim que tinham poder. Eles tomavam campos e casas porque podiam. Agiam como se capacidade fosse autorização e como se nunca fossem prestar contas.</w:t>
      </w:r>
    </w:p>
    <w:p>
      <w:pPr>
        <w:widowControl/>
      </w:pPr>
      <w:r>
        <w:t>Hoje, a frase “ninguém tem o direito de dizer o que devo fazer” expressa atitude parecida. A independência de Deus é apresentada como maturidade. Mas Provérbios 11:2 diz que a sabedoria está com os modestos. Quem rejeita toda orientação fica limitado ao próprio conhecimento e aos próprios impulsos.</w:t>
      </w:r>
    </w:p>
    <w:p>
      <w:pPr>
        <w:pStyle w:val="Indicação"/>
      </w:pPr>
      <w:r>
        <w:t>[20:45–22:25] Mostre como a modéstia orienta decisões e reação a conselho.</w:t>
      </w:r>
    </w:p>
    <w:p>
      <w:pPr>
        <w:widowControl/>
      </w:pPr>
      <w:r>
        <w:t>Uma pessoa modesta consulta a Bíblia antes de decidir. Ela não presume que experiência, idade ou posição tornam desnecessário o conselho. Quando recebe uma correção baseada nas Escrituras, resiste à reação imediata de se defender e pergunta: “Existe algo verdadeiro que devo aplicar?”</w:t>
      </w:r>
    </w:p>
    <w:p>
      <w:pPr>
        <w:widowControl/>
      </w:pPr>
      <w:r>
        <w:t>Isso vale para todos. Um jovem modesto reconhece a experiência dos pais. Pais modestos admitem um erro diante dos filhos. Um irmão com responsabilidade não pensa que sua função o coloca acima de conselho. Quem começa a estudar a Bíblia não se envergonha de fazer perguntas.</w:t>
      </w:r>
    </w:p>
    <w:p>
      <w:pPr>
        <w:widowControl/>
      </w:pPr>
      <w:r>
        <w:rPr>
          <w:color w:val="C00000"/>
        </w:rPr>
        <w:t>Imagine alguém caminhando por uma trilha desconhecida com um guia experiente. Modéstia não é ficar imóvel por medo de errar. É avançar prestando atenção ao guia. Do mesmo modo, Jeová quer que usemos capacidade de raciocínio, mas dentro da direção segura de sua Palavra.</w:t>
      </w:r>
    </w:p>
    <w:p>
      <w:pPr>
        <w:pStyle w:val="Indicação"/>
      </w:pPr>
      <w:r>
        <w:t>[22:25–24:00] Mostre benefícios e proponha uma ação.</w:t>
      </w:r>
    </w:p>
    <w:p>
      <w:pPr>
        <w:widowControl/>
      </w:pPr>
      <w:r>
        <w:t>A modéstia nos poupa de decisões precipitadas, conflitos desnecessários e vergonha posterior. Facilita pedir desculpas, aceitar ajuda e aprender. Acima de tudo, mantém-nos perto de Jeová, que guia os mansos no que é certo.</w:t>
      </w:r>
    </w:p>
    <w:p>
      <w:pPr>
        <w:widowControl/>
      </w:pPr>
      <w:r>
        <w:t>Escolha uma área em que talvez esteja confiando demais no próprio entendimento. Pode ser dinheiro, namoro, saúde, entretenimento ou uso do tempo. Pesquise o princípio bíblico, ore e, se necessário, converse com um cristão maduro. Jeová não considera essa busca sinal de fraqueza. Ela prova que desejamos andar com ele.</w:t>
      </w:r>
    </w:p>
    <w:p>
      <w:pPr>
        <w:pStyle w:val="Heading1"/>
      </w:pPr>
      <w:r>
        <w:t>Una se aos que fazem o que Deus pede e desfrute de paz 6 minutos</w:t>
      </w:r>
    </w:p>
    <w:p>
      <w:pPr>
        <w:pStyle w:val="Indicação"/>
      </w:pPr>
      <w:r>
        <w:t>[24:00–25:30] Leia a profecia de Miqueias sobre um povo pacífico.</w:t>
      </w:r>
    </w:p>
    <w:p>
      <w:pPr>
        <w:pStyle w:val="Indicação"/>
      </w:pPr>
      <w:r>
        <w:t>[Leia Miqueias 4:1-4.]</w:t>
      </w:r>
    </w:p>
    <w:p>
      <w:pPr>
        <w:widowControl/>
      </w:pPr>
      <w:r>
        <w:t>Miqueias não apenas denunciou os problemas de sua época. Ele predisse que, “na parte final dos dias”, pessoas de muitas nações subiriam ao monte da casa de Jeová para ser ensinadas. Elas transformariam espadas em arados e não aprenderiam mais a guerra.</w:t>
      </w:r>
    </w:p>
    <w:p>
      <w:pPr>
        <w:widowControl/>
      </w:pPr>
      <w:r>
        <w:t>Essa profecia se cumpre hoje entre pessoas que aceitam o ensino de Jeová. Elas não esperam a sociedade inteira mudar para começar a viver em paz. Abandonam preconceito, nacionalismo e violência agora.</w:t>
      </w:r>
    </w:p>
    <w:p>
      <w:pPr>
        <w:pStyle w:val="Indicação"/>
      </w:pPr>
      <w:r>
        <w:t>[25:30–27:15] Analise os versículos e relacione com os três requisitos.</w:t>
      </w:r>
    </w:p>
    <w:p>
      <w:pPr>
        <w:widowControl/>
      </w:pPr>
      <w:r>
        <w:t>O versículo 2 diz: “Ele nos instruirá nos seus caminhos, e nós andaremos nas suas veredas.” Isso é modéstia: aceitar ensino e mudar o passo. O versículo 3 descreve pessoas que resolvem diferenças sem aprender guerra. Isso exige justiça: tratar cada um segundo os padrões de Deus. O versículo 4 fala de segurança, sem ninguém causar medo. Essa condição cresce onde as pessoas amam a lealdade e podem confiar umas nas outras.</w:t>
      </w:r>
    </w:p>
    <w:p>
      <w:pPr>
        <w:widowControl/>
      </w:pPr>
      <w:r>
        <w:t>As diferenças de idioma, cultura e personalidade não desaparecem. Mas deixam de ser motivo para hostilidade. Uma congregação pode reunir pessoas que, segundo as divisões do mundo, nunca seriam amigas. O ensino de Jeová lhes dá uma identidade superior.</w:t>
      </w:r>
    </w:p>
    <w:p>
      <w:pPr>
        <w:pStyle w:val="Indicação"/>
      </w:pPr>
      <w:r>
        <w:t>[27:15–28:30] Convide os novos a continuar aprendendo e aplicando.</w:t>
      </w:r>
    </w:p>
    <w:p>
      <w:pPr>
        <w:widowControl/>
      </w:pPr>
      <w:r>
        <w:t>Se você começou recentemente a estudar a Bíblia, não observe esse povo apenas de longe. Continue aprendendo o que Jeová espera e coloque em prática um ponto por vez. Assista às reuniões, conheça os irmãos e veja como os princípios funcionam na vida real.</w:t>
      </w:r>
    </w:p>
    <w:p>
      <w:pPr>
        <w:widowControl/>
      </w:pPr>
      <w:r>
        <w:t>Talvez algumas mudanças pareçam difíceis. Lembre-se de Isaías 48:17: Jeová ensina para o seu benefício. Ele não exige que você mude de personalidade de um dia para o outro. Espera sinceridade, fé e progresso. Peça ajuda a quem dirige seu estudo e ore de modo específico.</w:t>
      </w:r>
    </w:p>
    <w:p>
      <w:pPr>
        <w:pStyle w:val="Indicação"/>
      </w:pPr>
      <w:r>
        <w:t>[28:30–30:00] Conclua retomando as três expressões e a promessa.</w:t>
      </w:r>
    </w:p>
    <w:p>
      <w:pPr>
        <w:widowControl/>
      </w:pPr>
      <w:r>
        <w:t>O que Deus espera de nós? Praticar a justiça, amar a lealdade e andar modestamente com ele. Essas exigências não servem ao interesse de uma autoridade egoísta. Elas nos dão uma consciência limpa, relacionamentos confiáveis, proteção contra decisões orgulhosas e paz com um povo unido.</w:t>
      </w:r>
    </w:p>
    <w:p>
      <w:pPr>
        <w:widowControl/>
      </w:pPr>
      <w:r>
        <w:t>Salmo 37:11 e 29 promete que os mansos terão grande paz e que os justos viverão para sempre na Terra. Portanto, o modo de vida que Jeová ensina agora é uma preparação para a sociedade que ele estabelecerá.</w:t>
      </w:r>
    </w:p>
    <w:p>
      <w:pPr>
        <w:widowControl/>
      </w:pPr>
      <w:r>
        <w:t>Examine uma das três áreas e escolha uma ação: corrija uma injustiça, fortaleça uma lealdade ou aceite orientação com mais modéstia. Ao fazer isso, você comprovará pessoalmente que tudo o que Deus espera de nós sempre nos beneficia.</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0:00–6:00</w:t>
            </w:r>
          </w:p>
        </w:tc>
        <w:tc>
          <w:tcPr>
            <w:tcW w:type="dxa" w:w="2088"/>
            <w:vAlign w:val="center"/>
            <w:tcMar>
              <w:top w:w="100" w:type="dxa"/>
              <w:start w:w="120" w:type="dxa"/>
              <w:bottom w:w="100" w:type="dxa"/>
              <w:end w:w="120" w:type="dxa"/>
            </w:tcMar>
          </w:tcPr>
          <w:p>
            <w:pPr>
              <w:spacing w:after="0"/>
              <w:jc w:val="left"/>
            </w:pPr>
            <w:r>
              <w:rPr>
                <w:rFonts w:ascii="Aptos" w:hAnsi="Aptos"/>
                <w:sz w:val="18"/>
              </w:rPr>
              <w:t>O melhor para nós</w:t>
            </w:r>
          </w:p>
        </w:tc>
        <w:tc>
          <w:tcPr>
            <w:tcW w:type="dxa" w:w="4536"/>
            <w:vAlign w:val="center"/>
            <w:tcMar>
              <w:top w:w="100" w:type="dxa"/>
              <w:start w:w="120" w:type="dxa"/>
              <w:bottom w:w="100" w:type="dxa"/>
              <w:end w:w="120" w:type="dxa"/>
            </w:tcMar>
          </w:tcPr>
          <w:p>
            <w:pPr>
              <w:spacing w:after="0"/>
              <w:jc w:val="left"/>
            </w:pPr>
            <w:r>
              <w:rPr>
                <w:rFonts w:ascii="Aptos" w:hAnsi="Aptos"/>
                <w:sz w:val="18"/>
              </w:rPr>
              <w:t>Jeová pede apenas o que é bom, razoável e benéfico.</w:t>
            </w:r>
          </w:p>
        </w:tc>
        <w:tc>
          <w:tcPr>
            <w:tcW w:type="dxa" w:w="1944"/>
            <w:vAlign w:val="center"/>
            <w:tcMar>
              <w:top w:w="100" w:type="dxa"/>
              <w:start w:w="120" w:type="dxa"/>
              <w:bottom w:w="100" w:type="dxa"/>
              <w:end w:w="120" w:type="dxa"/>
            </w:tcMar>
          </w:tcPr>
          <w:p>
            <w:pPr>
              <w:spacing w:after="0"/>
              <w:jc w:val="center"/>
            </w:pPr>
            <w:r>
              <w:rPr>
                <w:rFonts w:ascii="Aptos" w:hAnsi="Aptos"/>
                <w:sz w:val="18"/>
              </w:rPr>
              <w:t>Isaías 48:17, 18; Miqueias 6:8</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6:00–12:00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Praticar a justiça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Tratamos os outros segundo os padrões justos de Deus.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Miqueias 6:10-12</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12:00–18:00</w:t>
            </w:r>
          </w:p>
        </w:tc>
        <w:tc>
          <w:tcPr>
            <w:tcW w:type="dxa" w:w="2088"/>
            <w:vAlign w:val="center"/>
            <w:tcMar>
              <w:top w:w="100" w:type="dxa"/>
              <w:start w:w="120" w:type="dxa"/>
              <w:bottom w:w="100" w:type="dxa"/>
              <w:end w:w="120" w:type="dxa"/>
            </w:tcMar>
          </w:tcPr>
          <w:p>
            <w:pPr>
              <w:spacing w:after="0"/>
              <w:jc w:val="left"/>
            </w:pPr>
            <w:r>
              <w:rPr>
                <w:rFonts w:ascii="Aptos" w:hAnsi="Aptos"/>
                <w:sz w:val="18"/>
              </w:rPr>
              <w:t>Amar a lealdade</w:t>
            </w:r>
          </w:p>
        </w:tc>
        <w:tc>
          <w:tcPr>
            <w:tcW w:type="dxa" w:w="4536"/>
            <w:vAlign w:val="center"/>
            <w:tcMar>
              <w:top w:w="100" w:type="dxa"/>
              <w:start w:w="120" w:type="dxa"/>
              <w:bottom w:w="100" w:type="dxa"/>
              <w:end w:w="120" w:type="dxa"/>
            </w:tcMar>
          </w:tcPr>
          <w:p>
            <w:pPr>
              <w:spacing w:after="0"/>
              <w:jc w:val="left"/>
            </w:pPr>
            <w:r>
              <w:rPr>
                <w:rFonts w:ascii="Aptos" w:hAnsi="Aptos"/>
                <w:sz w:val="18"/>
              </w:rPr>
              <w:t>A lealdade vai além do dever e nasce do amor firme.</w:t>
            </w:r>
          </w:p>
        </w:tc>
        <w:tc>
          <w:tcPr>
            <w:tcW w:type="dxa" w:w="1944"/>
            <w:vAlign w:val="center"/>
            <w:tcMar>
              <w:top w:w="100" w:type="dxa"/>
              <w:start w:w="120" w:type="dxa"/>
              <w:bottom w:w="100" w:type="dxa"/>
              <w:end w:w="120" w:type="dxa"/>
            </w:tcMar>
          </w:tcPr>
          <w:p>
            <w:pPr>
              <w:spacing w:after="0"/>
              <w:jc w:val="center"/>
            </w:pPr>
            <w:r>
              <w:rPr>
                <w:rFonts w:ascii="Aptos" w:hAnsi="Aptos"/>
                <w:sz w:val="18"/>
              </w:rPr>
              <w:t>Salmo 18:25; Miqueias 7:2</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18:00–24:00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Andar com modéstia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Reconhecemos nossos limites e aceitamos a orientação de Jeová.</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Provérbios 11:2; Miqueias 6:8</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24:00–30:00</w:t>
            </w:r>
          </w:p>
        </w:tc>
        <w:tc>
          <w:tcPr>
            <w:tcW w:type="dxa" w:w="2088"/>
            <w:vAlign w:val="center"/>
            <w:tcMar>
              <w:top w:w="100" w:type="dxa"/>
              <w:start w:w="120" w:type="dxa"/>
              <w:bottom w:w="100" w:type="dxa"/>
              <w:end w:w="120" w:type="dxa"/>
            </w:tcMar>
          </w:tcPr>
          <w:p>
            <w:pPr>
              <w:spacing w:after="0"/>
              <w:jc w:val="left"/>
            </w:pPr>
            <w:r>
              <w:rPr>
                <w:rFonts w:ascii="Aptos" w:hAnsi="Aptos"/>
                <w:sz w:val="18"/>
              </w:rPr>
              <w:t>Paz entre os que obedecem</w:t>
            </w:r>
          </w:p>
        </w:tc>
        <w:tc>
          <w:tcPr>
            <w:tcW w:type="dxa" w:w="4536"/>
            <w:vAlign w:val="center"/>
            <w:tcMar>
              <w:top w:w="100" w:type="dxa"/>
              <w:start w:w="120" w:type="dxa"/>
              <w:bottom w:w="100" w:type="dxa"/>
              <w:end w:w="120" w:type="dxa"/>
            </w:tcMar>
          </w:tcPr>
          <w:p>
            <w:pPr>
              <w:spacing w:after="0"/>
              <w:jc w:val="left"/>
            </w:pPr>
            <w:r>
              <w:rPr>
                <w:rFonts w:ascii="Aptos" w:hAnsi="Aptos"/>
                <w:sz w:val="18"/>
              </w:rPr>
              <w:t>Quem aprende os caminhos de Jeová desfruta de unidade e segurança espiritual.</w:t>
            </w:r>
          </w:p>
        </w:tc>
        <w:tc>
          <w:tcPr>
            <w:tcW w:type="dxa" w:w="1944"/>
            <w:vAlign w:val="center"/>
            <w:tcMar>
              <w:top w:w="100" w:type="dxa"/>
              <w:start w:w="120" w:type="dxa"/>
              <w:bottom w:w="100" w:type="dxa"/>
              <w:end w:w="120" w:type="dxa"/>
            </w:tcMar>
          </w:tcPr>
          <w:p>
            <w:pPr>
              <w:spacing w:after="0"/>
              <w:jc w:val="center"/>
            </w:pPr>
            <w:r>
              <w:rPr>
                <w:rFonts w:ascii="Aptos" w:hAnsi="Aptos"/>
                <w:sz w:val="18"/>
              </w:rPr>
              <w:t>Miqueias 4:1-4; Salmo 37:11, 29</w:t>
            </w:r>
          </w:p>
        </w:tc>
      </w:tr>
    </w:tbl>
    <w:p>
      <w:pPr>
        <w:pStyle w:val="Heading1"/>
      </w:pPr>
      <w:r>
        <w:t>Referências do esboço</w:t>
      </w:r>
    </w:p>
    <w:p>
      <w:pPr>
        <w:widowControl/>
      </w:pPr>
      <w:r>
        <w:t>Bíblia: Salmo 18:25; 25:9; 37:11, 29; Provérbios 11:2; Isaías 48:17, 18; 55:9; Miqueias 2:1, 2; 3:1, 2, 11; 4:1-4; 6:6-12; 7:2-6; 1 João 4:8; 2 Timóteo 3:1-3.</w:t>
      </w:r>
    </w:p>
    <w:p>
      <w:pPr>
        <w:widowControl/>
      </w:pPr>
      <w:r>
        <w:t>Publicações indicadas no esboço: A Sentinela de 1 de novembro de 2012; A Sentinela de 15 de junho de 2013; A Sentinela de 1 de julho de 2014; A Sentinela de 1 de outubro de 2014; matérias da Biblioteca On-line sobre Miqueias 6:8, justiça, lealdade e modéstia.</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043  •  O que Deus espera de nós sempre nos beneficia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que Deus espera de nós sempre nos beneficia</dc:title>
  <dc:subject>Discurso bíblico n.º 043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