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Os princípios bíblicos podem nos ajudar a enfrentar os problemas atuais?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076  •  30 minutos</w:t>
      </w:r>
    </w:p>
    <w:p>
      <w:pPr>
        <w:pStyle w:val="Heading2"/>
      </w:pPr>
      <w:r>
        <w:t>Objetivo</w:t>
      </w:r>
    </w:p>
    <w:p>
      <w:r>
        <w:t>Demonstrar que os princípios bíblicos oferecem orientação prática para conflitos, felicidade, dificuldades econômicas e ansiedade, além de apontarem para a solução definitiva do Reino.</w:t>
      </w:r>
    </w:p>
    <w:p>
      <w:pPr>
        <w:pStyle w:val="Heading2"/>
      </w:pPr>
      <w:r>
        <w:t>Orientação ao orador</w:t>
      </w:r>
    </w:p>
    <w:p>
      <w:r>
        <w:t>Não prometa que aplicar a Bíblia eliminará todos os problemas. Reconheça a utilidade de ajuda médica, jurídica ou financeira competente quando necessária. Mostre como os princípios melhoram decisões e reações.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usar princípios bíblicos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Resolver conflitos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Encontrar felicidade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Enfrentar problemas econômicos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Controlar a ansiedade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chave para o futuro</w:t>
              <w:br/>
              <w:t>3 min</w:t>
            </w:r>
          </w:p>
        </w:tc>
      </w:tr>
    </w:tbl>
    <w:p>
      <w:pPr>
        <w:pStyle w:val="Heading1"/>
      </w:pPr>
      <w:r>
        <w:t>Por que nos reger por princípios bíblicos 4 minutos</w:t>
      </w:r>
    </w:p>
    <w:p>
      <w:pPr>
        <w:widowControl/>
      </w:pPr>
      <w:r>
        <w:rPr>
          <w:color w:val="C00000"/>
        </w:rPr>
        <w:t>Um mapa não remove buracos da estrada, mas evita que o viajante se perca. A Bíblia também não promete uma vida sem problemas agora. Ela orienta escolhas, reduz danos e mostra a direção segura.</w:t>
      </w:r>
    </w:p>
    <w:p>
      <w:pPr>
        <w:pStyle w:val="Indicação"/>
      </w:pPr>
      <w:r>
        <w:t>[Leia Salmo 119:105.] Uma lâmpada ilumina o passo seguinte e o caminho à frente. Princípios bíblicos fazem as duas coisas: ajudam numa decisão imediata e mostram onde determinado modo de vida terminará.</w:t>
      </w:r>
    </w:p>
    <w:p>
      <w:pPr>
        <w:widowControl/>
      </w:pPr>
      <w:r>
        <w:t>Jeová criou a mente, as emoções e as relações humanas. Sua orientação não envelhece porque trata de motivos e necessidades constantes. Examinemos quatro problemas comuns.</w:t>
      </w:r>
    </w:p>
    <w:p>
      <w:pPr>
        <w:pStyle w:val="Heading1"/>
      </w:pPr>
      <w:r>
        <w:t>Como resolver conflitos 6 minutos</w:t>
      </w:r>
    </w:p>
    <w:p>
      <w:pPr>
        <w:widowControl/>
      </w:pPr>
      <w:r>
        <w:t>Conflitos crescem quando cada lado prepara uma defesa enquanto o outro fala. Tiago 1:19 orienta a ser pronto para ouvir, vagaroso para falar e para se irar. Ouvir não significa concordar; significa compreender antes de responder.</w:t>
      </w:r>
    </w:p>
    <w:p>
      <w:pPr>
        <w:pStyle w:val="Indicação"/>
      </w:pPr>
      <w:r>
        <w:t>[Leia Provérbios 15:1.] Uma resposta branda pode interromper a escalada. O conteúdo pode ser firme, mas o tom respeitoso. Em vez de “você sempre faz isso”, descreva o fato e seu efeito: “Quando isso aconteceu, fiquei preocupado. Como podemos resolver?”</w:t>
      </w:r>
    </w:p>
    <w:p>
      <w:pPr>
        <w:widowControl/>
      </w:pPr>
      <w:r>
        <w:t>Mateus 7:12 ajuda a escolher o modo de falar: trate o outro como gostaria de ser tratado se estivesse errado. Se houver ofensa, Efésios 4:26, 32 orienta a resolver e perdoar. Em situações de violência ou abuso, buscar proteção não viola o princípio de paz.</w:t>
      </w:r>
    </w:p>
    <w:p>
      <w:pPr>
        <w:pStyle w:val="Heading1"/>
      </w:pPr>
      <w:r>
        <w:t>Como encontrar felicidade 5 minutos</w:t>
      </w:r>
    </w:p>
    <w:p>
      <w:pPr>
        <w:widowControl/>
      </w:pPr>
      <w:r>
        <w:t>Publicidade costuma ligar felicidade a possuir, parecer ou experimentar algo. Esses prazeres podem ser legítimos, mas são instáveis. Salomão teve recursos para experimentar muito e concluiu que prazer sem propósito não satisfaz.</w:t>
      </w:r>
    </w:p>
    <w:p>
      <w:pPr>
        <w:pStyle w:val="Indicação"/>
      </w:pPr>
      <w:r>
        <w:t>[Leia Atos 20:35.] Dar produz felicidade porque desloca a atenção do próprio vazio para uma necessidade real. Ajudar alguém, ensinar uma verdade bíblica ou compartilhar tempo cria sentido.</w:t>
      </w:r>
    </w:p>
    <w:p>
      <w:pPr>
        <w:widowControl/>
      </w:pPr>
      <w:r>
        <w:t>Jesus ligou felicidade à consciência da necessidade espiritual. Estudo, oração e adoração não são obrigações acrescentadas a uma vida cheia; são fontes de direção. Uma pessoa com limitações físicas ou financeiras ainda pode ter alegria, amizade e propósito.</w:t>
      </w:r>
    </w:p>
    <w:p>
      <w:pPr>
        <w:pStyle w:val="Heading1"/>
      </w:pPr>
      <w:r>
        <w:t>Como enfrentar problemas econômicos 6 minutos</w:t>
      </w:r>
    </w:p>
    <w:p>
      <w:pPr>
        <w:pStyle w:val="Indicação"/>
      </w:pPr>
      <w:r>
        <w:t>[Leia Lucas 14:28.] Jesus usou o cálculo de despesas como exemplo de planejamento. Aplique-o: registre renda e gastos; separe necessidades de desejos; converse com a família; evite assumir dívida para manter aparência.</w:t>
      </w:r>
    </w:p>
    <w:p>
      <w:pPr>
        <w:widowControl/>
      </w:pPr>
      <w:r>
        <w:rPr>
          <w:color w:val="C00000"/>
        </w:rPr>
        <w:t>Provérbios 22:7 alerta para o poder da dívida. Quando já existe, procure orientação confiável, negocie de modo honesto e estabeleça pagamentos possíveis. Não esconda o problema do cônjuge nem busque enriquecimento rápido.</w:t>
      </w:r>
    </w:p>
    <w:p>
      <w:pPr>
        <w:pStyle w:val="Indicação"/>
      </w:pPr>
      <w:r>
        <w:t>[Leia 1 Timóteo 6:8.] Contentamento não é falta de iniciativa. É impedir que desejos crescentes controlem a vida. Trabalho diligente, simplicidade e generosidade protegem contra a ideia de que valor pessoal depende de renda.</w:t>
      </w:r>
    </w:p>
    <w:p>
      <w:pPr>
        <w:pStyle w:val="Heading1"/>
      </w:pPr>
      <w:r>
        <w:t>Como acalmar a ansiedade 6 minutos</w:t>
      </w:r>
    </w:p>
    <w:p>
      <w:pPr>
        <w:widowControl/>
      </w:pPr>
      <w:r>
        <w:t>Ansiedade pode ter causas reais e, em alguns casos, exige cuidado profissional. A Bíblia não culpa quem sofre. Ela oferece recursos para reduzir o peso e preservar a esperança.</w:t>
      </w:r>
    </w:p>
    <w:p>
      <w:pPr>
        <w:pStyle w:val="Indicação"/>
      </w:pPr>
      <w:r>
        <w:t>[Leia Filipenses 4:6, 7.] Paulo não disse que o problema desapareceria. A paz de Deus guardaria coração e mente. Ore de forma específica: descreva o medo, peça sabedoria e agradeça por ajudas já disponíveis.</w:t>
      </w:r>
    </w:p>
    <w:p>
      <w:pPr>
        <w:widowControl/>
      </w:pPr>
      <w:r>
        <w:t>Depois, separe o que pode fazer hoje do que não controla. Mateus 6:34 aconselha não carregar antecipadamente o peso de amanhã. Talvez hoje seja possível fazer uma ligação, preparar um documento, pedir ajuda ou descansar. Faça o passo possível e entregue o restante a Jeová.</w:t>
      </w:r>
    </w:p>
    <w:p>
      <w:pPr>
        <w:widowControl/>
      </w:pPr>
      <w:r>
        <w:t>Também evite isolamento. Provérbios 18:1 mostra seu perigo. Uma conversa com alguém maduro pode revelar opções que a ansiedade esconde.</w:t>
      </w:r>
    </w:p>
    <w:p>
      <w:pPr>
        <w:pStyle w:val="Heading1"/>
      </w:pPr>
      <w:r>
        <w:t>A chave para enfrentar os problemas atuais 3 minutos</w:t>
      </w:r>
    </w:p>
    <w:p>
      <w:pPr>
        <w:widowControl/>
      </w:pPr>
      <w:r>
        <w:t>Princípios bíblicos não são fórmulas mágicas. Eles treinam decisões e reações: ouvir antes de falar, dar em vez de viver apenas para si, planejar gastos e transformar preocupação em oração e ação.</w:t>
      </w:r>
    </w:p>
    <w:p>
      <w:pPr>
        <w:pStyle w:val="Indicação"/>
      </w:pPr>
      <w:r>
        <w:t>[Leia Apocalipse 21:3, 4.] O Reino de Deus fará o que nenhum conselho individual pode fazer: remover morte, dor e sofrimento. Até lá, a Bíblia é lâmpada para o passo atual e luz para o futuro.</w:t>
      </w:r>
    </w:p>
    <w:p>
      <w:pPr>
        <w:widowControl/>
      </w:pPr>
      <w:r>
        <w:rPr>
          <w:color w:val="C00000"/>
        </w:rPr>
        <w:t>Retome o mapa. A estrada ainda possui dificuldades, mas não estamos sem direção. Use os princípios de Jeová, aceite ajuda apropriada e mantenha os olhos no Reino. A orientação bíblica pode ajudá-lo a enfrentar os problemas de hoje sem perder a esperança de amanhã.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usar princípios bíblicos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Criador entende nossas necessidades e oferece orientação confiável.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119:105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Resolver conflitos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Ouvir, falar com brandura e perdoar reduz danos.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15:1; Mateus 7:12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Encontrar felicidade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Felicidade duradoura depende de propósito, relações e amizade com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20:35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Enfrentar problemas econômicos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Planejamento, contentamento e trabalho diligente protegem a família.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14:28; 1 Timóteo 6:8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Controlar a ansiedade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prioridades e ação possível reduzem o peso mental.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4:6, 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chave para 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Princípios ajudam agora; o Reino removerá as causas dos problemas.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21:3, 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119:105; Provérbios 15:1; 18:1; 22:7; Mateus 6:34; 7:12; Lucas 14:28; Atos 20:35; Efésios 4:26, 32; Filipenses 4:6, 7; 1 Timóteo 6:8; Tiago 1:19; Apocalipse 21:3,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076  •  Os princípios bíblicos podem nos ajudar a enfrentar os problemas atuais?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princípios bíblicos podem nos ajudar a enfrentar os problemas atuais?</dc:title>
  <dc:subject>Discurso bíblico n.º 076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