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Por que os cristãos devem ser diferentes?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123  •  30 minutos</w:t>
      </w:r>
    </w:p>
    <w:p>
      <w:pPr>
        <w:pStyle w:val="Heading2"/>
      </w:pPr>
      <w:r>
        <w:t>Objetivo</w:t>
      </w:r>
    </w:p>
    <w:p>
      <w:r>
        <w:t>Ajudar a assistência a valorizar uma identidade cristã distinta, sem isolamento nem superioridade, e a resistir à pressão para se conformar ao mundo.</w:t>
      </w:r>
    </w:p>
    <w:p>
      <w:pPr>
        <w:pStyle w:val="Heading2"/>
      </w:pPr>
      <w:r>
        <w:t>Orientação ao orador</w:t>
      </w:r>
    </w:p>
    <w:p>
      <w:r>
        <w:t>Mostre equilíbrio. Ser diferente significa obedecer a Deus e imitar Jesus, mantendo respeito e interesse pelas pessoas.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Pressão para se ajustar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Diferentes sem isolamento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Marcas do cristão</w:t>
              <w:br/>
              <w:t>14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Coragem e benefícios</w:t>
              <w:br/>
              <w:t>6 min</w:t>
            </w:r>
          </w:p>
        </w:tc>
      </w:tr>
    </w:tbl>
    <w:p>
      <w:pPr>
        <w:pStyle w:val="Heading1"/>
      </w:pPr>
      <w:r>
        <w:t>A pressão para ser igual 4 minutos</w:t>
      </w:r>
    </w:p>
    <w:p>
      <w:pPr>
        <w:pStyle w:val="Indicação"/>
        <w:keepNext w:val="0"/>
      </w:pPr>
      <w:r>
        <w:t>[0:00–2:00] Uma gota de tinta pode mudar rapidamente a cor de um copo de água. De modo parecido, opiniões repetidas por colegas, entretenimento e redes sociais podem mudar nossos valores sem percebermos. A maioria considera mais fácil acompanhar o grupo.</w:t>
      </w:r>
    </w:p>
    <w:p>
      <w:pPr>
        <w:pStyle w:val="Indicação"/>
        <w:keepNext w:val="0"/>
      </w:pPr>
      <w:r>
        <w:t>[2:00–4:00] [Leia 1 Pedro 4:3, 4.] Quando alguém abandona práticas erradas, antigos companheiros podem estranhar ou criticar. Isso não prova que a mudança foi ruim; muitas vezes confirma que ela é visível. O objetivo não é chamar atenção, mas agradar a Jeová.</w:t>
      </w:r>
    </w:p>
    <w:p>
      <w:pPr>
        <w:pStyle w:val="Heading1"/>
      </w:pPr>
      <w:r>
        <w:t>Diferentes, mas não isolados 6 minutos</w:t>
      </w:r>
    </w:p>
    <w:p>
      <w:pPr>
        <w:pStyle w:val="Indicação"/>
        <w:keepNext w:val="0"/>
      </w:pPr>
      <w:r>
        <w:t>[4:00–7:00] Israel foi separado para servir a Deus. Os cristãos do primeiro século também eram reconhecidos por seguir “o Caminho”. Hoje, nossa identidade se baseia nas mesmas normas bíblicas, e não em costumes excêntricos.</w:t>
      </w:r>
    </w:p>
    <w:p>
      <w:pPr>
        <w:pStyle w:val="Indicação"/>
        <w:keepNext w:val="0"/>
      </w:pPr>
      <w:r>
        <w:t>[7:00–10:00] [Leia João 17:15-18.] Jesus não pediu que seus discípulos fossem retirados do mundo. Eles trabalham, estudam, conversam e ajudam pessoas. Mas não adotam o modo de pensar governado por egoísmo, imoralidade e rebelião contra Deus. São luz, não eremitas.</w:t>
      </w:r>
    </w:p>
    <w:p>
      <w:pPr>
        <w:pStyle w:val="Heading1"/>
      </w:pPr>
      <w:r>
        <w:t>O que distingue os cristãos 14 minutos</w:t>
      </w:r>
    </w:p>
    <w:p>
      <w:pPr>
        <w:pStyle w:val="Indicação"/>
        <w:keepNext w:val="0"/>
      </w:pPr>
      <w:r>
        <w:t>[10:00–13:00] [Leia Mateus 6:33.] O Reino vem primeiro. Isso influencia metas profissionais, uso de tempo e decisões financeiras. O cristão trabalha com responsabilidade, porém não mede seu valor por salário, cargo ou bens.</w:t>
      </w:r>
    </w:p>
    <w:p>
      <w:pPr>
        <w:pStyle w:val="Indicação"/>
        <w:keepNext w:val="0"/>
      </w:pPr>
      <w:r>
        <w:t>[13:00–16:00] As diversões são escolhidas, não consumidas sem exame. 1 Coríntios 10:31 ensina a fazer tudo para a glória de Deus. Pergunte: “Este conteúdo torna o que Jeová odeia divertido? Enfraquece meu domínio próprio?”</w:t>
      </w:r>
    </w:p>
    <w:p>
      <w:pPr>
        <w:pStyle w:val="Indicação"/>
        <w:keepNext w:val="0"/>
      </w:pPr>
      <w:r>
        <w:t>[16:00–19:00] Os cristãos mantêm moral limpa. 1 Coríntios 6:9-11 mostra que pessoas podem mudar. O passado não precisa definir ninguém, mas a misericórdia de Deus também não transforma o errado em aceitável.</w:t>
      </w:r>
    </w:p>
    <w:p>
      <w:pPr>
        <w:pStyle w:val="Indicação"/>
        <w:keepNext w:val="0"/>
      </w:pPr>
      <w:r>
        <w:t>[19:00–21:30] Modéstia no modo de vestir e na aparência demonstra consideração. Não se trata de impor gosto pessoal. A pergunta é: “Minha escolha desvia atenção, imita valores indecentes ou honra a mensagem que represento?”</w:t>
      </w:r>
    </w:p>
    <w:p>
      <w:pPr>
        <w:pStyle w:val="Indicação"/>
        <w:keepNext w:val="0"/>
      </w:pPr>
      <w:r>
        <w:t>[21:30–24:00] [Leia João 13:35.] A marca principal é o amor. Neutralidade, honestidade e boa conduta têm valor, mas sem amor poderiam parecer mera rigidez. O cristão diferente trata todos com dignidade, inclusive quem discorda dele.</w:t>
      </w:r>
    </w:p>
    <w:p>
      <w:pPr>
        <w:pStyle w:val="Heading1"/>
      </w:pPr>
      <w:r>
        <w:t>Resista à pressão e receba bênçãos 6 minutos</w:t>
      </w:r>
    </w:p>
    <w:p>
      <w:pPr>
        <w:pStyle w:val="Indicação"/>
        <w:keepNext w:val="0"/>
      </w:pPr>
      <w:r>
        <w:t>[24:00–27:00] Provérbios 29:25 chama o medo do homem de armadilha. Para vencê-lo, fortaleça a amizade com Jeová, prepare respostas antes da pressão e procure companhias que respeitem suas convicções. Uma decisão antecipada é mais firme do que uma improvisada.</w:t>
      </w:r>
    </w:p>
    <w:p>
      <w:pPr>
        <w:pStyle w:val="Indicação"/>
        <w:keepNext w:val="0"/>
      </w:pPr>
      <w:r>
        <w:t>[27:00–30:00] [Leia 1 João 2:17.] O mundo e seus desejos passam, mas quem faz a vontade de Deus permanece. A gota de tinta da introdução mostrou como o ambiente influencia. Em vez de absorver a cor do mundo, deixe a luz da Palavra de Deus aparecer em suas escolhas.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Pressão para se ajustar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desejo de aceitação pode enfraquecer convicções.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4:3,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Diferentes sem isolamento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enviou seus discípulos ao mundo, mas eles não fazem parte dele.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17:15-18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Marcas do cristão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Reino, moral, escolhas e amor distinguem o cristão.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6:33; João 13:35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Coragem e benefícios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amizade com Jeová vence o medo do homem.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29:25; 1 João 2:17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Provérbios 29:25; Mateus 6:33; João 13:35; 17:15-18; 1 Coríntios 6:9-11; 10:31; 1 Pedro 4:3, 4; 1 João 2:17.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123  •  Por que os cristãos devem ser diferentes?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os cristãos devem ser diferentes?</dc:title>
  <dc:subject>Discurso bíblico n.º 123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