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FEC7" w14:textId="7BE868DE" w:rsidR="00B61C82" w:rsidRDefault="00B61C82">
      <w:r>
        <w:t xml:space="preserve">En la predicción de datos sin importar el modelo que se use siempre hay pasos que no pueden faltar en la construcción de un modelo, los cuales describo a continuación y dejo un repositorio con un ejemplo clásico de </w:t>
      </w:r>
      <w:proofErr w:type="spellStart"/>
      <w:r>
        <w:t>Kaggel</w:t>
      </w:r>
      <w:proofErr w:type="spellEnd"/>
      <w:r>
        <w:t xml:space="preserve"> de sobreviviente del </w:t>
      </w:r>
      <w:proofErr w:type="spellStart"/>
      <w:r>
        <w:t>Titanic</w:t>
      </w:r>
      <w:proofErr w:type="spellEnd"/>
      <w:r>
        <w:t xml:space="preserve"> </w:t>
      </w:r>
      <w:r w:rsidR="00DD04C3">
        <w:t xml:space="preserve">el cual es un modelo de regresión logística ya que solo tiene dos respuestas 1=sobrevive, 0= No sobrevive (clasificación) </w:t>
      </w:r>
      <w:r>
        <w:t>aplicando los pasos descritos:</w:t>
      </w:r>
    </w:p>
    <w:p w14:paraId="653F1D63" w14:textId="6579AA21" w:rsidR="00B61C82" w:rsidRDefault="00B61C82" w:rsidP="00B61C82">
      <w:pPr>
        <w:pStyle w:val="Prrafodelista"/>
        <w:numPr>
          <w:ilvl w:val="0"/>
          <w:numId w:val="1"/>
        </w:numPr>
      </w:pPr>
      <w:r>
        <w:t xml:space="preserve">Exploración de la información: importante conocer la información </w:t>
      </w:r>
      <w:proofErr w:type="gramStart"/>
      <w:r>
        <w:t>del data</w:t>
      </w:r>
      <w:proofErr w:type="gramEnd"/>
      <w:r>
        <w:t xml:space="preserve"> set así como los valores promedio, máximos y mínimos de cada variable</w:t>
      </w:r>
    </w:p>
    <w:p w14:paraId="6E9378B9" w14:textId="599B275E" w:rsidR="00B61C82" w:rsidRDefault="00B61C82" w:rsidP="00B61C82">
      <w:pPr>
        <w:pStyle w:val="Prrafodelista"/>
        <w:numPr>
          <w:ilvl w:val="0"/>
          <w:numId w:val="1"/>
        </w:numPr>
      </w:pPr>
      <w:r>
        <w:t>Tratamiento de información faltante: Importante tomar decisiones sobre que hacer con lo valores “</w:t>
      </w:r>
      <w:proofErr w:type="spellStart"/>
      <w:r>
        <w:t>na</w:t>
      </w:r>
      <w:proofErr w:type="spellEnd"/>
      <w:r>
        <w:t>/faltantes”, ya sea completarlos con algún valor estadístico o simplemente eliminarlos consideremos que no aportan al modelo o que no afectan.</w:t>
      </w:r>
    </w:p>
    <w:p w14:paraId="760ECB2E" w14:textId="66CA051B" w:rsidR="00B61C82" w:rsidRDefault="00DD04C3" w:rsidP="00B61C82">
      <w:pPr>
        <w:pStyle w:val="Prrafodelista"/>
        <w:numPr>
          <w:ilvl w:val="0"/>
          <w:numId w:val="1"/>
        </w:numPr>
      </w:pPr>
      <w:r>
        <w:t>Tratamiento de columnas categóricas: al tener columnas con datos categóricos debemos convertir a un valor numérico dichas categorías ya que los modelos funcionan con números para sus entrenamientos y predicciones y también mejoran su rendimiento</w:t>
      </w:r>
    </w:p>
    <w:p w14:paraId="4872DDAB" w14:textId="10484B00" w:rsidR="00DD04C3" w:rsidRDefault="00DD04C3" w:rsidP="00B61C82">
      <w:pPr>
        <w:pStyle w:val="Prrafodelista"/>
        <w:numPr>
          <w:ilvl w:val="0"/>
          <w:numId w:val="1"/>
        </w:numPr>
      </w:pPr>
      <w:r>
        <w:t xml:space="preserve">Definir la variable </w:t>
      </w:r>
      <w:r w:rsidR="00557489">
        <w:t xml:space="preserve">a explicar/dependiente o </w:t>
      </w:r>
      <w:r>
        <w:t xml:space="preserve">predecir y las variables </w:t>
      </w:r>
      <w:r w:rsidR="00557489">
        <w:t>explicativas/independientes.</w:t>
      </w:r>
    </w:p>
    <w:p w14:paraId="71F0DBA4" w14:textId="41D90EED" w:rsidR="00557489" w:rsidRDefault="00557489" w:rsidP="00B61C82">
      <w:pPr>
        <w:pStyle w:val="Prrafodelista"/>
        <w:numPr>
          <w:ilvl w:val="0"/>
          <w:numId w:val="1"/>
        </w:numPr>
      </w:pPr>
      <w:r>
        <w:t>Definición y entrenamiento del modelo: definir el modelo a utilizar dependiendo que se quiere predecir es importante, en este caso por ser un modelo de clasificación se utiliza Regresión Logística de la librería “</w:t>
      </w:r>
      <w:proofErr w:type="spellStart"/>
      <w:r>
        <w:t>sklearn</w:t>
      </w:r>
      <w:proofErr w:type="spellEnd"/>
      <w:r>
        <w:t xml:space="preserve">”. Así como también el tamaño del </w:t>
      </w:r>
      <w:proofErr w:type="spellStart"/>
      <w:r>
        <w:t>dataset</w:t>
      </w:r>
      <w:proofErr w:type="spellEnd"/>
      <w:r>
        <w:t xml:space="preserve"> que se usa para entrenar y el que se usa para prueba (generalmente 70% para entregar y 30% para prueba)</w:t>
      </w:r>
    </w:p>
    <w:p w14:paraId="5578E57B" w14:textId="7F111DD5" w:rsidR="00557489" w:rsidRDefault="00557489" w:rsidP="00B61C82">
      <w:pPr>
        <w:pStyle w:val="Prrafodelista"/>
        <w:numPr>
          <w:ilvl w:val="0"/>
          <w:numId w:val="1"/>
        </w:numPr>
      </w:pPr>
      <w:r>
        <w:t>Predicciones y métricas: Luego de hacer las predicciones con el modelo entrenado es importante medir su precisión para ver si el modelo tiene el % deseado o si necesitamos ajustarlo para lograr una mayor precisión a la obtenida</w:t>
      </w:r>
    </w:p>
    <w:p w14:paraId="2C524AC8" w14:textId="77777777" w:rsidR="00557489" w:rsidRDefault="00557489" w:rsidP="00557489">
      <w:pPr>
        <w:pStyle w:val="Prrafodelista"/>
      </w:pPr>
    </w:p>
    <w:sectPr w:rsidR="00557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92C1D"/>
    <w:multiLevelType w:val="hybridMultilevel"/>
    <w:tmpl w:val="86063A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82"/>
    <w:rsid w:val="00557489"/>
    <w:rsid w:val="00B61C82"/>
    <w:rsid w:val="00DA5883"/>
    <w:rsid w:val="00D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0DE64"/>
  <w15:chartTrackingRefBased/>
  <w15:docId w15:val="{55A9D631-5F7B-48AC-AA75-C3F6E42B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C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C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C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C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C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C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Sanabria</dc:creator>
  <cp:keywords/>
  <dc:description/>
  <cp:lastModifiedBy>Erick Sanabria</cp:lastModifiedBy>
  <cp:revision>1</cp:revision>
  <dcterms:created xsi:type="dcterms:W3CDTF">2025-03-17T01:12:00Z</dcterms:created>
  <dcterms:modified xsi:type="dcterms:W3CDTF">2025-03-17T01:41:00Z</dcterms:modified>
</cp:coreProperties>
</file>