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center"/>
        <w:rPr>
          <w:rFonts w:ascii="Arial" w:cs="Arial" w:eastAsia="Arial" w:hAnsi="Arial"/>
          <w:smallCaps w:val="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mallCaps w:val="0"/>
          <w:sz w:val="24"/>
          <w:szCs w:val="24"/>
          <w:rtl w:val="0"/>
        </w:rPr>
        <w:t xml:space="preserve">SENAC</w:t>
      </w:r>
    </w:p>
    <w:p w:rsidR="00000000" w:rsidDel="00000000" w:rsidP="00000000" w:rsidRDefault="00000000" w:rsidRPr="00000000" w14:paraId="00000002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center"/>
        <w:rPr>
          <w:rFonts w:ascii="Arial" w:cs="Arial" w:eastAsia="Arial" w:hAnsi="Arial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center"/>
        <w:rPr>
          <w:rFonts w:ascii="Arial" w:cs="Arial" w:eastAsia="Arial" w:hAnsi="Arial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center"/>
        <w:rPr>
          <w:rFonts w:ascii="Arial" w:cs="Arial" w:eastAsia="Arial" w:hAnsi="Arial"/>
          <w:smallCaps w:val="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mallCaps w:val="0"/>
          <w:sz w:val="24"/>
          <w:szCs w:val="24"/>
          <w:rtl w:val="0"/>
        </w:rPr>
        <w:t xml:space="preserve">ERICK AFONSO DA COSTA CHAGAS</w:t>
      </w:r>
    </w:p>
    <w:p w:rsidR="00000000" w:rsidDel="00000000" w:rsidP="00000000" w:rsidRDefault="00000000" w:rsidRPr="00000000" w14:paraId="0000000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center"/>
        <w:rPr>
          <w:rFonts w:ascii="Arial" w:cs="Arial" w:eastAsia="Arial" w:hAnsi="Arial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center"/>
        <w:rPr>
          <w:rFonts w:ascii="Arial" w:cs="Arial" w:eastAsia="Arial" w:hAnsi="Arial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center"/>
        <w:rPr>
          <w:rFonts w:ascii="Arial" w:cs="Arial" w:eastAsia="Arial" w:hAnsi="Arial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center"/>
        <w:rPr>
          <w:rFonts w:ascii="Arial" w:cs="Arial" w:eastAsia="Arial" w:hAnsi="Arial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center"/>
        <w:rPr>
          <w:rFonts w:ascii="Arial" w:cs="Arial" w:eastAsia="Arial" w:hAnsi="Arial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center"/>
        <w:rPr>
          <w:rFonts w:ascii="Arial" w:cs="Arial" w:eastAsia="Arial" w:hAnsi="Arial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rPr>
          <w:rFonts w:ascii="Arial" w:cs="Arial" w:eastAsia="Arial" w:hAnsi="Arial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center"/>
        <w:rPr>
          <w:rFonts w:ascii="Arial" w:cs="Arial" w:eastAsia="Arial" w:hAnsi="Arial"/>
          <w:b w:val="1"/>
          <w:smallCaps w:val="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MANUAL DE UTILIZAÇÃO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center"/>
        <w:rPr>
          <w:rFonts w:ascii="Arial" w:cs="Arial" w:eastAsia="Arial" w:hAnsi="Arial"/>
          <w:b w:val="1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center"/>
        <w:rPr>
          <w:rFonts w:ascii="Arial" w:cs="Arial" w:eastAsia="Arial" w:hAnsi="Arial"/>
          <w:b w:val="1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center"/>
        <w:rPr>
          <w:rFonts w:ascii="Arial" w:cs="Arial" w:eastAsia="Arial" w:hAnsi="Arial"/>
          <w:b w:val="1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center"/>
        <w:rPr>
          <w:rFonts w:ascii="Arial" w:cs="Arial" w:eastAsia="Arial" w:hAnsi="Arial"/>
          <w:b w:val="1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center"/>
        <w:rPr>
          <w:rFonts w:ascii="Arial" w:cs="Arial" w:eastAsia="Arial" w:hAnsi="Arial"/>
          <w:b w:val="1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rPr>
          <w:rFonts w:ascii="Arial" w:cs="Arial" w:eastAsia="Arial" w:hAnsi="Arial"/>
          <w:b w:val="1"/>
          <w:smallCaps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center"/>
        <w:rPr>
          <w:rFonts w:ascii="Arial" w:cs="Arial" w:eastAsia="Arial" w:hAnsi="Arial"/>
          <w:smallCaps w:val="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mallCaps w:val="0"/>
          <w:sz w:val="24"/>
          <w:szCs w:val="24"/>
          <w:rtl w:val="0"/>
        </w:rPr>
        <w:t xml:space="preserve">PORTO ALEGRE</w:t>
      </w:r>
    </w:p>
    <w:p w:rsidR="00000000" w:rsidDel="00000000" w:rsidP="00000000" w:rsidRDefault="00000000" w:rsidRPr="00000000" w14:paraId="0000001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center"/>
        <w:rPr>
          <w:rFonts w:ascii="Arial" w:cs="Arial" w:eastAsia="Arial" w:hAnsi="Arial"/>
          <w:smallCaps w:val="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mallCaps w:val="0"/>
          <w:sz w:val="24"/>
          <w:szCs w:val="24"/>
          <w:rtl w:val="0"/>
        </w:rPr>
        <w:t xml:space="preserve">2024</w:t>
      </w:r>
    </w:p>
    <w:p w:rsidR="00000000" w:rsidDel="00000000" w:rsidP="00000000" w:rsidRDefault="00000000" w:rsidRPr="00000000" w14:paraId="0000001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both"/>
        <w:rPr>
          <w:rFonts w:ascii="Arial" w:cs="Arial" w:eastAsia="Arial" w:hAnsi="Arial"/>
          <w:smallCaps w:val="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mallCaps w:val="0"/>
          <w:sz w:val="24"/>
          <w:szCs w:val="24"/>
          <w:rtl w:val="0"/>
        </w:rPr>
        <w:t xml:space="preserve">6.3 MANUAL DE UTILIZAÇÃO</w:t>
      </w:r>
    </w:p>
    <w:p w:rsidR="00000000" w:rsidDel="00000000" w:rsidP="00000000" w:rsidRDefault="00000000" w:rsidRPr="00000000" w14:paraId="00000016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6.3.1 Instalação e configuração do Xampp</w:t>
      </w:r>
    </w:p>
    <w:p w:rsidR="00000000" w:rsidDel="00000000" w:rsidP="00000000" w:rsidRDefault="00000000" w:rsidRPr="00000000" w14:paraId="00000017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6.3.1.1 Passo 1: Download</w:t>
      </w:r>
    </w:p>
    <w:p w:rsidR="00000000" w:rsidDel="00000000" w:rsidP="00000000" w:rsidRDefault="00000000" w:rsidRPr="00000000" w14:paraId="00000018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Visite o site </w:t>
      </w:r>
      <w:hyperlink r:id="rId6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https://www.apachefriends.org/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selecione a versão do Xampp que você deseja. No exemplo a seguir, instalaremos a versão para Windows.</w:t>
      </w:r>
    </w:p>
    <w:p w:rsidR="00000000" w:rsidDel="00000000" w:rsidP="00000000" w:rsidRDefault="00000000" w:rsidRPr="00000000" w14:paraId="00000019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72175" cy="3098800"/>
            <wp:effectExtent b="0" l="0" r="0" t="0"/>
            <wp:docPr id="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6.3.1.1 Passo 2: Instalação</w:t>
      </w:r>
    </w:p>
    <w:p w:rsidR="00000000" w:rsidDel="00000000" w:rsidP="00000000" w:rsidRDefault="00000000" w:rsidRPr="00000000" w14:paraId="0000001B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Execute o arquivo que você acabou de baixar. Execute como administrador se necessário. 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5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Quando o programa abrir, clique em “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next”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1D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648200" cy="393382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5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Selecione os componentes que deseja instalar e clique em “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next”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F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762500" cy="39147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5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Selecione o local de instalação e clique em “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next”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1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762500" cy="40386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5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Selecione o idioma de instalação e clique em “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next”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3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752975" cy="404812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5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o processo de instalação, feche o instalador e execute o Xampp.</w:t>
      </w:r>
    </w:p>
    <w:p w:rsidR="00000000" w:rsidDel="00000000" w:rsidP="00000000" w:rsidRDefault="00000000" w:rsidRPr="00000000" w14:paraId="00000025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762500" cy="3971925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5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Clique em “Start” em ambos os serviços onde diz “Apache” e “Mysql”.</w:t>
      </w:r>
    </w:p>
    <w:p w:rsidR="00000000" w:rsidDel="00000000" w:rsidP="00000000" w:rsidRDefault="00000000" w:rsidRPr="00000000" w14:paraId="00000027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72175" cy="38862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20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6.3.2 Download e configuração do projeto</w:t>
      </w:r>
    </w:p>
    <w:p w:rsidR="00000000" w:rsidDel="00000000" w:rsidP="00000000" w:rsidRDefault="00000000" w:rsidRPr="00000000" w14:paraId="00000029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6.3.2.1 Passo 1: Download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10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Visite o site https://github.com/erickafonso/Projeto_Contador/ e selecione o arquivo “Carteira.zip”.</w:t>
      </w:r>
    </w:p>
    <w:p w:rsidR="00000000" w:rsidDel="00000000" w:rsidP="00000000" w:rsidRDefault="00000000" w:rsidRPr="00000000" w14:paraId="0000002B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72175" cy="31369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0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Clique nas reticências ao lado direito da tela e selecione “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Download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”.</w:t>
      </w:r>
    </w:p>
    <w:p w:rsidR="00000000" w:rsidDel="00000000" w:rsidP="00000000" w:rsidRDefault="00000000" w:rsidRPr="00000000" w14:paraId="0000002D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72175" cy="20193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6.3.2.2 Passo 2: Extração</w:t>
      </w:r>
    </w:p>
    <w:p w:rsidR="00000000" w:rsidDel="00000000" w:rsidP="00000000" w:rsidRDefault="00000000" w:rsidRPr="00000000" w14:paraId="0000002F">
      <w:pPr>
        <w:widowControl w:val="0"/>
        <w:spacing w:after="20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Navegue até o local de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download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do projeto e extraia os arquivos de dentro da pasta compactada.</w:t>
      </w:r>
    </w:p>
    <w:p w:rsidR="00000000" w:rsidDel="00000000" w:rsidP="00000000" w:rsidRDefault="00000000" w:rsidRPr="00000000" w14:paraId="00000030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20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20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6.3.2.3 Passo 3: Configuração do banco de dados</w:t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2"/>
        </w:numPr>
        <w:spacing w:after="0" w:afterAutospacing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Dentro do local onde foram extraídos os arquivos do projeto, navegue até a pasta “src\resources” e execute o arquivo “Criacao_Tabelas.sql” com o editor de texto de sua preferência.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2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Copie o código do arquivo. Ele se parecerá com isso: </w:t>
      </w:r>
    </w:p>
    <w:p w:rsidR="00000000" w:rsidDel="00000000" w:rsidP="00000000" w:rsidRDefault="00000000" w:rsidRPr="00000000" w14:paraId="00000039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“create database contador;</w:t>
      </w:r>
    </w:p>
    <w:p w:rsidR="00000000" w:rsidDel="00000000" w:rsidP="00000000" w:rsidRDefault="00000000" w:rsidRPr="00000000" w14:paraId="0000003A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use contador;</w:t>
      </w:r>
    </w:p>
    <w:p w:rsidR="00000000" w:rsidDel="00000000" w:rsidP="00000000" w:rsidRDefault="00000000" w:rsidRPr="00000000" w14:paraId="0000003B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 table conta (</w:t>
      </w:r>
    </w:p>
    <w:p w:rsidR="00000000" w:rsidDel="00000000" w:rsidP="00000000" w:rsidRDefault="00000000" w:rsidRPr="00000000" w14:paraId="0000003D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idConta int  primary key unique auto_increment not null,</w:t>
      </w:r>
    </w:p>
    <w:p w:rsidR="00000000" w:rsidDel="00000000" w:rsidP="00000000" w:rsidRDefault="00000000" w:rsidRPr="00000000" w14:paraId="0000003E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nome varChar(18)  not null,</w:t>
      </w:r>
    </w:p>
    <w:p w:rsidR="00000000" w:rsidDel="00000000" w:rsidP="00000000" w:rsidRDefault="00000000" w:rsidRPr="00000000" w14:paraId="0000003F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valor double not null,</w:t>
      </w:r>
    </w:p>
    <w:p w:rsidR="00000000" w:rsidDel="00000000" w:rsidP="00000000" w:rsidRDefault="00000000" w:rsidRPr="00000000" w14:paraId="00000040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descricao varChar(18),</w:t>
      </w:r>
    </w:p>
    <w:p w:rsidR="00000000" w:rsidDel="00000000" w:rsidP="00000000" w:rsidRDefault="00000000" w:rsidRPr="00000000" w14:paraId="00000041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dataPagamento Date,</w:t>
      </w:r>
    </w:p>
    <w:p w:rsidR="00000000" w:rsidDel="00000000" w:rsidP="00000000" w:rsidRDefault="00000000" w:rsidRPr="00000000" w14:paraId="00000042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dataVencimento Date not null,</w:t>
      </w:r>
    </w:p>
    <w:p w:rsidR="00000000" w:rsidDel="00000000" w:rsidP="00000000" w:rsidRDefault="00000000" w:rsidRPr="00000000" w14:paraId="00000043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categoria int not null,</w:t>
      </w:r>
    </w:p>
    <w:p w:rsidR="00000000" w:rsidDel="00000000" w:rsidP="00000000" w:rsidRDefault="00000000" w:rsidRPr="00000000" w14:paraId="00000044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formaPagamento int not null</w:t>
      </w:r>
    </w:p>
    <w:p w:rsidR="00000000" w:rsidDel="00000000" w:rsidP="00000000" w:rsidRDefault="00000000" w:rsidRPr="00000000" w14:paraId="00000045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47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 table despesa (</w:t>
      </w:r>
    </w:p>
    <w:p w:rsidR="00000000" w:rsidDel="00000000" w:rsidP="00000000" w:rsidRDefault="00000000" w:rsidRPr="00000000" w14:paraId="00000049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idDespesa int  primary key unique auto_increment not null,</w:t>
      </w:r>
    </w:p>
    <w:p w:rsidR="00000000" w:rsidDel="00000000" w:rsidP="00000000" w:rsidRDefault="00000000" w:rsidRPr="00000000" w14:paraId="0000004A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nome varChar(18)  not null,</w:t>
      </w:r>
    </w:p>
    <w:p w:rsidR="00000000" w:rsidDel="00000000" w:rsidP="00000000" w:rsidRDefault="00000000" w:rsidRPr="00000000" w14:paraId="0000004B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valor double not null,</w:t>
      </w:r>
    </w:p>
    <w:p w:rsidR="00000000" w:rsidDel="00000000" w:rsidP="00000000" w:rsidRDefault="00000000" w:rsidRPr="00000000" w14:paraId="0000004C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descricao varChar(18),</w:t>
      </w:r>
    </w:p>
    <w:p w:rsidR="00000000" w:rsidDel="00000000" w:rsidP="00000000" w:rsidRDefault="00000000" w:rsidRPr="00000000" w14:paraId="0000004D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dataPagamento Date not null,</w:t>
      </w:r>
    </w:p>
    <w:p w:rsidR="00000000" w:rsidDel="00000000" w:rsidP="00000000" w:rsidRDefault="00000000" w:rsidRPr="00000000" w14:paraId="0000004E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categoria int not null,</w:t>
      </w:r>
    </w:p>
    <w:p w:rsidR="00000000" w:rsidDel="00000000" w:rsidP="00000000" w:rsidRDefault="00000000" w:rsidRPr="00000000" w14:paraId="0000004F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formaPagamento int not null</w:t>
      </w:r>
    </w:p>
    <w:p w:rsidR="00000000" w:rsidDel="00000000" w:rsidP="00000000" w:rsidRDefault="00000000" w:rsidRPr="00000000" w14:paraId="00000050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51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 table categoria (</w:t>
      </w:r>
    </w:p>
    <w:p w:rsidR="00000000" w:rsidDel="00000000" w:rsidP="00000000" w:rsidRDefault="00000000" w:rsidRPr="00000000" w14:paraId="00000053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idCategoria int  primary key unique auto_increment not null,</w:t>
      </w:r>
    </w:p>
    <w:p w:rsidR="00000000" w:rsidDel="00000000" w:rsidP="00000000" w:rsidRDefault="00000000" w:rsidRPr="00000000" w14:paraId="00000055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nome varChar(20)  not null unique</w:t>
      </w:r>
    </w:p>
    <w:p w:rsidR="00000000" w:rsidDel="00000000" w:rsidP="00000000" w:rsidRDefault="00000000" w:rsidRPr="00000000" w14:paraId="00000057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59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 table formaPagamento (</w:t>
      </w:r>
    </w:p>
    <w:p w:rsidR="00000000" w:rsidDel="00000000" w:rsidP="00000000" w:rsidRDefault="00000000" w:rsidRPr="00000000" w14:paraId="0000005C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idFormaPagamento int  primary key unique auto_increment not null,</w:t>
      </w:r>
    </w:p>
    <w:p w:rsidR="00000000" w:rsidDel="00000000" w:rsidP="00000000" w:rsidRDefault="00000000" w:rsidRPr="00000000" w14:paraId="0000005D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nome varChar(20)  not null unique</w:t>
      </w:r>
    </w:p>
    <w:p w:rsidR="00000000" w:rsidDel="00000000" w:rsidP="00000000" w:rsidRDefault="00000000" w:rsidRPr="00000000" w14:paraId="0000005E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60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 table usuario (</w:t>
      </w:r>
    </w:p>
    <w:p w:rsidR="00000000" w:rsidDel="00000000" w:rsidP="00000000" w:rsidRDefault="00000000" w:rsidRPr="00000000" w14:paraId="00000062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idUsuario int  primary key unique auto_increment not null,</w:t>
      </w:r>
    </w:p>
    <w:p w:rsidR="00000000" w:rsidDel="00000000" w:rsidP="00000000" w:rsidRDefault="00000000" w:rsidRPr="00000000" w14:paraId="00000063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nome varChar(18)  not null,</w:t>
      </w:r>
    </w:p>
    <w:p w:rsidR="00000000" w:rsidDel="00000000" w:rsidP="00000000" w:rsidRDefault="00000000" w:rsidRPr="00000000" w14:paraId="00000064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login varChar(18)  not null,</w:t>
      </w:r>
    </w:p>
    <w:p w:rsidR="00000000" w:rsidDel="00000000" w:rsidP="00000000" w:rsidRDefault="00000000" w:rsidRPr="00000000" w14:paraId="00000065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email varChar(30)  not null,</w:t>
      </w:r>
    </w:p>
    <w:p w:rsidR="00000000" w:rsidDel="00000000" w:rsidP="00000000" w:rsidRDefault="00000000" w:rsidRPr="00000000" w14:paraId="00000066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senha varBinary(18)  not null</w:t>
      </w:r>
    </w:p>
    <w:p w:rsidR="00000000" w:rsidDel="00000000" w:rsidP="00000000" w:rsidRDefault="00000000" w:rsidRPr="00000000" w14:paraId="00000067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68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 table Conta_FormaPagamento (</w:t>
      </w:r>
    </w:p>
    <w:p w:rsidR="00000000" w:rsidDel="00000000" w:rsidP="00000000" w:rsidRDefault="00000000" w:rsidRPr="00000000" w14:paraId="0000006A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FormaPagamento int not null,</w:t>
      </w:r>
    </w:p>
    <w:p w:rsidR="00000000" w:rsidDel="00000000" w:rsidP="00000000" w:rsidRDefault="00000000" w:rsidRPr="00000000" w14:paraId="0000006B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Conta int not null,</w:t>
      </w:r>
    </w:p>
    <w:p w:rsidR="00000000" w:rsidDel="00000000" w:rsidP="00000000" w:rsidRDefault="00000000" w:rsidRPr="00000000" w14:paraId="0000006C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primary key (FormaPagamento, Conta),</w:t>
      </w:r>
    </w:p>
    <w:p w:rsidR="00000000" w:rsidDel="00000000" w:rsidP="00000000" w:rsidRDefault="00000000" w:rsidRPr="00000000" w14:paraId="0000006D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foreign key (FormaPagamento) references formaPagamento(idFormaPagamento),</w:t>
      </w:r>
    </w:p>
    <w:p w:rsidR="00000000" w:rsidDel="00000000" w:rsidP="00000000" w:rsidRDefault="00000000" w:rsidRPr="00000000" w14:paraId="0000006E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foreign key (Conta) references conta(idConta)</w:t>
      </w:r>
    </w:p>
    <w:p w:rsidR="00000000" w:rsidDel="00000000" w:rsidP="00000000" w:rsidRDefault="00000000" w:rsidRPr="00000000" w14:paraId="0000006F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 table Conta_Categoria (</w:t>
      </w:r>
    </w:p>
    <w:p w:rsidR="00000000" w:rsidDel="00000000" w:rsidP="00000000" w:rsidRDefault="00000000" w:rsidRPr="00000000" w14:paraId="00000072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Categoria int not null,</w:t>
      </w:r>
    </w:p>
    <w:p w:rsidR="00000000" w:rsidDel="00000000" w:rsidP="00000000" w:rsidRDefault="00000000" w:rsidRPr="00000000" w14:paraId="00000073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Conta int not null,</w:t>
      </w:r>
    </w:p>
    <w:p w:rsidR="00000000" w:rsidDel="00000000" w:rsidP="00000000" w:rsidRDefault="00000000" w:rsidRPr="00000000" w14:paraId="00000074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primary key (Categoria, Conta),</w:t>
      </w:r>
    </w:p>
    <w:p w:rsidR="00000000" w:rsidDel="00000000" w:rsidP="00000000" w:rsidRDefault="00000000" w:rsidRPr="00000000" w14:paraId="00000075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foreign key (Categoria) references categoria(idCategoria),</w:t>
      </w:r>
    </w:p>
    <w:p w:rsidR="00000000" w:rsidDel="00000000" w:rsidP="00000000" w:rsidRDefault="00000000" w:rsidRPr="00000000" w14:paraId="00000076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foreign key (Conta) references conta(idConta)</w:t>
      </w:r>
    </w:p>
    <w:p w:rsidR="00000000" w:rsidDel="00000000" w:rsidP="00000000" w:rsidRDefault="00000000" w:rsidRPr="00000000" w14:paraId="00000077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78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 table Despesa_FormaPagamento (</w:t>
      </w:r>
    </w:p>
    <w:p w:rsidR="00000000" w:rsidDel="00000000" w:rsidP="00000000" w:rsidRDefault="00000000" w:rsidRPr="00000000" w14:paraId="0000007B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FormaPagamento int not null,</w:t>
      </w:r>
    </w:p>
    <w:p w:rsidR="00000000" w:rsidDel="00000000" w:rsidP="00000000" w:rsidRDefault="00000000" w:rsidRPr="00000000" w14:paraId="0000007C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Despesa int not null,</w:t>
      </w:r>
    </w:p>
    <w:p w:rsidR="00000000" w:rsidDel="00000000" w:rsidP="00000000" w:rsidRDefault="00000000" w:rsidRPr="00000000" w14:paraId="0000007D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primary key (FormaPagamento, Despesa),</w:t>
      </w:r>
    </w:p>
    <w:p w:rsidR="00000000" w:rsidDel="00000000" w:rsidP="00000000" w:rsidRDefault="00000000" w:rsidRPr="00000000" w14:paraId="0000007E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foreign key (FormaPagamento) references formaPagamento(idFormaPagamento),</w:t>
      </w:r>
    </w:p>
    <w:p w:rsidR="00000000" w:rsidDel="00000000" w:rsidP="00000000" w:rsidRDefault="00000000" w:rsidRPr="00000000" w14:paraId="0000007F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foreign key (Despesa) references despesa(idDespesa)</w:t>
      </w:r>
    </w:p>
    <w:p w:rsidR="00000000" w:rsidDel="00000000" w:rsidP="00000000" w:rsidRDefault="00000000" w:rsidRPr="00000000" w14:paraId="00000080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81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 table Despesa_Categoria (</w:t>
      </w:r>
    </w:p>
    <w:p w:rsidR="00000000" w:rsidDel="00000000" w:rsidP="00000000" w:rsidRDefault="00000000" w:rsidRPr="00000000" w14:paraId="00000084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Categoria int not null,</w:t>
      </w:r>
    </w:p>
    <w:p w:rsidR="00000000" w:rsidDel="00000000" w:rsidP="00000000" w:rsidRDefault="00000000" w:rsidRPr="00000000" w14:paraId="00000085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Despesa int not null,</w:t>
      </w:r>
    </w:p>
    <w:p w:rsidR="00000000" w:rsidDel="00000000" w:rsidP="00000000" w:rsidRDefault="00000000" w:rsidRPr="00000000" w14:paraId="00000086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primary key (Categoria, Despesa),</w:t>
      </w:r>
    </w:p>
    <w:p w:rsidR="00000000" w:rsidDel="00000000" w:rsidP="00000000" w:rsidRDefault="00000000" w:rsidRPr="00000000" w14:paraId="00000087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foreign key (Categoria) references categoria(idCategoria),</w:t>
      </w:r>
    </w:p>
    <w:p w:rsidR="00000000" w:rsidDel="00000000" w:rsidP="00000000" w:rsidRDefault="00000000" w:rsidRPr="00000000" w14:paraId="00000088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foreign key (Despesa) references despesa(idDespesa)</w:t>
      </w:r>
    </w:p>
    <w:p w:rsidR="00000000" w:rsidDel="00000000" w:rsidP="00000000" w:rsidRDefault="00000000" w:rsidRPr="00000000" w14:paraId="00000089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);”</w:t>
      </w:r>
    </w:p>
    <w:p w:rsidR="00000000" w:rsidDel="00000000" w:rsidP="00000000" w:rsidRDefault="00000000" w:rsidRPr="00000000" w14:paraId="0000008A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numPr>
          <w:ilvl w:val="0"/>
          <w:numId w:val="2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o Xampp e seus serviços em execução, clique em “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Shell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”.</w:t>
      </w:r>
    </w:p>
    <w:p w:rsidR="00000000" w:rsidDel="00000000" w:rsidP="00000000" w:rsidRDefault="00000000" w:rsidRPr="00000000" w14:paraId="0000008C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72175" cy="38481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2"/>
        </w:numPr>
        <w:spacing w:after="0" w:afterAutospacing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Inicialize o banco de dados Mysql executando o seguinte código: “</w:t>
      </w:r>
      <w:r w:rsidDel="00000000" w:rsidR="00000000" w:rsidRPr="00000000">
        <w:rPr>
          <w:rFonts w:ascii="Arial" w:cs="Arial" w:eastAsia="Arial" w:hAnsi="Arial"/>
          <w:color w:val="040c28"/>
          <w:sz w:val="24"/>
          <w:szCs w:val="24"/>
          <w:highlight w:val="white"/>
          <w:rtl w:val="0"/>
        </w:rPr>
        <w:t xml:space="preserve">mysql -u root -p” e pressione </w:t>
      </w:r>
      <w:r w:rsidDel="00000000" w:rsidR="00000000" w:rsidRPr="00000000">
        <w:rPr>
          <w:rFonts w:ascii="Arial" w:cs="Arial" w:eastAsia="Arial" w:hAnsi="Arial"/>
          <w:i w:val="1"/>
          <w:color w:val="040c28"/>
          <w:sz w:val="24"/>
          <w:szCs w:val="24"/>
          <w:highlight w:val="white"/>
          <w:rtl w:val="0"/>
        </w:rPr>
        <w:t xml:space="preserve">enter</w:t>
      </w:r>
      <w:r w:rsidDel="00000000" w:rsidR="00000000" w:rsidRPr="00000000">
        <w:rPr>
          <w:rFonts w:ascii="Arial" w:cs="Arial" w:eastAsia="Arial" w:hAnsi="Arial"/>
          <w:color w:val="040c28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numPr>
          <w:ilvl w:val="0"/>
          <w:numId w:val="2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Pressione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enter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novamente quando o programa solicitar a senha. Você estará numa tela assim após esta execução.</w:t>
      </w:r>
    </w:p>
    <w:p w:rsidR="00000000" w:rsidDel="00000000" w:rsidP="00000000" w:rsidRDefault="00000000" w:rsidRPr="00000000" w14:paraId="0000008F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72175" cy="31496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2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Cole o código do arquivo “Criacao_Tabelas.sql” e pressione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1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72175" cy="12827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after="20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6.3.2.4 Passo 4: Configuração do projeto</w:t>
      </w:r>
    </w:p>
    <w:p w:rsidR="00000000" w:rsidDel="00000000" w:rsidP="00000000" w:rsidRDefault="00000000" w:rsidRPr="00000000" w14:paraId="00000094">
      <w:pPr>
        <w:widowControl w:val="0"/>
        <w:numPr>
          <w:ilvl w:val="0"/>
          <w:numId w:val="1"/>
        </w:numPr>
        <w:spacing w:after="0" w:afterAutospacing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Clique em abrir projeto e encontre o local onde você extraiu os arquivos. No exemplo a seguir, abriremos no programa  Apache Netbeans.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343275" cy="2466975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numPr>
          <w:ilvl w:val="0"/>
          <w:numId w:val="1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aberto, conecte o driver localizado na aba “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”.</w:t>
      </w:r>
    </w:p>
    <w:p w:rsidR="00000000" w:rsidDel="00000000" w:rsidP="00000000" w:rsidRDefault="00000000" w:rsidRPr="00000000" w14:paraId="00000096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943475" cy="43434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numPr>
          <w:ilvl w:val="0"/>
          <w:numId w:val="1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Deixe a senha em branco e pressione “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ok”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8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152650" cy="213360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1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versão atual do projeto, 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login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ainda não foi implementado, portanto, retorne à guia “Projects” e localize o arquivo “GUItelaInicial.java” dentro da pasta “Source Packages/view”. Clique com o botão direito no arquivo e selecione “Run file”.</w:t>
      </w:r>
    </w:p>
    <w:p w:rsidR="00000000" w:rsidDel="00000000" w:rsidP="00000000" w:rsidRDefault="00000000" w:rsidRPr="00000000" w14:paraId="0000009A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534025" cy="6600825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60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after="20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6.3.2.5 Passo 5: Execução do projeto</w:t>
      </w:r>
    </w:p>
    <w:p w:rsidR="00000000" w:rsidDel="00000000" w:rsidP="00000000" w:rsidRDefault="00000000" w:rsidRPr="00000000" w14:paraId="0000009D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both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6.3.2.5.1 Cadastrar conta</w:t>
      </w:r>
    </w:p>
    <w:p w:rsidR="00000000" w:rsidDel="00000000" w:rsidP="00000000" w:rsidRDefault="00000000" w:rsidRPr="00000000" w14:paraId="0000009E">
      <w:pPr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Clique em “Conta” no menu ao topo e selecione “Criar Conta”.</w:t>
      </w:r>
    </w:p>
    <w:p w:rsidR="00000000" w:rsidDel="00000000" w:rsidP="00000000" w:rsidRDefault="00000000" w:rsidRPr="00000000" w14:paraId="0000009F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190625" cy="126682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Preencha todas as informações de forma correta nos campos e clique em “Cadastrar”.</w:t>
      </w:r>
    </w:p>
    <w:p w:rsidR="00000000" w:rsidDel="00000000" w:rsidP="00000000" w:rsidRDefault="00000000" w:rsidRPr="00000000" w14:paraId="000000A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72175" cy="449580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after="200" w:line="360" w:lineRule="auto"/>
        <w:jc w:val="both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6.3.2.5.2 Editar conta</w:t>
      </w:r>
    </w:p>
    <w:p w:rsidR="00000000" w:rsidDel="00000000" w:rsidP="00000000" w:rsidRDefault="00000000" w:rsidRPr="00000000" w14:paraId="000000A3">
      <w:pPr>
        <w:widowControl w:val="0"/>
        <w:numPr>
          <w:ilvl w:val="0"/>
          <w:numId w:val="15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Clique em “Conta” no menu ao topo e selecione “Editar/Excluir”.</w:t>
      </w:r>
    </w:p>
    <w:p w:rsidR="00000000" w:rsidDel="00000000" w:rsidP="00000000" w:rsidRDefault="00000000" w:rsidRPr="00000000" w14:paraId="000000A4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162050" cy="1524000"/>
            <wp:effectExtent b="0" l="0" r="0" t="0"/>
            <wp:docPr id="3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15"/>
        </w:numPr>
        <w:spacing w:after="0" w:afterAutospacing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Selecione clicando sobre a conta que você quer alterar na tabela e clique em “Alterar”.</w:t>
      </w:r>
    </w:p>
    <w:p w:rsidR="00000000" w:rsidDel="00000000" w:rsidP="00000000" w:rsidRDefault="00000000" w:rsidRPr="00000000" w14:paraId="000000A6">
      <w:pPr>
        <w:widowControl w:val="0"/>
        <w:numPr>
          <w:ilvl w:val="0"/>
          <w:numId w:val="15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Preencha os campos que deseja alterar e clique em “Confirmar alteração”.</w:t>
      </w:r>
    </w:p>
    <w:p w:rsidR="00000000" w:rsidDel="00000000" w:rsidP="00000000" w:rsidRDefault="00000000" w:rsidRPr="00000000" w14:paraId="000000A7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72175" cy="60071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after="200" w:line="360" w:lineRule="auto"/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after="200" w:line="360" w:lineRule="auto"/>
        <w:jc w:val="both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6.3.2.5.3 Excluir conta</w:t>
      </w:r>
    </w:p>
    <w:p w:rsidR="00000000" w:rsidDel="00000000" w:rsidP="00000000" w:rsidRDefault="00000000" w:rsidRPr="00000000" w14:paraId="000000AA">
      <w:pPr>
        <w:widowControl w:val="0"/>
        <w:numPr>
          <w:ilvl w:val="0"/>
          <w:numId w:val="16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Clique em “Conta” no menu ao topo e selecione “Editar/Excluir”.</w:t>
      </w:r>
    </w:p>
    <w:p w:rsidR="00000000" w:rsidDel="00000000" w:rsidP="00000000" w:rsidRDefault="00000000" w:rsidRPr="00000000" w14:paraId="000000AB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162050" cy="15240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numPr>
          <w:ilvl w:val="0"/>
          <w:numId w:val="16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Selecione clicando sobre a conta que você quer alterar na tabela e clique em “Deletar”.</w:t>
      </w:r>
    </w:p>
    <w:p w:rsidR="00000000" w:rsidDel="00000000" w:rsidP="00000000" w:rsidRDefault="00000000" w:rsidRPr="00000000" w14:paraId="000000AD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72175" cy="60071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after="200" w:line="360" w:lineRule="auto"/>
        <w:jc w:val="both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after="200" w:line="360" w:lineRule="auto"/>
        <w:jc w:val="both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6.3.2.5.4 Cadastrar despesa</w:t>
      </w:r>
    </w:p>
    <w:p w:rsidR="00000000" w:rsidDel="00000000" w:rsidP="00000000" w:rsidRDefault="00000000" w:rsidRPr="00000000" w14:paraId="000000B0">
      <w:pPr>
        <w:widowControl w:val="0"/>
        <w:numPr>
          <w:ilvl w:val="0"/>
          <w:numId w:val="8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Clique em “Despesa” no menu ao topo e selecione “Criar Despesa”.</w:t>
      </w:r>
    </w:p>
    <w:p w:rsidR="00000000" w:rsidDel="00000000" w:rsidP="00000000" w:rsidRDefault="00000000" w:rsidRPr="00000000" w14:paraId="000000B1">
      <w:pPr>
        <w:widowControl w:val="0"/>
        <w:spacing w:after="200" w:line="360" w:lineRule="auto"/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171575" cy="1266825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numPr>
          <w:ilvl w:val="0"/>
          <w:numId w:val="8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Preencha todas as informações de forma correta nos campos e clique em “Cadastrar”.</w:t>
      </w:r>
    </w:p>
    <w:p w:rsidR="00000000" w:rsidDel="00000000" w:rsidP="00000000" w:rsidRDefault="00000000" w:rsidRPr="00000000" w14:paraId="000000B3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67375" cy="6400800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after="200" w:line="360" w:lineRule="auto"/>
        <w:jc w:val="both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6.3.2.5.5 Editar despesa</w:t>
      </w:r>
    </w:p>
    <w:p w:rsidR="00000000" w:rsidDel="00000000" w:rsidP="00000000" w:rsidRDefault="00000000" w:rsidRPr="00000000" w14:paraId="000000B5">
      <w:pPr>
        <w:widowControl w:val="0"/>
        <w:numPr>
          <w:ilvl w:val="0"/>
          <w:numId w:val="12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Clique em “Despesa” no menu ao topo e selecione “Editar/Excluir”.</w:t>
      </w:r>
    </w:p>
    <w:p w:rsidR="00000000" w:rsidDel="00000000" w:rsidP="00000000" w:rsidRDefault="00000000" w:rsidRPr="00000000" w14:paraId="000000B6">
      <w:pPr>
        <w:widowControl w:val="0"/>
        <w:spacing w:after="200" w:line="360" w:lineRule="auto"/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257300" cy="12954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numPr>
          <w:ilvl w:val="0"/>
          <w:numId w:val="12"/>
        </w:numPr>
        <w:spacing w:after="0" w:afterAutospacing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Selecione clicando sobre a conta que você quer alterar na tabela e clique em “Alterar”.</w:t>
      </w:r>
    </w:p>
    <w:p w:rsidR="00000000" w:rsidDel="00000000" w:rsidP="00000000" w:rsidRDefault="00000000" w:rsidRPr="00000000" w14:paraId="000000B8">
      <w:pPr>
        <w:widowControl w:val="0"/>
        <w:numPr>
          <w:ilvl w:val="0"/>
          <w:numId w:val="12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Preencha os campos que deseja alterar e clique em “Confirmar alteração”.</w:t>
      </w:r>
    </w:p>
    <w:p w:rsidR="00000000" w:rsidDel="00000000" w:rsidP="00000000" w:rsidRDefault="00000000" w:rsidRPr="00000000" w14:paraId="000000B9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72175" cy="5994400"/>
            <wp:effectExtent b="0" l="0" r="0" t="0"/>
            <wp:docPr id="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after="200" w:line="360" w:lineRule="auto"/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after="200" w:line="360" w:lineRule="auto"/>
        <w:jc w:val="both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6.3.2.5.6 Excluir despesa</w:t>
      </w:r>
    </w:p>
    <w:p w:rsidR="00000000" w:rsidDel="00000000" w:rsidP="00000000" w:rsidRDefault="00000000" w:rsidRPr="00000000" w14:paraId="000000BC">
      <w:pPr>
        <w:widowControl w:val="0"/>
        <w:numPr>
          <w:ilvl w:val="0"/>
          <w:numId w:val="3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Clique em “Despesa” no menu ao topo e selecione “Editar/Excluir”.</w:t>
      </w:r>
    </w:p>
    <w:p w:rsidR="00000000" w:rsidDel="00000000" w:rsidP="00000000" w:rsidRDefault="00000000" w:rsidRPr="00000000" w14:paraId="000000BD">
      <w:pPr>
        <w:widowControl w:val="0"/>
        <w:spacing w:after="200" w:line="360" w:lineRule="auto"/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257300" cy="1295400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numPr>
          <w:ilvl w:val="0"/>
          <w:numId w:val="3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Selecione clicando sobre a conta que você quer alterar na tabela e clique em “Deletar”.</w:t>
      </w:r>
    </w:p>
    <w:p w:rsidR="00000000" w:rsidDel="00000000" w:rsidP="00000000" w:rsidRDefault="00000000" w:rsidRPr="00000000" w14:paraId="000000BF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72175" cy="59944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6.3.2.5.7 Cadastrar categoria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1">
      <w:pPr>
        <w:widowControl w:val="0"/>
        <w:numPr>
          <w:ilvl w:val="0"/>
          <w:numId w:val="11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Clique em “Categoria” no menu ao topo e selecione “Criar Categoria”.</w:t>
      </w:r>
    </w:p>
    <w:p w:rsidR="00000000" w:rsidDel="00000000" w:rsidP="00000000" w:rsidRDefault="00000000" w:rsidRPr="00000000" w14:paraId="000000C2">
      <w:pPr>
        <w:widowControl w:val="0"/>
        <w:spacing w:after="20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247775" cy="1457325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numPr>
          <w:ilvl w:val="0"/>
          <w:numId w:val="11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Preencha todas as informações de forma correta nos campos e clique em “Cadastrar”.</w:t>
      </w:r>
    </w:p>
    <w:p w:rsidR="00000000" w:rsidDel="00000000" w:rsidP="00000000" w:rsidRDefault="00000000" w:rsidRPr="00000000" w14:paraId="000000C4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562350" cy="248602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after="200" w:line="360" w:lineRule="auto"/>
        <w:jc w:val="both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6.3.2.5.8 Editar categoria</w:t>
      </w:r>
    </w:p>
    <w:p w:rsidR="00000000" w:rsidDel="00000000" w:rsidP="00000000" w:rsidRDefault="00000000" w:rsidRPr="00000000" w14:paraId="000000C6">
      <w:pPr>
        <w:widowControl w:val="0"/>
        <w:numPr>
          <w:ilvl w:val="0"/>
          <w:numId w:val="7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Clique em “Categorias” no menu ao topo e selecione “Editar/Excluir”.</w:t>
      </w:r>
    </w:p>
    <w:p w:rsidR="00000000" w:rsidDel="00000000" w:rsidP="00000000" w:rsidRDefault="00000000" w:rsidRPr="00000000" w14:paraId="000000C7">
      <w:pPr>
        <w:widowControl w:val="0"/>
        <w:spacing w:after="20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190625" cy="132397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numPr>
          <w:ilvl w:val="0"/>
          <w:numId w:val="7"/>
        </w:numPr>
        <w:spacing w:after="0" w:afterAutospacing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Selecione clicando sobre a conta que você quer alterar na tabela e clique em “Alterar”.</w:t>
      </w:r>
    </w:p>
    <w:p w:rsidR="00000000" w:rsidDel="00000000" w:rsidP="00000000" w:rsidRDefault="00000000" w:rsidRPr="00000000" w14:paraId="000000C9">
      <w:pPr>
        <w:widowControl w:val="0"/>
        <w:numPr>
          <w:ilvl w:val="0"/>
          <w:numId w:val="7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Preencha os campos que deseja alterar e clique em “Confirmar alteração”.</w:t>
      </w:r>
    </w:p>
    <w:p w:rsidR="00000000" w:rsidDel="00000000" w:rsidP="00000000" w:rsidRDefault="00000000" w:rsidRPr="00000000" w14:paraId="000000CA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72175" cy="57785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after="200" w:line="360" w:lineRule="auto"/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after="200" w:line="360" w:lineRule="auto"/>
        <w:jc w:val="both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6.3.2.5.9 Excluir categoria</w:t>
      </w:r>
    </w:p>
    <w:p w:rsidR="00000000" w:rsidDel="00000000" w:rsidP="00000000" w:rsidRDefault="00000000" w:rsidRPr="00000000" w14:paraId="000000CD">
      <w:pPr>
        <w:widowControl w:val="0"/>
        <w:numPr>
          <w:ilvl w:val="0"/>
          <w:numId w:val="4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Clique em “Categorias” no menu ao topo e selecione “Editar/Excluir”.</w:t>
      </w:r>
    </w:p>
    <w:p w:rsidR="00000000" w:rsidDel="00000000" w:rsidP="00000000" w:rsidRDefault="00000000" w:rsidRPr="00000000" w14:paraId="000000CE">
      <w:pPr>
        <w:widowControl w:val="0"/>
        <w:spacing w:after="20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190625" cy="1323975"/>
            <wp:effectExtent b="0" l="0" r="0" t="0"/>
            <wp:docPr id="4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numPr>
          <w:ilvl w:val="0"/>
          <w:numId w:val="4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Selecione clicando sobre a conta que você quer alterar na tabela e clique em “Deletar”.</w:t>
      </w:r>
    </w:p>
    <w:p w:rsidR="00000000" w:rsidDel="00000000" w:rsidP="00000000" w:rsidRDefault="00000000" w:rsidRPr="00000000" w14:paraId="000000D0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72175" cy="5778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after="200" w:line="360" w:lineRule="auto"/>
        <w:jc w:val="both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6.3.2.5.10 Cadastrar forma de pagamento</w:t>
      </w:r>
    </w:p>
    <w:p w:rsidR="00000000" w:rsidDel="00000000" w:rsidP="00000000" w:rsidRDefault="00000000" w:rsidRPr="00000000" w14:paraId="000000D2">
      <w:pPr>
        <w:widowControl w:val="0"/>
        <w:numPr>
          <w:ilvl w:val="0"/>
          <w:numId w:val="9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Clique em “Formas de pagamento” no menu ao topo e selecione “Salvar Forma de pagamento”.</w:t>
      </w:r>
    </w:p>
    <w:p w:rsidR="00000000" w:rsidDel="00000000" w:rsidP="00000000" w:rsidRDefault="00000000" w:rsidRPr="00000000" w14:paraId="000000D3">
      <w:pPr>
        <w:widowControl w:val="0"/>
        <w:spacing w:after="20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971675" cy="12192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numPr>
          <w:ilvl w:val="0"/>
          <w:numId w:val="9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Preencha todas as informações de forma correta nos campos e clique em “Cadastrar”.</w:t>
      </w:r>
    </w:p>
    <w:p w:rsidR="00000000" w:rsidDel="00000000" w:rsidP="00000000" w:rsidRDefault="00000000" w:rsidRPr="00000000" w14:paraId="000000D5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638550" cy="253365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after="200" w:line="360" w:lineRule="auto"/>
        <w:jc w:val="both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6.3.2.5.11 Editar forma de pagamento</w:t>
      </w:r>
    </w:p>
    <w:p w:rsidR="00000000" w:rsidDel="00000000" w:rsidP="00000000" w:rsidRDefault="00000000" w:rsidRPr="00000000" w14:paraId="000000D7">
      <w:pPr>
        <w:widowControl w:val="0"/>
        <w:numPr>
          <w:ilvl w:val="0"/>
          <w:numId w:val="14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Clique em “Formas de pagamento” no menu ao topo e selecione “Editar/Excluir”.</w:t>
      </w:r>
    </w:p>
    <w:p w:rsidR="00000000" w:rsidDel="00000000" w:rsidP="00000000" w:rsidRDefault="00000000" w:rsidRPr="00000000" w14:paraId="000000D8">
      <w:pPr>
        <w:widowControl w:val="0"/>
        <w:spacing w:after="20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971675" cy="12192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numPr>
          <w:ilvl w:val="0"/>
          <w:numId w:val="14"/>
        </w:numPr>
        <w:spacing w:after="0" w:afterAutospacing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Selecione clicando sobre a conta que você quer alterar na tabela e clique em “Alterar”.</w:t>
      </w:r>
    </w:p>
    <w:p w:rsidR="00000000" w:rsidDel="00000000" w:rsidP="00000000" w:rsidRDefault="00000000" w:rsidRPr="00000000" w14:paraId="000000DA">
      <w:pPr>
        <w:widowControl w:val="0"/>
        <w:numPr>
          <w:ilvl w:val="0"/>
          <w:numId w:val="14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Preencha os campos que deseja alterar e clique em “Confirmar alteração”.</w:t>
      </w:r>
    </w:p>
    <w:p w:rsidR="00000000" w:rsidDel="00000000" w:rsidP="00000000" w:rsidRDefault="00000000" w:rsidRPr="00000000" w14:paraId="000000DB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72175" cy="58420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after="200" w:line="360" w:lineRule="auto"/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after="200" w:line="360" w:lineRule="auto"/>
        <w:jc w:val="both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6.3.2.5.12 Excluir forma de pagamento</w:t>
      </w:r>
    </w:p>
    <w:p w:rsidR="00000000" w:rsidDel="00000000" w:rsidP="00000000" w:rsidRDefault="00000000" w:rsidRPr="00000000" w14:paraId="000000DE">
      <w:pPr>
        <w:widowControl w:val="0"/>
        <w:numPr>
          <w:ilvl w:val="0"/>
          <w:numId w:val="6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Clique em “Formas de pagamento” no menu ao topo e selecione “Editar/Excluir”.</w:t>
      </w:r>
    </w:p>
    <w:p w:rsidR="00000000" w:rsidDel="00000000" w:rsidP="00000000" w:rsidRDefault="00000000" w:rsidRPr="00000000" w14:paraId="000000DF">
      <w:pPr>
        <w:widowControl w:val="0"/>
        <w:spacing w:after="20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971675" cy="1219200"/>
            <wp:effectExtent b="0" l="0" r="0" t="0"/>
            <wp:docPr id="2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numPr>
          <w:ilvl w:val="0"/>
          <w:numId w:val="6"/>
        </w:numPr>
        <w:spacing w:after="20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Selecione clicando sobre a conta que você quer alterar na tabela e clique em “Deletar”.</w:t>
      </w:r>
    </w:p>
    <w:p w:rsidR="00000000" w:rsidDel="00000000" w:rsidP="00000000" w:rsidRDefault="00000000" w:rsidRPr="00000000" w14:paraId="000000E1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72175" cy="58420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after="20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134" w:top="1701" w:left="1701" w:right="1134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Rule="auto"/>
    </w:pPr>
    <w:rPr>
      <w:rFonts w:ascii="Arial" w:cs="Arial" w:eastAsia="Arial" w:hAnsi="Arial"/>
      <w:b w:val="1"/>
      <w:smallCaps w:val="0"/>
      <w:sz w:val="32"/>
      <w:szCs w:val="32"/>
    </w:rPr>
  </w:style>
  <w:style w:type="paragraph" w:styleId="Heading2">
    <w:name w:val="heading 2"/>
    <w:basedOn w:val="Normal"/>
    <w:next w:val="Normal"/>
    <w:pPr>
      <w:keepNext w:val="1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Rule="auto"/>
    </w:pPr>
    <w:rPr>
      <w:rFonts w:ascii="Arial" w:cs="Arial" w:eastAsia="Arial" w:hAnsi="Arial"/>
      <w:b w:val="1"/>
      <w:i w:val="1"/>
      <w:smallCaps w:val="0"/>
      <w:sz w:val="28"/>
      <w:szCs w:val="28"/>
    </w:rPr>
  </w:style>
  <w:style w:type="paragraph" w:styleId="Heading3">
    <w:name w:val="heading 3"/>
    <w:basedOn w:val="Normal"/>
    <w:next w:val="Normal"/>
    <w:pPr>
      <w:keepNext w:val="1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Rule="auto"/>
    </w:pPr>
    <w:rPr>
      <w:rFonts w:ascii="Arial" w:cs="Arial" w:eastAsia="Arial" w:hAnsi="Arial"/>
      <w:b w:val="1"/>
      <w:smallCaps w:val="0"/>
      <w:sz w:val="26"/>
      <w:szCs w:val="26"/>
    </w:rPr>
  </w:style>
  <w:style w:type="paragraph" w:styleId="Heading4">
    <w:name w:val="heading 4"/>
    <w:basedOn w:val="Normal"/>
    <w:next w:val="Normal"/>
    <w:pPr>
      <w:keepNext w:val="1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Rule="auto"/>
    </w:pPr>
    <w:rPr>
      <w:b w:val="1"/>
      <w:smallCaps w:val="0"/>
      <w:sz w:val="28"/>
      <w:szCs w:val="28"/>
    </w:rPr>
  </w:style>
  <w:style w:type="paragraph" w:styleId="Heading5">
    <w:name w:val="heading 5"/>
    <w:basedOn w:val="Normal"/>
    <w:next w:val="Normal"/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Rule="auto"/>
    </w:pPr>
    <w:rPr>
      <w:b w:val="1"/>
      <w:i w:val="1"/>
      <w:smallCaps w:val="0"/>
      <w:sz w:val="26"/>
      <w:szCs w:val="26"/>
    </w:rPr>
  </w:style>
  <w:style w:type="paragraph" w:styleId="Heading6">
    <w:name w:val="heading 6"/>
    <w:basedOn w:val="Normal"/>
    <w:next w:val="Normal"/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Rule="auto"/>
    </w:pPr>
    <w:rPr>
      <w:b w:val="1"/>
      <w:smallCaps w:val="0"/>
    </w:rPr>
  </w:style>
  <w:style w:type="paragraph" w:styleId="Title">
    <w:name w:val="Title"/>
    <w:basedOn w:val="Normal"/>
    <w:next w:val="Normal"/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Rule="auto"/>
      <w:jc w:val="center"/>
    </w:pPr>
    <w:rPr>
      <w:rFonts w:ascii="Arial" w:cs="Arial" w:eastAsia="Arial" w:hAnsi="Arial"/>
      <w:b w:val="1"/>
      <w:smallCaps w:val="0"/>
      <w:sz w:val="32"/>
      <w:szCs w:val="32"/>
    </w:rPr>
  </w:style>
  <w:style w:type="paragraph" w:styleId="Subtitle">
    <w:name w:val="Subtitle"/>
    <w:basedOn w:val="Normal"/>
    <w:next w:val="Normal"/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lineRule="auto"/>
      <w:jc w:val="center"/>
    </w:pPr>
    <w:rPr>
      <w:rFonts w:ascii="Arial" w:cs="Arial" w:eastAsia="Arial" w:hAnsi="Arial"/>
      <w:smallCaps w:val="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20" Type="http://schemas.openxmlformats.org/officeDocument/2006/relationships/image" Target="media/image15.png"/><Relationship Id="rId41" Type="http://schemas.openxmlformats.org/officeDocument/2006/relationships/image" Target="media/image10.png"/><Relationship Id="rId22" Type="http://schemas.openxmlformats.org/officeDocument/2006/relationships/image" Target="media/image25.png"/><Relationship Id="rId21" Type="http://schemas.openxmlformats.org/officeDocument/2006/relationships/image" Target="media/image34.png"/><Relationship Id="rId24" Type="http://schemas.openxmlformats.org/officeDocument/2006/relationships/image" Target="media/image33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24.png"/><Relationship Id="rId25" Type="http://schemas.openxmlformats.org/officeDocument/2006/relationships/image" Target="media/image16.png"/><Relationship Id="rId28" Type="http://schemas.openxmlformats.org/officeDocument/2006/relationships/image" Target="media/image36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hyperlink" Target="https://www.apachefriends.org/" TargetMode="External"/><Relationship Id="rId29" Type="http://schemas.openxmlformats.org/officeDocument/2006/relationships/image" Target="media/image20.png"/><Relationship Id="rId7" Type="http://schemas.openxmlformats.org/officeDocument/2006/relationships/image" Target="media/image26.png"/><Relationship Id="rId8" Type="http://schemas.openxmlformats.org/officeDocument/2006/relationships/image" Target="media/image13.png"/><Relationship Id="rId31" Type="http://schemas.openxmlformats.org/officeDocument/2006/relationships/image" Target="media/image29.png"/><Relationship Id="rId30" Type="http://schemas.openxmlformats.org/officeDocument/2006/relationships/image" Target="media/image11.png"/><Relationship Id="rId11" Type="http://schemas.openxmlformats.org/officeDocument/2006/relationships/image" Target="media/image2.png"/><Relationship Id="rId33" Type="http://schemas.openxmlformats.org/officeDocument/2006/relationships/image" Target="media/image23.png"/><Relationship Id="rId10" Type="http://schemas.openxmlformats.org/officeDocument/2006/relationships/image" Target="media/image21.png"/><Relationship Id="rId32" Type="http://schemas.openxmlformats.org/officeDocument/2006/relationships/image" Target="media/image32.png"/><Relationship Id="rId13" Type="http://schemas.openxmlformats.org/officeDocument/2006/relationships/image" Target="media/image5.png"/><Relationship Id="rId35" Type="http://schemas.openxmlformats.org/officeDocument/2006/relationships/image" Target="media/image8.png"/><Relationship Id="rId12" Type="http://schemas.openxmlformats.org/officeDocument/2006/relationships/image" Target="media/image18.png"/><Relationship Id="rId34" Type="http://schemas.openxmlformats.org/officeDocument/2006/relationships/image" Target="media/image6.png"/><Relationship Id="rId15" Type="http://schemas.openxmlformats.org/officeDocument/2006/relationships/image" Target="media/image19.png"/><Relationship Id="rId37" Type="http://schemas.openxmlformats.org/officeDocument/2006/relationships/image" Target="media/image3.png"/><Relationship Id="rId14" Type="http://schemas.openxmlformats.org/officeDocument/2006/relationships/image" Target="media/image1.png"/><Relationship Id="rId36" Type="http://schemas.openxmlformats.org/officeDocument/2006/relationships/image" Target="media/image28.png"/><Relationship Id="rId17" Type="http://schemas.openxmlformats.org/officeDocument/2006/relationships/image" Target="media/image35.png"/><Relationship Id="rId39" Type="http://schemas.openxmlformats.org/officeDocument/2006/relationships/image" Target="media/image31.png"/><Relationship Id="rId16" Type="http://schemas.openxmlformats.org/officeDocument/2006/relationships/image" Target="media/image7.png"/><Relationship Id="rId38" Type="http://schemas.openxmlformats.org/officeDocument/2006/relationships/image" Target="media/image12.png"/><Relationship Id="rId19" Type="http://schemas.openxmlformats.org/officeDocument/2006/relationships/image" Target="media/image17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