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250" w:rsidRPr="001D6250" w:rsidRDefault="001D6250" w:rsidP="001D6250">
      <w:pPr>
        <w:shd w:val="clear" w:color="auto" w:fill="FFFFFF"/>
        <w:spacing w:after="30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pt-BR"/>
        </w:rPr>
      </w:pPr>
      <w:r w:rsidRPr="001D625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pt-BR"/>
        </w:rPr>
        <w:t>FORMULÁRIOS DE NOTIFICAÇÃO NACIONAL DAS INFECÇÕES RELACIONADAS À ASSISTÊNCIA À SAÚDE E RESISTÊNCIA MICROBIANA EM SERVIÇOS DE SAÚDE -  ANO 2023</w:t>
      </w:r>
    </w:p>
    <w:p w:rsidR="001D6250" w:rsidRPr="001D6250" w:rsidRDefault="001D6250" w:rsidP="001D6250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b/>
          <w:color w:val="555555"/>
          <w:sz w:val="24"/>
          <w:szCs w:val="24"/>
          <w:lang w:eastAsia="pt-BR"/>
        </w:rPr>
      </w:pPr>
      <w:r w:rsidRPr="001D6250">
        <w:rPr>
          <w:rFonts w:ascii="Helvetica" w:eastAsia="Times New Roman" w:hAnsi="Helvetica" w:cs="Helvetica"/>
          <w:b/>
          <w:color w:val="555555"/>
          <w:sz w:val="24"/>
          <w:szCs w:val="24"/>
          <w:lang w:eastAsia="pt-BR"/>
        </w:rPr>
        <w:t> Link da página Notificação IRAS e RM</w:t>
      </w:r>
    </w:p>
    <w:p w:rsidR="001D6250" w:rsidRDefault="001D6250" w:rsidP="001D6250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</w:pPr>
      <w:proofErr w:type="gramStart"/>
      <w:r w:rsidRPr="001D6250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t>https</w:t>
      </w:r>
      <w:proofErr w:type="gramEnd"/>
      <w:r w:rsidRPr="001D6250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t>://www.gov.br/anvisa/pt-br/assuntos/servicosdesaude/notificacoes/notificacao-de-iras-e-rm</w:t>
      </w:r>
    </w:p>
    <w:p w:rsidR="001D6250" w:rsidRPr="001D6250" w:rsidRDefault="001D6250" w:rsidP="001D6250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</w:pPr>
      <w:bookmarkStart w:id="0" w:name="_GoBack"/>
      <w:bookmarkEnd w:id="0"/>
    </w:p>
    <w:p w:rsidR="001D6250" w:rsidRPr="001D6250" w:rsidRDefault="001D6250" w:rsidP="001D625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</w:pPr>
      <w:r w:rsidRPr="001D6250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t>- </w:t>
      </w:r>
      <w:hyperlink r:id="rId5" w:tooltip="File" w:history="1">
        <w:r w:rsidRPr="001D6250">
          <w:rPr>
            <w:rFonts w:ascii="Helvetica" w:eastAsia="Times New Roman" w:hAnsi="Helvetica" w:cs="Helvetica"/>
            <w:color w:val="1351B4"/>
            <w:sz w:val="24"/>
            <w:szCs w:val="24"/>
            <w:bdr w:val="none" w:sz="0" w:space="0" w:color="auto" w:frame="1"/>
            <w:lang w:eastAsia="pt-BR"/>
          </w:rPr>
          <w:t xml:space="preserve">NOTA TÉCNICA GVIMS/GGTES/DIRE3/ANVISA nº 01/2023 - Orientações para vigilância das Infecções Relacionadas à assistência à Saúde (IRAS) e resistência microbiana (RM) em serviços de </w:t>
        </w:r>
        <w:proofErr w:type="gramStart"/>
        <w:r w:rsidRPr="001D6250">
          <w:rPr>
            <w:rFonts w:ascii="Helvetica" w:eastAsia="Times New Roman" w:hAnsi="Helvetica" w:cs="Helvetica"/>
            <w:color w:val="1351B4"/>
            <w:sz w:val="24"/>
            <w:szCs w:val="24"/>
            <w:bdr w:val="none" w:sz="0" w:space="0" w:color="auto" w:frame="1"/>
            <w:lang w:eastAsia="pt-BR"/>
          </w:rPr>
          <w:t>saúde.</w:t>
        </w:r>
        <w:proofErr w:type="gramEnd"/>
      </w:hyperlink>
    </w:p>
    <w:p w:rsidR="001D6250" w:rsidRDefault="001D6250" w:rsidP="001D625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</w:pPr>
    </w:p>
    <w:p w:rsidR="001D6250" w:rsidRPr="001D6250" w:rsidRDefault="001D6250" w:rsidP="001D625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</w:pPr>
      <w:r w:rsidRPr="001D6250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t>- </w:t>
      </w:r>
      <w:hyperlink r:id="rId6" w:tooltip="File" w:history="1">
        <w:r w:rsidRPr="001D6250">
          <w:rPr>
            <w:rFonts w:ascii="Helvetica" w:eastAsia="Times New Roman" w:hAnsi="Helvetica" w:cs="Helvetica"/>
            <w:color w:val="1351B4"/>
            <w:sz w:val="24"/>
            <w:szCs w:val="24"/>
            <w:bdr w:val="none" w:sz="0" w:space="0" w:color="auto" w:frame="1"/>
            <w:lang w:eastAsia="pt-BR"/>
          </w:rPr>
          <w:t>NOTA TÉCNICA GVIMS/GGTES/DIRE3/ANVISA nº 02/2023 - Notificação dos Indicadores Nacionais das Infecções Relacionadas à Assistência à Saúde (IRAS) e Resistência Microbiana (RM) - Ano: 2023</w:t>
        </w:r>
      </w:hyperlink>
    </w:p>
    <w:p w:rsidR="001D6250" w:rsidRPr="001D6250" w:rsidRDefault="001D6250" w:rsidP="001D6250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</w:pPr>
      <w:r w:rsidRPr="001D6250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t> </w:t>
      </w:r>
    </w:p>
    <w:p w:rsidR="001D6250" w:rsidRPr="001D6250" w:rsidRDefault="001D6250" w:rsidP="001D625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</w:pPr>
      <w:r w:rsidRPr="001D6250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t>- </w:t>
      </w:r>
      <w:hyperlink r:id="rId7" w:tooltip="File" w:history="1">
        <w:r w:rsidRPr="001D6250">
          <w:rPr>
            <w:rFonts w:ascii="Helvetica" w:eastAsia="Times New Roman" w:hAnsi="Helvetica" w:cs="Helvetica"/>
            <w:color w:val="1351B4"/>
            <w:sz w:val="24"/>
            <w:szCs w:val="24"/>
            <w:bdr w:val="none" w:sz="0" w:space="0" w:color="auto" w:frame="1"/>
            <w:lang w:eastAsia="pt-BR"/>
          </w:rPr>
          <w:t>NOTA TÉCNICA GVIMS/GGTES/DIRE3/ANVISA Nº 03 / 2023 - Critérios Diagnósticos das infecções relacionadas à assistência à saúde (IRAS) de notificação nacional obrigatória para o ano de 2023</w:t>
        </w:r>
      </w:hyperlink>
    </w:p>
    <w:p w:rsidR="001D6250" w:rsidRPr="001D6250" w:rsidRDefault="001D6250" w:rsidP="001D6250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</w:pPr>
      <w:r w:rsidRPr="001D6250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t> </w:t>
      </w:r>
    </w:p>
    <w:p w:rsidR="001D6250" w:rsidRPr="001D6250" w:rsidRDefault="001D6250" w:rsidP="001D625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</w:pPr>
      <w:r w:rsidRPr="001D6250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t>- </w:t>
      </w:r>
      <w:hyperlink r:id="rId8" w:tooltip="File" w:history="1">
        <w:r w:rsidRPr="001D6250">
          <w:rPr>
            <w:rFonts w:ascii="Helvetica" w:eastAsia="Times New Roman" w:hAnsi="Helvetica" w:cs="Helvetica"/>
            <w:color w:val="1351B4"/>
            <w:sz w:val="24"/>
            <w:szCs w:val="24"/>
            <w:bdr w:val="none" w:sz="0" w:space="0" w:color="auto" w:frame="1"/>
            <w:lang w:eastAsia="pt-BR"/>
          </w:rPr>
          <w:t>NOTA TÉCNICA GVIMS/GGTES/DIRE3/ANVISA nº 04 / 2023 - Orientações para vigilância das infecções relacionadas à assistência à saúde (IRAS) e resistência microbiana (RM) em serviços de diálise – ano: 2023</w:t>
        </w:r>
      </w:hyperlink>
    </w:p>
    <w:p w:rsidR="001D6250" w:rsidRPr="001D6250" w:rsidRDefault="001D6250" w:rsidP="001D6250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</w:pPr>
      <w:r w:rsidRPr="001D6250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t> </w:t>
      </w:r>
    </w:p>
    <w:p w:rsidR="001D6250" w:rsidRPr="001D6250" w:rsidRDefault="001D6250" w:rsidP="001D625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</w:pPr>
      <w:r w:rsidRPr="001D6250">
        <w:rPr>
          <w:rFonts w:ascii="Helvetica" w:eastAsia="Times New Roman" w:hAnsi="Helvetica" w:cs="Helvetica"/>
          <w:b/>
          <w:bCs/>
          <w:color w:val="555555"/>
          <w:sz w:val="24"/>
          <w:szCs w:val="24"/>
          <w:bdr w:val="none" w:sz="0" w:space="0" w:color="auto" w:frame="1"/>
          <w:lang w:eastAsia="pt-BR"/>
        </w:rPr>
        <w:t>UTI ADULTO - </w:t>
      </w:r>
      <w:hyperlink r:id="rId9" w:tgtFrame="_self" w:history="1">
        <w:r w:rsidRPr="001D6250">
          <w:rPr>
            <w:rFonts w:ascii="Helvetica" w:eastAsia="Times New Roman" w:hAnsi="Helvetica" w:cs="Helvetica"/>
            <w:b/>
            <w:bCs/>
            <w:color w:val="1351B4"/>
            <w:sz w:val="24"/>
            <w:szCs w:val="24"/>
            <w:bdr w:val="none" w:sz="0" w:space="0" w:color="auto" w:frame="1"/>
            <w:lang w:eastAsia="pt-BR"/>
          </w:rPr>
          <w:t>https://pesquisa.anvisa.gov.br/index.php/923695?lang=pt-BR</w:t>
        </w:r>
      </w:hyperlink>
      <w:hyperlink r:id="rId10" w:history="1">
        <w:r w:rsidRPr="001D6250">
          <w:rPr>
            <w:rFonts w:ascii="Helvetica" w:eastAsia="Times New Roman" w:hAnsi="Helvetica" w:cs="Helvetica"/>
            <w:b/>
            <w:bCs/>
            <w:color w:val="555555"/>
            <w:sz w:val="24"/>
            <w:szCs w:val="24"/>
            <w:bdr w:val="none" w:sz="0" w:space="0" w:color="auto" w:frame="1"/>
            <w:lang w:eastAsia="pt-BR"/>
          </w:rPr>
          <w:br/>
        </w:r>
      </w:hyperlink>
    </w:p>
    <w:p w:rsidR="001D6250" w:rsidRPr="001D6250" w:rsidRDefault="001D6250" w:rsidP="001D625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</w:pPr>
      <w:r w:rsidRPr="001D6250">
        <w:rPr>
          <w:rFonts w:ascii="Helvetica" w:eastAsia="Times New Roman" w:hAnsi="Helvetica" w:cs="Helvetica"/>
          <w:b/>
          <w:bCs/>
          <w:color w:val="555555"/>
          <w:sz w:val="24"/>
          <w:szCs w:val="24"/>
          <w:bdr w:val="none" w:sz="0" w:space="0" w:color="auto" w:frame="1"/>
          <w:lang w:eastAsia="pt-BR"/>
        </w:rPr>
        <w:t>UTI PEDIÁTRICA - </w:t>
      </w:r>
      <w:hyperlink r:id="rId11" w:tgtFrame="_blank" w:tooltip="" w:history="1">
        <w:r w:rsidRPr="001D6250">
          <w:rPr>
            <w:rFonts w:ascii="Helvetica" w:eastAsia="Times New Roman" w:hAnsi="Helvetica" w:cs="Helvetica"/>
            <w:b/>
            <w:bCs/>
            <w:color w:val="1351B4"/>
            <w:sz w:val="24"/>
            <w:szCs w:val="24"/>
            <w:bdr w:val="none" w:sz="0" w:space="0" w:color="auto" w:frame="1"/>
            <w:lang w:eastAsia="pt-BR"/>
          </w:rPr>
          <w:t>https://pesquisa.anvisa.gov.br/index.php/347117?lang=pt-BR</w:t>
        </w:r>
      </w:hyperlink>
      <w:hyperlink r:id="rId12" w:history="1">
        <w:r w:rsidRPr="001D6250">
          <w:rPr>
            <w:rFonts w:ascii="Helvetica" w:eastAsia="Times New Roman" w:hAnsi="Helvetica" w:cs="Helvetica"/>
            <w:b/>
            <w:bCs/>
            <w:color w:val="555555"/>
            <w:sz w:val="24"/>
            <w:szCs w:val="24"/>
            <w:bdr w:val="none" w:sz="0" w:space="0" w:color="auto" w:frame="1"/>
            <w:lang w:eastAsia="pt-BR"/>
          </w:rPr>
          <w:br/>
        </w:r>
      </w:hyperlink>
    </w:p>
    <w:p w:rsidR="001D6250" w:rsidRPr="001D6250" w:rsidRDefault="001D6250" w:rsidP="001D625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</w:pPr>
      <w:r w:rsidRPr="001D6250">
        <w:rPr>
          <w:rFonts w:ascii="Helvetica" w:eastAsia="Times New Roman" w:hAnsi="Helvetica" w:cs="Helvetica"/>
          <w:b/>
          <w:bCs/>
          <w:color w:val="555555"/>
          <w:sz w:val="24"/>
          <w:szCs w:val="24"/>
          <w:bdr w:val="none" w:sz="0" w:space="0" w:color="auto" w:frame="1"/>
          <w:lang w:eastAsia="pt-BR"/>
        </w:rPr>
        <w:t>UTI NEONATAL - </w:t>
      </w:r>
      <w:hyperlink r:id="rId13" w:tgtFrame="_self" w:history="1">
        <w:r w:rsidRPr="001D6250">
          <w:rPr>
            <w:rFonts w:ascii="Helvetica" w:eastAsia="Times New Roman" w:hAnsi="Helvetica" w:cs="Helvetica"/>
            <w:b/>
            <w:bCs/>
            <w:color w:val="1351B4"/>
            <w:sz w:val="24"/>
            <w:szCs w:val="24"/>
            <w:bdr w:val="none" w:sz="0" w:space="0" w:color="auto" w:frame="1"/>
            <w:lang w:eastAsia="pt-BR"/>
          </w:rPr>
          <w:t>https://pesquisa.anvisa.gov.br/index.php/154727?lang=pt-BR</w:t>
        </w:r>
      </w:hyperlink>
      <w:hyperlink r:id="rId14" w:history="1">
        <w:r w:rsidRPr="001D6250">
          <w:rPr>
            <w:rFonts w:ascii="Helvetica" w:eastAsia="Times New Roman" w:hAnsi="Helvetica" w:cs="Helvetica"/>
            <w:b/>
            <w:bCs/>
            <w:color w:val="555555"/>
            <w:sz w:val="24"/>
            <w:szCs w:val="24"/>
            <w:bdr w:val="none" w:sz="0" w:space="0" w:color="auto" w:frame="1"/>
            <w:lang w:eastAsia="pt-BR"/>
          </w:rPr>
          <w:br/>
        </w:r>
      </w:hyperlink>
    </w:p>
    <w:p w:rsidR="001D6250" w:rsidRPr="001D6250" w:rsidRDefault="001D6250" w:rsidP="001D625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</w:pPr>
      <w:r w:rsidRPr="001D6250">
        <w:rPr>
          <w:rFonts w:ascii="Helvetica" w:eastAsia="Times New Roman" w:hAnsi="Helvetica" w:cs="Helvetica"/>
          <w:b/>
          <w:bCs/>
          <w:color w:val="555555"/>
          <w:sz w:val="24"/>
          <w:szCs w:val="24"/>
          <w:bdr w:val="none" w:sz="0" w:space="0" w:color="auto" w:frame="1"/>
          <w:lang w:eastAsia="pt-BR"/>
        </w:rPr>
        <w:t>CENTRO-CIRÚRGICO/CENTRO OBSTÉTRICO - </w:t>
      </w:r>
      <w:hyperlink r:id="rId15" w:tgtFrame="_self" w:history="1">
        <w:r w:rsidRPr="001D6250">
          <w:rPr>
            <w:rFonts w:ascii="Helvetica" w:eastAsia="Times New Roman" w:hAnsi="Helvetica" w:cs="Helvetica"/>
            <w:b/>
            <w:bCs/>
            <w:color w:val="1351B4"/>
            <w:sz w:val="24"/>
            <w:szCs w:val="24"/>
            <w:bdr w:val="none" w:sz="0" w:space="0" w:color="auto" w:frame="1"/>
            <w:lang w:eastAsia="pt-BR"/>
          </w:rPr>
          <w:t>https://pesquisa.anvisa.gov.br/index.php/382156?lang=pt-BR</w:t>
        </w:r>
      </w:hyperlink>
      <w:hyperlink r:id="rId16" w:history="1">
        <w:r w:rsidRPr="001D6250">
          <w:rPr>
            <w:rFonts w:ascii="Helvetica" w:eastAsia="Times New Roman" w:hAnsi="Helvetica" w:cs="Helvetica"/>
            <w:b/>
            <w:bCs/>
            <w:color w:val="555555"/>
            <w:sz w:val="24"/>
            <w:szCs w:val="24"/>
            <w:bdr w:val="none" w:sz="0" w:space="0" w:color="auto" w:frame="1"/>
            <w:lang w:eastAsia="pt-BR"/>
          </w:rPr>
          <w:br/>
        </w:r>
      </w:hyperlink>
    </w:p>
    <w:p w:rsidR="001D6250" w:rsidRPr="001D6250" w:rsidRDefault="001D6250" w:rsidP="001D625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</w:pPr>
      <w:r w:rsidRPr="001D6250">
        <w:rPr>
          <w:rFonts w:ascii="Helvetica" w:eastAsia="Times New Roman" w:hAnsi="Helvetica" w:cs="Helvetica"/>
          <w:b/>
          <w:bCs/>
          <w:color w:val="555555"/>
          <w:sz w:val="24"/>
          <w:szCs w:val="24"/>
          <w:bdr w:val="none" w:sz="0" w:space="0" w:color="auto" w:frame="1"/>
          <w:lang w:eastAsia="pt-BR"/>
        </w:rPr>
        <w:t>DOSE DIÁRIA DEFINIDA (DDD) - </w:t>
      </w:r>
      <w:hyperlink r:id="rId17" w:tgtFrame="_self" w:history="1">
        <w:r w:rsidRPr="001D6250">
          <w:rPr>
            <w:rFonts w:ascii="Helvetica" w:eastAsia="Times New Roman" w:hAnsi="Helvetica" w:cs="Helvetica"/>
            <w:b/>
            <w:bCs/>
            <w:color w:val="1351B4"/>
            <w:sz w:val="24"/>
            <w:szCs w:val="24"/>
            <w:bdr w:val="none" w:sz="0" w:space="0" w:color="auto" w:frame="1"/>
            <w:lang w:eastAsia="pt-BR"/>
          </w:rPr>
          <w:t>https://pesquisa.anvisa.gov.br/index.php/437518?lang=pt-BR</w:t>
        </w:r>
      </w:hyperlink>
      <w:hyperlink r:id="rId18" w:history="1">
        <w:r w:rsidRPr="001D6250">
          <w:rPr>
            <w:rFonts w:ascii="Helvetica" w:eastAsia="Times New Roman" w:hAnsi="Helvetica" w:cs="Helvetica"/>
            <w:b/>
            <w:bCs/>
            <w:color w:val="555555"/>
            <w:sz w:val="24"/>
            <w:szCs w:val="24"/>
            <w:bdr w:val="none" w:sz="0" w:space="0" w:color="auto" w:frame="1"/>
            <w:lang w:eastAsia="pt-BR"/>
          </w:rPr>
          <w:br/>
        </w:r>
      </w:hyperlink>
    </w:p>
    <w:p w:rsidR="001D6250" w:rsidRPr="001D6250" w:rsidRDefault="001D6250" w:rsidP="001D625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</w:pPr>
      <w:r w:rsidRPr="001D6250">
        <w:rPr>
          <w:rFonts w:ascii="Helvetica" w:eastAsia="Times New Roman" w:hAnsi="Helvetica" w:cs="Helvetica"/>
          <w:b/>
          <w:bCs/>
          <w:color w:val="555555"/>
          <w:sz w:val="24"/>
          <w:szCs w:val="24"/>
          <w:bdr w:val="none" w:sz="0" w:space="0" w:color="auto" w:frame="1"/>
          <w:lang w:eastAsia="pt-BR"/>
        </w:rPr>
        <w:t>SERVIÇO DE DIÁLISE - </w:t>
      </w:r>
      <w:hyperlink r:id="rId19" w:tgtFrame="_self" w:history="1">
        <w:r w:rsidRPr="001D6250">
          <w:rPr>
            <w:rFonts w:ascii="Helvetica" w:eastAsia="Times New Roman" w:hAnsi="Helvetica" w:cs="Helvetica"/>
            <w:b/>
            <w:bCs/>
            <w:color w:val="1351B4"/>
            <w:sz w:val="24"/>
            <w:szCs w:val="24"/>
            <w:bdr w:val="none" w:sz="0" w:space="0" w:color="auto" w:frame="1"/>
            <w:lang w:eastAsia="pt-BR"/>
          </w:rPr>
          <w:t>https://pesquisa.anvisa.gov.br/index.php/875855?lang=pt-BR</w:t>
        </w:r>
      </w:hyperlink>
      <w:hyperlink r:id="rId20" w:history="1">
        <w:r w:rsidRPr="001D6250">
          <w:rPr>
            <w:rFonts w:ascii="Helvetica" w:eastAsia="Times New Roman" w:hAnsi="Helvetica" w:cs="Helvetica"/>
            <w:b/>
            <w:bCs/>
            <w:color w:val="555555"/>
            <w:sz w:val="24"/>
            <w:szCs w:val="24"/>
            <w:bdr w:val="none" w:sz="0" w:space="0" w:color="auto" w:frame="1"/>
            <w:lang w:eastAsia="pt-BR"/>
          </w:rPr>
          <w:br/>
        </w:r>
      </w:hyperlink>
    </w:p>
    <w:p w:rsidR="001D6250" w:rsidRPr="001D6250" w:rsidRDefault="001D6250" w:rsidP="001D625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</w:pPr>
      <w:proofErr w:type="gramStart"/>
      <w:r w:rsidRPr="001D6250">
        <w:rPr>
          <w:rFonts w:ascii="Helvetica" w:eastAsia="Times New Roman" w:hAnsi="Helvetica" w:cs="Helvetica"/>
          <w:b/>
          <w:bCs/>
          <w:color w:val="555555"/>
          <w:sz w:val="24"/>
          <w:szCs w:val="24"/>
          <w:bdr w:val="none" w:sz="0" w:space="0" w:color="auto" w:frame="1"/>
          <w:lang w:eastAsia="pt-BR"/>
        </w:rPr>
        <w:lastRenderedPageBreak/>
        <w:t>IRAS RELACIONADA AO SARS-CoV-2</w:t>
      </w:r>
      <w:proofErr w:type="gramEnd"/>
      <w:r w:rsidRPr="001D6250">
        <w:rPr>
          <w:rFonts w:ascii="Helvetica" w:eastAsia="Times New Roman" w:hAnsi="Helvetica" w:cs="Helvetica"/>
          <w:b/>
          <w:bCs/>
          <w:color w:val="555555"/>
          <w:sz w:val="24"/>
          <w:szCs w:val="24"/>
          <w:bdr w:val="none" w:sz="0" w:space="0" w:color="auto" w:frame="1"/>
          <w:lang w:eastAsia="pt-BR"/>
        </w:rPr>
        <w:t>- </w:t>
      </w:r>
      <w:hyperlink r:id="rId21" w:tgtFrame="_blank" w:history="1">
        <w:r w:rsidRPr="001D6250">
          <w:rPr>
            <w:rFonts w:ascii="Helvetica" w:eastAsia="Times New Roman" w:hAnsi="Helvetica" w:cs="Helvetica"/>
            <w:b/>
            <w:bCs/>
            <w:color w:val="1351B4"/>
            <w:sz w:val="24"/>
            <w:szCs w:val="24"/>
            <w:bdr w:val="none" w:sz="0" w:space="0" w:color="auto" w:frame="1"/>
            <w:lang w:eastAsia="pt-BR"/>
          </w:rPr>
          <w:t>https://pesquisa.anvisa.gov.br/index.php/667695?lang=pt-BR</w:t>
        </w:r>
      </w:hyperlink>
    </w:p>
    <w:p w:rsidR="001D6250" w:rsidRPr="001D6250" w:rsidRDefault="001D6250" w:rsidP="001D625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</w:pPr>
      <w:r w:rsidRPr="001D6250">
        <w:rPr>
          <w:rFonts w:ascii="Helvetica" w:eastAsia="Times New Roman" w:hAnsi="Helvetica" w:cs="Helvetica"/>
          <w:b/>
          <w:bCs/>
          <w:color w:val="555555"/>
          <w:sz w:val="24"/>
          <w:szCs w:val="24"/>
          <w:bdr w:val="none" w:sz="0" w:space="0" w:color="auto" w:frame="1"/>
          <w:lang w:eastAsia="pt-BR"/>
        </w:rPr>
        <w:t>CONSUMO DE PREPARAÇÃO ALCOÓLICA - </w:t>
      </w:r>
      <w:hyperlink r:id="rId22" w:tgtFrame="_self" w:history="1">
        <w:r w:rsidRPr="001D6250">
          <w:rPr>
            <w:rFonts w:ascii="Helvetica" w:eastAsia="Times New Roman" w:hAnsi="Helvetica" w:cs="Helvetica"/>
            <w:b/>
            <w:bCs/>
            <w:color w:val="1351B4"/>
            <w:sz w:val="24"/>
            <w:szCs w:val="24"/>
            <w:bdr w:val="none" w:sz="0" w:space="0" w:color="auto" w:frame="1"/>
            <w:lang w:eastAsia="pt-BR"/>
          </w:rPr>
          <w:t>https://pesquisa.anvisa.gov.br/index.php/925859?lang=pt-BR</w:t>
        </w:r>
      </w:hyperlink>
    </w:p>
    <w:p w:rsidR="001D6250" w:rsidRPr="001D6250" w:rsidRDefault="001D6250" w:rsidP="001D625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</w:pPr>
      <w:r w:rsidRPr="001D6250">
        <w:rPr>
          <w:rFonts w:ascii="Helvetica" w:eastAsia="Times New Roman" w:hAnsi="Helvetica" w:cs="Helvetica"/>
          <w:b/>
          <w:bCs/>
          <w:color w:val="555555"/>
          <w:sz w:val="24"/>
          <w:szCs w:val="24"/>
          <w:bdr w:val="none" w:sz="0" w:space="0" w:color="auto" w:frame="1"/>
          <w:lang w:eastAsia="pt-BR"/>
        </w:rPr>
        <w:t>SURTOS EM SERVIÇOS DE SAÚDE - </w:t>
      </w:r>
      <w:hyperlink r:id="rId23" w:tgtFrame="_blank" w:history="1">
        <w:r w:rsidRPr="001D6250">
          <w:rPr>
            <w:rFonts w:ascii="Helvetica" w:eastAsia="Times New Roman" w:hAnsi="Helvetica" w:cs="Helvetica"/>
            <w:b/>
            <w:bCs/>
            <w:color w:val="1351B4"/>
            <w:sz w:val="24"/>
            <w:szCs w:val="24"/>
            <w:bdr w:val="none" w:sz="0" w:space="0" w:color="auto" w:frame="1"/>
            <w:lang w:eastAsia="pt-BR"/>
          </w:rPr>
          <w:t>https://pesquisa.anvisa.gov.br/index.php/359194?lang=pt-BR</w:t>
        </w:r>
      </w:hyperlink>
    </w:p>
    <w:p w:rsidR="001D6250" w:rsidRPr="001D6250" w:rsidRDefault="001D6250" w:rsidP="001D6250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</w:pPr>
      <w:r w:rsidRPr="001D6250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t> </w:t>
      </w:r>
    </w:p>
    <w:p w:rsidR="006667BD" w:rsidRDefault="006667BD"/>
    <w:sectPr w:rsidR="006667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250"/>
    <w:rsid w:val="001D6250"/>
    <w:rsid w:val="006667BD"/>
    <w:rsid w:val="00E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D62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D625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D6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D6250"/>
    <w:rPr>
      <w:color w:val="0000FF"/>
      <w:u w:val="single"/>
    </w:rPr>
  </w:style>
  <w:style w:type="character" w:customStyle="1" w:styleId="hiddenstructure">
    <w:name w:val="hiddenstructure"/>
    <w:basedOn w:val="Fontepargpadro"/>
    <w:rsid w:val="001D62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D62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D625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D6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D6250"/>
    <w:rPr>
      <w:color w:val="0000FF"/>
      <w:u w:val="single"/>
    </w:rPr>
  </w:style>
  <w:style w:type="character" w:customStyle="1" w:styleId="hiddenstructure">
    <w:name w:val="hiddenstructure"/>
    <w:basedOn w:val="Fontepargpadro"/>
    <w:rsid w:val="001D6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br/anvisa/pt-br/centraisdeconteudo/publicacoes/servicosdesaude/notas-tecnicas/notas-tecnicas-vigentes/nota-tecnica-gvims-ggtes-dire3-anvisa-no-04-2023-orientacoes-para-vigilancia-das-infeccoes-relacionadas-a-assistencia-a-saude-iras-e-resistencia-microbiana-rm-em-servicos-de-dialise-2013-ano-2023/view" TargetMode="External"/><Relationship Id="rId13" Type="http://schemas.openxmlformats.org/officeDocument/2006/relationships/hyperlink" Target="https://pesquisa.anvisa.gov.br/index.php/154727?lang=pt-BR" TargetMode="External"/><Relationship Id="rId18" Type="http://schemas.openxmlformats.org/officeDocument/2006/relationships/hyperlink" Target="https://formsus.datasus.gov.br/site/formulario.php?id_aplicacao=6118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esquisa.anvisa.gov.br/index.php/667695?lang=pt-BR" TargetMode="External"/><Relationship Id="rId7" Type="http://schemas.openxmlformats.org/officeDocument/2006/relationships/hyperlink" Target="https://www.gov.br/anvisa/pt-br/centraisdeconteudo/publicacoes/servicosdesaude/notas-tecnicas/notas-tecnicas-vigentes/nota-tecnica-gvims-ggtes-dire3-anvisa-no-03-2023-criterios-diagnosticos-das-infeccoes-relacionadas-a-assistencia-a-saude-iras-de-notificacao-nacional-obrigatoria-para-o-ano-de-2023/view" TargetMode="External"/><Relationship Id="rId12" Type="http://schemas.openxmlformats.org/officeDocument/2006/relationships/hyperlink" Target="https://formsus.datasus.gov.br/site/formulario.php?id_aplicacao=61185" TargetMode="External"/><Relationship Id="rId17" Type="http://schemas.openxmlformats.org/officeDocument/2006/relationships/hyperlink" Target="https://pesquisa.anvisa.gov.br/index.php/437518?lang=pt-BR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formsus.datasus.gov.br/site/formulario.php?id_aplicacao=61188" TargetMode="External"/><Relationship Id="rId20" Type="http://schemas.openxmlformats.org/officeDocument/2006/relationships/hyperlink" Target="https://formsus.datasus.gov.br/site/formulario.php?id_aplicacao=6166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v.br/anvisa/pt-br/centraisdeconteudo/publicacoes/servicosdesaude/notas-tecnicas/notas-tecnicas-vigentes/nota-tecnica-gvims-ggtes-dire3-anvisa-no-02-2023-notificacao-dos-indicadores-nacionais-das-infeccoes-relacionadas-a-assistencia-a-saude-iras-e-resistencia-microbiana-rm-ano-2023/view" TargetMode="External"/><Relationship Id="rId11" Type="http://schemas.openxmlformats.org/officeDocument/2006/relationships/hyperlink" Target="https://pesquisa.anvisa.gov.br/index.php/347117?lang=pt-BR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gov.br/anvisa/pt-br/centraisdeconteudo/publicacoes/servicosdesaude/notas-tecnicas/notas-tecnicas-vigentes/nota-tecnica-gvims-ggtes-dire3-anvisa-no-01-2023-orientacoes-para-vigilancia-das-infeccoes-relacionadas-a-assistencia-a-saude-iras-e-resistencia-microbiana-rm-em-servicos-de-saude/view" TargetMode="External"/><Relationship Id="rId15" Type="http://schemas.openxmlformats.org/officeDocument/2006/relationships/hyperlink" Target="https://pesquisa.anvisa.gov.br/index.php/382156?lang=pt-BR" TargetMode="External"/><Relationship Id="rId23" Type="http://schemas.openxmlformats.org/officeDocument/2006/relationships/hyperlink" Target="https://pesquisa.anvisa.gov.br/index.php/359194?lang=pt-BR" TargetMode="External"/><Relationship Id="rId10" Type="http://schemas.openxmlformats.org/officeDocument/2006/relationships/hyperlink" Target="https://formsus.datasus.gov.br/site/formulario.php?id_aplicacao=61186" TargetMode="External"/><Relationship Id="rId19" Type="http://schemas.openxmlformats.org/officeDocument/2006/relationships/hyperlink" Target="https://pesquisa.anvisa.gov.br/index.php/875855?lang=pt-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squisa.anvisa.gov.br/index.php/923695?lang=pt-BR" TargetMode="External"/><Relationship Id="rId14" Type="http://schemas.openxmlformats.org/officeDocument/2006/relationships/hyperlink" Target="https://formsus.datasus.gov.br/site/formulario.php?id_aplicacao=61184" TargetMode="External"/><Relationship Id="rId22" Type="http://schemas.openxmlformats.org/officeDocument/2006/relationships/hyperlink" Target="https://pesquisa.anvisa.gov.br/index.php/925859?lang=pt-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695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ARACY SIQUEIRA DE OLIVEIRA NUNES</dc:creator>
  <cp:lastModifiedBy>ARACY SIQUEIRA DE OLIVEIRA NUNES</cp:lastModifiedBy>
  <cp:revision>1</cp:revision>
  <dcterms:created xsi:type="dcterms:W3CDTF">2023-02-07T17:25:00Z</dcterms:created>
  <dcterms:modified xsi:type="dcterms:W3CDTF">2023-02-07T18:45:00Z</dcterms:modified>
</cp:coreProperties>
</file>