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EA8" w:rsidRPr="000E0254" w:rsidRDefault="006B1EA8" w:rsidP="00474C73">
      <w:pPr>
        <w:pStyle w:val="Cabealho"/>
        <w:rPr>
          <w:rFonts w:asciiTheme="minorHAnsi" w:hAnsiTheme="minorHAnsi" w:cstheme="minorHAnsi"/>
          <w:b/>
          <w:sz w:val="22"/>
          <w:szCs w:val="22"/>
        </w:rPr>
      </w:pPr>
    </w:p>
    <w:p w:rsidR="006B1EA8" w:rsidRPr="000E0254" w:rsidRDefault="00F4258F" w:rsidP="006B1EA8">
      <w:pPr>
        <w:pStyle w:val="Corpodetexto"/>
        <w:rPr>
          <w:rFonts w:asciiTheme="minorHAnsi" w:hAnsiTheme="minorHAnsi" w:cstheme="minorHAnsi"/>
          <w:sz w:val="22"/>
          <w:szCs w:val="22"/>
          <w:u w:val="single"/>
        </w:rPr>
      </w:pPr>
      <w:r w:rsidRPr="000E0254">
        <w:rPr>
          <w:rFonts w:asciiTheme="minorHAnsi" w:hAnsiTheme="minorHAnsi" w:cstheme="minorHAnsi"/>
          <w:sz w:val="22"/>
          <w:szCs w:val="22"/>
          <w:u w:val="single"/>
        </w:rPr>
        <w:t xml:space="preserve">ROTEIRO DE </w:t>
      </w:r>
      <w:r w:rsidR="005E330A" w:rsidRPr="000E0254">
        <w:rPr>
          <w:rFonts w:asciiTheme="minorHAnsi" w:hAnsiTheme="minorHAnsi" w:cstheme="minorHAnsi"/>
          <w:sz w:val="22"/>
          <w:szCs w:val="22"/>
          <w:u w:val="single"/>
        </w:rPr>
        <w:t>AUTO</w:t>
      </w:r>
      <w:r w:rsidRPr="000E0254">
        <w:rPr>
          <w:rFonts w:asciiTheme="minorHAnsi" w:hAnsiTheme="minorHAnsi" w:cstheme="minorHAnsi"/>
          <w:sz w:val="22"/>
          <w:szCs w:val="22"/>
          <w:u w:val="single"/>
        </w:rPr>
        <w:t>INSPEÇÃO SANITÁRIA EM</w:t>
      </w:r>
      <w:r w:rsidR="00BD71F7" w:rsidRPr="000E0254">
        <w:rPr>
          <w:rFonts w:asciiTheme="minorHAnsi" w:hAnsiTheme="minorHAnsi" w:cstheme="minorHAnsi"/>
          <w:sz w:val="22"/>
          <w:szCs w:val="22"/>
          <w:u w:val="single"/>
        </w:rPr>
        <w:t xml:space="preserve"> INDPUSTRIA DE FABRICAÇÃO DE GELADOS COMESTÍVEIS</w:t>
      </w:r>
    </w:p>
    <w:tbl>
      <w:tblPr>
        <w:tblpPr w:leftFromText="141" w:rightFromText="141" w:vertAnchor="text" w:horzAnchor="margin" w:tblpXSpec="center" w:tblpY="586"/>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7939"/>
        <w:gridCol w:w="709"/>
        <w:gridCol w:w="567"/>
        <w:gridCol w:w="567"/>
        <w:gridCol w:w="567"/>
      </w:tblGrid>
      <w:tr w:rsidR="00965B53" w:rsidRPr="000E0254" w:rsidTr="006661C5">
        <w:tc>
          <w:tcPr>
            <w:tcW w:w="10349" w:type="dxa"/>
            <w:gridSpan w:val="5"/>
            <w:tcBorders>
              <w:top w:val="single" w:sz="12" w:space="0" w:color="auto"/>
              <w:left w:val="single" w:sz="12" w:space="0" w:color="auto"/>
              <w:bottom w:val="single" w:sz="12" w:space="0" w:color="auto"/>
              <w:right w:val="single" w:sz="12" w:space="0" w:color="auto"/>
            </w:tcBorders>
            <w:shd w:val="clear" w:color="auto" w:fill="C2D69B" w:themeFill="accent3" w:themeFillTint="99"/>
          </w:tcPr>
          <w:p w:rsidR="00965B53" w:rsidRPr="000E0254" w:rsidRDefault="00965B53" w:rsidP="00771367">
            <w:pPr>
              <w:jc w:val="center"/>
              <w:rPr>
                <w:rFonts w:asciiTheme="minorHAnsi" w:hAnsiTheme="minorHAnsi" w:cstheme="minorHAnsi"/>
                <w:b/>
              </w:rPr>
            </w:pPr>
            <w:r w:rsidRPr="000E0254">
              <w:rPr>
                <w:rFonts w:asciiTheme="minorHAnsi" w:hAnsiTheme="minorHAnsi" w:cstheme="minorHAnsi"/>
                <w:b/>
                <w:sz w:val="22"/>
                <w:szCs w:val="22"/>
              </w:rPr>
              <w:t>EMBASAMENTO LEGAL</w:t>
            </w:r>
          </w:p>
        </w:tc>
      </w:tr>
      <w:tr w:rsidR="00965B53" w:rsidRPr="000E0254" w:rsidTr="00771367">
        <w:trPr>
          <w:cantSplit/>
        </w:trPr>
        <w:tc>
          <w:tcPr>
            <w:tcW w:w="10349" w:type="dxa"/>
            <w:gridSpan w:val="5"/>
            <w:tcBorders>
              <w:top w:val="single" w:sz="12" w:space="0" w:color="auto"/>
              <w:left w:val="single" w:sz="12" w:space="0" w:color="auto"/>
              <w:bottom w:val="single" w:sz="8" w:space="0" w:color="auto"/>
              <w:right w:val="single" w:sz="12"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bookmarkStart w:id="0" w:name="_GoBack" w:colFirst="0" w:colLast="0"/>
            <w:r w:rsidRPr="000E0254">
              <w:rPr>
                <w:rFonts w:asciiTheme="minorHAnsi" w:hAnsiTheme="minorHAnsi" w:cstheme="minorHAnsi"/>
                <w:b w:val="0"/>
                <w:sz w:val="22"/>
                <w:szCs w:val="22"/>
              </w:rPr>
              <w:t>RDC nº 275, de 21 de outubro de 2002</w:t>
            </w:r>
          </w:p>
        </w:tc>
      </w:tr>
      <w:tr w:rsidR="00965B53" w:rsidRPr="000E0254" w:rsidTr="00771367">
        <w:trPr>
          <w:cantSplit/>
        </w:trPr>
        <w:tc>
          <w:tcPr>
            <w:tcW w:w="10349" w:type="dxa"/>
            <w:gridSpan w:val="5"/>
            <w:tcBorders>
              <w:top w:val="single" w:sz="8" w:space="0" w:color="auto"/>
              <w:left w:val="single" w:sz="12" w:space="0" w:color="auto"/>
              <w:bottom w:val="single" w:sz="12" w:space="0" w:color="auto"/>
              <w:right w:val="single" w:sz="12" w:space="0" w:color="auto"/>
            </w:tcBorders>
          </w:tcPr>
          <w:p w:rsidR="00965B53" w:rsidRPr="000E0254" w:rsidRDefault="00965B53" w:rsidP="00771367">
            <w:pPr>
              <w:rPr>
                <w:rFonts w:asciiTheme="minorHAnsi" w:hAnsiTheme="minorHAnsi" w:cstheme="minorHAnsi"/>
              </w:rPr>
            </w:pPr>
            <w:r w:rsidRPr="000E0254">
              <w:rPr>
                <w:rFonts w:asciiTheme="minorHAnsi" w:hAnsiTheme="minorHAnsi" w:cstheme="minorHAnsi"/>
                <w:sz w:val="22"/>
                <w:szCs w:val="22"/>
              </w:rPr>
              <w:t>Portaria nº 326 – SVS/MS de 30 de julho de 1997</w:t>
            </w:r>
          </w:p>
        </w:tc>
      </w:tr>
      <w:tr w:rsidR="00BD71F7" w:rsidRPr="000E0254" w:rsidTr="00771367">
        <w:trPr>
          <w:cantSplit/>
        </w:trPr>
        <w:tc>
          <w:tcPr>
            <w:tcW w:w="10349" w:type="dxa"/>
            <w:gridSpan w:val="5"/>
            <w:tcBorders>
              <w:top w:val="single" w:sz="8" w:space="0" w:color="auto"/>
              <w:left w:val="single" w:sz="12" w:space="0" w:color="auto"/>
              <w:bottom w:val="single" w:sz="12" w:space="0" w:color="auto"/>
              <w:right w:val="single" w:sz="12" w:space="0" w:color="auto"/>
            </w:tcBorders>
          </w:tcPr>
          <w:p w:rsidR="00BD71F7" w:rsidRPr="000E0254" w:rsidRDefault="00BD71F7" w:rsidP="00771367">
            <w:pPr>
              <w:rPr>
                <w:rFonts w:asciiTheme="minorHAnsi" w:hAnsiTheme="minorHAnsi" w:cstheme="minorHAnsi"/>
              </w:rPr>
            </w:pPr>
            <w:r w:rsidRPr="000E0254">
              <w:rPr>
                <w:rFonts w:asciiTheme="minorHAnsi" w:hAnsiTheme="minorHAnsi" w:cstheme="minorHAnsi"/>
                <w:sz w:val="22"/>
                <w:szCs w:val="22"/>
              </w:rPr>
              <w:t>Resolução-RDC Nº 267, de 25 de setembro de 2003</w:t>
            </w:r>
          </w:p>
        </w:tc>
      </w:tr>
      <w:bookmarkEnd w:id="0"/>
      <w:tr w:rsidR="00965B53" w:rsidRPr="000E0254" w:rsidTr="00BD71F7">
        <w:tc>
          <w:tcPr>
            <w:tcW w:w="10349" w:type="dxa"/>
            <w:gridSpan w:val="5"/>
            <w:tcBorders>
              <w:top w:val="single" w:sz="12" w:space="0" w:color="auto"/>
              <w:left w:val="single" w:sz="12"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IDENTIFICAÇÃO</w:t>
            </w:r>
          </w:p>
        </w:tc>
      </w:tr>
      <w:tr w:rsidR="00965B53" w:rsidRPr="000E0254" w:rsidTr="00771367">
        <w:trPr>
          <w:trHeight w:val="287"/>
        </w:trPr>
        <w:tc>
          <w:tcPr>
            <w:tcW w:w="10349" w:type="dxa"/>
            <w:gridSpan w:val="5"/>
            <w:tcBorders>
              <w:top w:val="single" w:sz="12" w:space="0" w:color="auto"/>
              <w:left w:val="single" w:sz="12" w:space="0" w:color="auto"/>
              <w:right w:val="single" w:sz="12" w:space="0" w:color="auto"/>
            </w:tcBorders>
          </w:tcPr>
          <w:p w:rsidR="00965B53" w:rsidRPr="000E0254" w:rsidRDefault="00965B53" w:rsidP="00771367">
            <w:pPr>
              <w:pStyle w:val="Corpodetexto"/>
              <w:jc w:val="both"/>
              <w:rPr>
                <w:rFonts w:asciiTheme="minorHAnsi" w:hAnsiTheme="minorHAnsi" w:cstheme="minorHAnsi"/>
                <w:b w:val="0"/>
                <w:sz w:val="22"/>
                <w:szCs w:val="22"/>
              </w:rPr>
            </w:pPr>
            <w:r w:rsidRPr="000E0254">
              <w:rPr>
                <w:rFonts w:asciiTheme="minorHAnsi" w:hAnsiTheme="minorHAnsi" w:cstheme="minorHAnsi"/>
                <w:b w:val="0"/>
                <w:sz w:val="22"/>
                <w:szCs w:val="22"/>
              </w:rPr>
              <w:t xml:space="preserve">Razão Social:   </w:t>
            </w:r>
          </w:p>
          <w:p w:rsidR="00965B53" w:rsidRPr="000E0254" w:rsidRDefault="00965B53" w:rsidP="00771367">
            <w:pPr>
              <w:pStyle w:val="Corpodetexto"/>
              <w:jc w:val="both"/>
              <w:rPr>
                <w:rFonts w:asciiTheme="minorHAnsi" w:hAnsiTheme="minorHAnsi" w:cstheme="minorHAnsi"/>
                <w:b w:val="0"/>
                <w:sz w:val="22"/>
                <w:szCs w:val="22"/>
              </w:rPr>
            </w:pPr>
          </w:p>
        </w:tc>
      </w:tr>
      <w:tr w:rsidR="00965B53" w:rsidRPr="000E0254" w:rsidTr="00771367">
        <w:tc>
          <w:tcPr>
            <w:tcW w:w="10349" w:type="dxa"/>
            <w:gridSpan w:val="5"/>
            <w:tcBorders>
              <w:left w:val="single" w:sz="12" w:space="0" w:color="auto"/>
              <w:right w:val="single" w:sz="12" w:space="0" w:color="auto"/>
            </w:tcBorders>
          </w:tcPr>
          <w:p w:rsidR="00965B53" w:rsidRPr="000E0254" w:rsidRDefault="00965B53" w:rsidP="00771367">
            <w:pPr>
              <w:pStyle w:val="Corpodetexto"/>
              <w:jc w:val="both"/>
              <w:rPr>
                <w:rFonts w:asciiTheme="minorHAnsi" w:hAnsiTheme="minorHAnsi" w:cstheme="minorHAnsi"/>
                <w:b w:val="0"/>
                <w:sz w:val="22"/>
                <w:szCs w:val="22"/>
              </w:rPr>
            </w:pPr>
            <w:r w:rsidRPr="000E0254">
              <w:rPr>
                <w:rFonts w:asciiTheme="minorHAnsi" w:hAnsiTheme="minorHAnsi" w:cstheme="minorHAnsi"/>
                <w:b w:val="0"/>
                <w:sz w:val="22"/>
                <w:szCs w:val="22"/>
              </w:rPr>
              <w:t xml:space="preserve">Nome Fantasia:                                                                         </w:t>
            </w:r>
            <w:r w:rsidR="00794539" w:rsidRPr="000E0254">
              <w:rPr>
                <w:rFonts w:asciiTheme="minorHAnsi" w:hAnsiTheme="minorHAnsi" w:cstheme="minorHAnsi"/>
                <w:b w:val="0"/>
                <w:sz w:val="22"/>
                <w:szCs w:val="22"/>
              </w:rPr>
              <w:t xml:space="preserve">             </w:t>
            </w:r>
            <w:r w:rsidRPr="000E0254">
              <w:rPr>
                <w:rFonts w:asciiTheme="minorHAnsi" w:hAnsiTheme="minorHAnsi" w:cstheme="minorHAnsi"/>
                <w:b w:val="0"/>
                <w:sz w:val="22"/>
                <w:szCs w:val="22"/>
              </w:rPr>
              <w:t>CNPJ:</w:t>
            </w:r>
          </w:p>
          <w:p w:rsidR="00965B53" w:rsidRPr="000E0254" w:rsidRDefault="00965B53" w:rsidP="00771367">
            <w:pPr>
              <w:pStyle w:val="Corpodetexto"/>
              <w:jc w:val="both"/>
              <w:rPr>
                <w:rFonts w:asciiTheme="minorHAnsi" w:hAnsiTheme="minorHAnsi" w:cstheme="minorHAnsi"/>
                <w:b w:val="0"/>
                <w:sz w:val="22"/>
                <w:szCs w:val="22"/>
              </w:rPr>
            </w:pPr>
          </w:p>
        </w:tc>
      </w:tr>
      <w:tr w:rsidR="00965B53" w:rsidRPr="000E0254" w:rsidTr="00771367">
        <w:tc>
          <w:tcPr>
            <w:tcW w:w="10349" w:type="dxa"/>
            <w:gridSpan w:val="5"/>
            <w:tcBorders>
              <w:left w:val="single" w:sz="12" w:space="0" w:color="auto"/>
              <w:right w:val="single" w:sz="12" w:space="0" w:color="auto"/>
            </w:tcBorders>
          </w:tcPr>
          <w:p w:rsidR="00965B53" w:rsidRPr="000E0254" w:rsidRDefault="00965B53" w:rsidP="00771367">
            <w:pPr>
              <w:pStyle w:val="Corpodetexto"/>
              <w:tabs>
                <w:tab w:val="left" w:pos="7080"/>
              </w:tabs>
              <w:jc w:val="both"/>
              <w:rPr>
                <w:rFonts w:asciiTheme="minorHAnsi" w:hAnsiTheme="minorHAnsi" w:cstheme="minorHAnsi"/>
                <w:b w:val="0"/>
                <w:sz w:val="22"/>
                <w:szCs w:val="22"/>
              </w:rPr>
            </w:pPr>
            <w:r w:rsidRPr="000E0254">
              <w:rPr>
                <w:rFonts w:asciiTheme="minorHAnsi" w:hAnsiTheme="minorHAnsi" w:cstheme="minorHAnsi"/>
                <w:b w:val="0"/>
                <w:sz w:val="22"/>
                <w:szCs w:val="22"/>
              </w:rPr>
              <w:t xml:space="preserve">Endereço:                                                                                 </w:t>
            </w:r>
            <w:r w:rsidR="00794539" w:rsidRPr="000E0254">
              <w:rPr>
                <w:rFonts w:asciiTheme="minorHAnsi" w:hAnsiTheme="minorHAnsi" w:cstheme="minorHAnsi"/>
                <w:b w:val="0"/>
                <w:sz w:val="22"/>
                <w:szCs w:val="22"/>
              </w:rPr>
              <w:t xml:space="preserve"> </w:t>
            </w:r>
            <w:r w:rsidRPr="000E0254">
              <w:rPr>
                <w:rFonts w:asciiTheme="minorHAnsi" w:hAnsiTheme="minorHAnsi" w:cstheme="minorHAnsi"/>
                <w:b w:val="0"/>
                <w:sz w:val="22"/>
                <w:szCs w:val="22"/>
              </w:rPr>
              <w:t xml:space="preserve"> </w:t>
            </w:r>
            <w:r w:rsidR="00794539" w:rsidRPr="000E0254">
              <w:rPr>
                <w:rFonts w:asciiTheme="minorHAnsi" w:hAnsiTheme="minorHAnsi" w:cstheme="minorHAnsi"/>
                <w:b w:val="0"/>
                <w:sz w:val="22"/>
                <w:szCs w:val="22"/>
              </w:rPr>
              <w:t xml:space="preserve">             </w:t>
            </w:r>
            <w:r w:rsidRPr="000E0254">
              <w:rPr>
                <w:rFonts w:asciiTheme="minorHAnsi" w:hAnsiTheme="minorHAnsi" w:cstheme="minorHAnsi"/>
                <w:b w:val="0"/>
                <w:sz w:val="22"/>
                <w:szCs w:val="22"/>
              </w:rPr>
              <w:t xml:space="preserve">Bairro: </w:t>
            </w:r>
          </w:p>
          <w:p w:rsidR="00965B53" w:rsidRPr="000E0254" w:rsidRDefault="00965B53" w:rsidP="00771367">
            <w:pPr>
              <w:pStyle w:val="Corpodetexto"/>
              <w:tabs>
                <w:tab w:val="left" w:pos="7080"/>
              </w:tabs>
              <w:jc w:val="both"/>
              <w:rPr>
                <w:rFonts w:asciiTheme="minorHAnsi" w:hAnsiTheme="minorHAnsi" w:cstheme="minorHAnsi"/>
                <w:b w:val="0"/>
                <w:sz w:val="22"/>
                <w:szCs w:val="22"/>
              </w:rPr>
            </w:pPr>
          </w:p>
        </w:tc>
      </w:tr>
      <w:tr w:rsidR="00965B53" w:rsidRPr="000E0254" w:rsidTr="00771367">
        <w:tc>
          <w:tcPr>
            <w:tcW w:w="10349" w:type="dxa"/>
            <w:gridSpan w:val="5"/>
            <w:tcBorders>
              <w:left w:val="single" w:sz="12" w:space="0" w:color="auto"/>
              <w:right w:val="single" w:sz="12" w:space="0" w:color="auto"/>
            </w:tcBorders>
          </w:tcPr>
          <w:p w:rsidR="00965B53" w:rsidRPr="000E0254" w:rsidRDefault="00965B53" w:rsidP="00771367">
            <w:pPr>
              <w:pStyle w:val="Corpodetexto"/>
              <w:jc w:val="both"/>
              <w:rPr>
                <w:rFonts w:asciiTheme="minorHAnsi" w:hAnsiTheme="minorHAnsi" w:cstheme="minorHAnsi"/>
                <w:b w:val="0"/>
                <w:sz w:val="22"/>
                <w:szCs w:val="22"/>
              </w:rPr>
            </w:pPr>
            <w:r w:rsidRPr="000E0254">
              <w:rPr>
                <w:rFonts w:asciiTheme="minorHAnsi" w:hAnsiTheme="minorHAnsi" w:cstheme="minorHAnsi"/>
                <w:b w:val="0"/>
                <w:sz w:val="22"/>
                <w:szCs w:val="22"/>
              </w:rPr>
              <w:t xml:space="preserve">Município:                                                                                  </w:t>
            </w:r>
            <w:r w:rsidR="00794539" w:rsidRPr="000E0254">
              <w:rPr>
                <w:rFonts w:asciiTheme="minorHAnsi" w:hAnsiTheme="minorHAnsi" w:cstheme="minorHAnsi"/>
                <w:b w:val="0"/>
                <w:sz w:val="22"/>
                <w:szCs w:val="22"/>
              </w:rPr>
              <w:t xml:space="preserve">             </w:t>
            </w:r>
            <w:r w:rsidRPr="000E0254">
              <w:rPr>
                <w:rFonts w:asciiTheme="minorHAnsi" w:hAnsiTheme="minorHAnsi" w:cstheme="minorHAnsi"/>
                <w:b w:val="0"/>
                <w:sz w:val="22"/>
                <w:szCs w:val="22"/>
              </w:rPr>
              <w:t xml:space="preserve">CEP: </w:t>
            </w:r>
          </w:p>
          <w:p w:rsidR="00965B53" w:rsidRPr="000E0254" w:rsidRDefault="00965B53" w:rsidP="00771367">
            <w:pPr>
              <w:pStyle w:val="Corpodetexto"/>
              <w:jc w:val="both"/>
              <w:rPr>
                <w:rFonts w:asciiTheme="minorHAnsi" w:hAnsiTheme="minorHAnsi" w:cstheme="minorHAnsi"/>
                <w:b w:val="0"/>
                <w:sz w:val="22"/>
                <w:szCs w:val="22"/>
              </w:rPr>
            </w:pPr>
          </w:p>
        </w:tc>
      </w:tr>
      <w:tr w:rsidR="00965B53" w:rsidRPr="000E0254" w:rsidTr="00771367">
        <w:tc>
          <w:tcPr>
            <w:tcW w:w="10349" w:type="dxa"/>
            <w:gridSpan w:val="5"/>
            <w:tcBorders>
              <w:left w:val="single" w:sz="12" w:space="0" w:color="auto"/>
              <w:right w:val="single" w:sz="12" w:space="0" w:color="auto"/>
            </w:tcBorders>
          </w:tcPr>
          <w:p w:rsidR="00965B53" w:rsidRPr="000E0254" w:rsidRDefault="00965B53" w:rsidP="00771367">
            <w:pPr>
              <w:pStyle w:val="Corpodetexto"/>
              <w:jc w:val="both"/>
              <w:rPr>
                <w:rFonts w:asciiTheme="minorHAnsi" w:hAnsiTheme="minorHAnsi" w:cstheme="minorHAnsi"/>
                <w:b w:val="0"/>
                <w:sz w:val="22"/>
                <w:szCs w:val="22"/>
              </w:rPr>
            </w:pPr>
            <w:r w:rsidRPr="000E0254">
              <w:rPr>
                <w:rFonts w:asciiTheme="minorHAnsi" w:hAnsiTheme="minorHAnsi" w:cstheme="minorHAnsi"/>
                <w:b w:val="0"/>
                <w:sz w:val="22"/>
                <w:szCs w:val="22"/>
              </w:rPr>
              <w:t xml:space="preserve">Telefone:                                                        </w:t>
            </w:r>
            <w:r w:rsidR="00794539" w:rsidRPr="000E0254">
              <w:rPr>
                <w:rFonts w:asciiTheme="minorHAnsi" w:hAnsiTheme="minorHAnsi" w:cstheme="minorHAnsi"/>
                <w:b w:val="0"/>
                <w:sz w:val="22"/>
                <w:szCs w:val="22"/>
              </w:rPr>
              <w:t xml:space="preserve">                          </w:t>
            </w:r>
            <w:r w:rsidRPr="000E0254">
              <w:rPr>
                <w:rFonts w:asciiTheme="minorHAnsi" w:hAnsiTheme="minorHAnsi" w:cstheme="minorHAnsi"/>
                <w:b w:val="0"/>
                <w:sz w:val="22"/>
                <w:szCs w:val="22"/>
              </w:rPr>
              <w:t xml:space="preserve"> </w:t>
            </w:r>
            <w:r w:rsidR="00794539" w:rsidRPr="000E0254">
              <w:rPr>
                <w:rFonts w:asciiTheme="minorHAnsi" w:hAnsiTheme="minorHAnsi" w:cstheme="minorHAnsi"/>
                <w:b w:val="0"/>
                <w:sz w:val="22"/>
                <w:szCs w:val="22"/>
              </w:rPr>
              <w:t xml:space="preserve">              </w:t>
            </w:r>
            <w:r w:rsidRPr="000E0254">
              <w:rPr>
                <w:rFonts w:asciiTheme="minorHAnsi" w:hAnsiTheme="minorHAnsi" w:cstheme="minorHAnsi"/>
                <w:b w:val="0"/>
                <w:sz w:val="22"/>
                <w:szCs w:val="22"/>
              </w:rPr>
              <w:t xml:space="preserve">e-mail: </w:t>
            </w:r>
          </w:p>
          <w:p w:rsidR="00965B53" w:rsidRPr="000E0254" w:rsidRDefault="00965B53" w:rsidP="00771367">
            <w:pPr>
              <w:pStyle w:val="Corpodetexto"/>
              <w:jc w:val="both"/>
              <w:rPr>
                <w:rFonts w:asciiTheme="minorHAnsi" w:hAnsiTheme="minorHAnsi" w:cstheme="minorHAnsi"/>
                <w:b w:val="0"/>
                <w:sz w:val="22"/>
                <w:szCs w:val="22"/>
              </w:rPr>
            </w:pPr>
          </w:p>
        </w:tc>
      </w:tr>
      <w:tr w:rsidR="00965B53" w:rsidRPr="000E0254" w:rsidTr="00771367">
        <w:tc>
          <w:tcPr>
            <w:tcW w:w="10349" w:type="dxa"/>
            <w:gridSpan w:val="5"/>
            <w:tcBorders>
              <w:left w:val="single" w:sz="12" w:space="0" w:color="auto"/>
              <w:bottom w:val="single" w:sz="12" w:space="0" w:color="auto"/>
              <w:right w:val="single" w:sz="12" w:space="0" w:color="auto"/>
            </w:tcBorders>
          </w:tcPr>
          <w:p w:rsidR="00965B53" w:rsidRPr="000E0254" w:rsidRDefault="00965B53" w:rsidP="00771367">
            <w:pPr>
              <w:rPr>
                <w:rFonts w:asciiTheme="minorHAnsi" w:hAnsiTheme="minorHAnsi" w:cstheme="minorHAnsi"/>
                <w:b/>
              </w:rPr>
            </w:pPr>
            <w:r w:rsidRPr="000E0254">
              <w:rPr>
                <w:rFonts w:asciiTheme="minorHAnsi" w:hAnsiTheme="minorHAnsi" w:cstheme="minorHAnsi"/>
                <w:b/>
                <w:sz w:val="22"/>
                <w:szCs w:val="22"/>
              </w:rPr>
              <w:t>Observações para o preenchimento dos itens a seguir:</w:t>
            </w:r>
          </w:p>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SIM: Quando estiver de acordo com a legislação sanitária;</w:t>
            </w:r>
          </w:p>
          <w:p w:rsidR="00965B53" w:rsidRPr="000E0254" w:rsidRDefault="00965B53" w:rsidP="00771367">
            <w:pPr>
              <w:rPr>
                <w:rFonts w:asciiTheme="minorHAnsi" w:hAnsiTheme="minorHAnsi" w:cstheme="minorHAnsi"/>
              </w:rPr>
            </w:pPr>
            <w:r w:rsidRPr="000E0254">
              <w:rPr>
                <w:rFonts w:asciiTheme="minorHAnsi" w:hAnsiTheme="minorHAnsi" w:cstheme="minorHAnsi"/>
                <w:sz w:val="22"/>
                <w:szCs w:val="22"/>
              </w:rPr>
              <w:t>NÃO: Quando estiver de acordo com a legislação sanitária;</w:t>
            </w:r>
          </w:p>
          <w:p w:rsidR="00965B53" w:rsidRPr="000E0254" w:rsidRDefault="00965B53" w:rsidP="00771367">
            <w:pPr>
              <w:rPr>
                <w:rFonts w:asciiTheme="minorHAnsi" w:hAnsiTheme="minorHAnsi" w:cstheme="minorHAnsi"/>
              </w:rPr>
            </w:pPr>
            <w:r w:rsidRPr="000E0254">
              <w:rPr>
                <w:rFonts w:asciiTheme="minorHAnsi" w:hAnsiTheme="minorHAnsi" w:cstheme="minorHAnsi"/>
                <w:sz w:val="22"/>
                <w:szCs w:val="22"/>
              </w:rPr>
              <w:t>N</w:t>
            </w:r>
            <w:r w:rsidR="000F0792" w:rsidRPr="000E0254">
              <w:rPr>
                <w:rFonts w:asciiTheme="minorHAnsi" w:hAnsiTheme="minorHAnsi" w:cstheme="minorHAnsi"/>
                <w:sz w:val="22"/>
                <w:szCs w:val="22"/>
              </w:rPr>
              <w:t>A</w:t>
            </w:r>
            <w:r w:rsidRPr="000E0254">
              <w:rPr>
                <w:rFonts w:asciiTheme="minorHAnsi" w:hAnsiTheme="minorHAnsi" w:cstheme="minorHAnsi"/>
                <w:sz w:val="22"/>
                <w:szCs w:val="22"/>
              </w:rPr>
              <w:t>: Quando não se aplica ao serviço;</w:t>
            </w:r>
          </w:p>
          <w:p w:rsidR="00965B53" w:rsidRPr="000E0254" w:rsidRDefault="00965B53" w:rsidP="00771367">
            <w:pPr>
              <w:rPr>
                <w:rFonts w:asciiTheme="minorHAnsi" w:hAnsiTheme="minorHAnsi" w:cstheme="minorHAnsi"/>
                <w:b/>
              </w:rPr>
            </w:pPr>
            <w:r w:rsidRPr="000E0254">
              <w:rPr>
                <w:rFonts w:asciiTheme="minorHAnsi" w:hAnsiTheme="minorHAnsi" w:cstheme="minorHAnsi"/>
                <w:sz w:val="22"/>
                <w:szCs w:val="22"/>
              </w:rPr>
              <w:t>CF: Confere – preenchido pela autoridade sanitário no ato da inspeção.</w:t>
            </w:r>
          </w:p>
        </w:tc>
      </w:tr>
      <w:tr w:rsidR="00965B53" w:rsidRPr="000E0254" w:rsidTr="00BD71F7">
        <w:tc>
          <w:tcPr>
            <w:tcW w:w="10349" w:type="dxa"/>
            <w:gridSpan w:val="5"/>
            <w:tcBorders>
              <w:top w:val="single" w:sz="12" w:space="0" w:color="auto"/>
              <w:left w:val="single" w:sz="12"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EDIFICAÇÕES E INSTALAÇÕES</w:t>
            </w:r>
          </w:p>
        </w:tc>
      </w:tr>
      <w:tr w:rsidR="00965B53" w:rsidRPr="000E0254" w:rsidTr="00BD71F7">
        <w:trPr>
          <w:cantSplit/>
          <w:trHeight w:val="165"/>
        </w:trPr>
        <w:tc>
          <w:tcPr>
            <w:tcW w:w="10349" w:type="dxa"/>
            <w:gridSpan w:val="5"/>
            <w:tcBorders>
              <w:top w:val="single" w:sz="12" w:space="0" w:color="auto"/>
              <w:left w:val="single" w:sz="12" w:space="0" w:color="auto"/>
              <w:right w:val="single" w:sz="12" w:space="0" w:color="auto"/>
            </w:tcBorders>
            <w:shd w:val="clear" w:color="auto" w:fill="FFFFFF" w:themeFill="background1"/>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Área externa</w:t>
            </w:r>
          </w:p>
        </w:tc>
      </w:tr>
      <w:tr w:rsidR="00965B53" w:rsidRPr="000E0254" w:rsidTr="00771367">
        <w:tc>
          <w:tcPr>
            <w:tcW w:w="793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CF</w:t>
            </w:r>
          </w:p>
        </w:tc>
      </w:tr>
      <w:tr w:rsidR="00965B53" w:rsidRPr="000E0254" w:rsidTr="00771367">
        <w:trPr>
          <w:cantSplit/>
          <w:trHeight w:val="285"/>
        </w:trPr>
        <w:tc>
          <w:tcPr>
            <w:tcW w:w="7939" w:type="dxa"/>
            <w:tcBorders>
              <w:top w:val="single" w:sz="12" w:space="0" w:color="auto"/>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color w:val="000000"/>
                <w:sz w:val="22"/>
                <w:szCs w:val="22"/>
              </w:rPr>
              <w:t>Área externa livre de focos de insalubridade, de objetos em desuso ou estranhos ao ambiente, de vetores e outros animais no pátio e vizinhança; de focos de poeira; de acúmulo de lixo nas imediações, de água estagnada, dentre outros.</w:t>
            </w:r>
          </w:p>
        </w:tc>
        <w:tc>
          <w:tcPr>
            <w:tcW w:w="709" w:type="dxa"/>
            <w:tcBorders>
              <w:top w:val="single" w:sz="12" w:space="0" w:color="auto"/>
            </w:tcBorders>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top w:val="single" w:sz="12" w:space="0" w:color="auto"/>
            </w:tcBorders>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top w:val="single" w:sz="12" w:space="0" w:color="auto"/>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top w:val="single" w:sz="12" w:space="0" w:color="auto"/>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r>
      <w:tr w:rsidR="00965B53" w:rsidRPr="000E0254" w:rsidTr="00771367">
        <w:trPr>
          <w:cantSplit/>
          <w:trHeight w:val="247"/>
        </w:trPr>
        <w:tc>
          <w:tcPr>
            <w:tcW w:w="7939" w:type="dxa"/>
            <w:tcBorders>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color w:val="000000"/>
                <w:sz w:val="22"/>
                <w:szCs w:val="22"/>
              </w:rPr>
              <w:t>Vias de acesso interno com superfície dura ou pavimentada, adequada ao trânsito sobre rodas, escoamento adequado e limpas</w:t>
            </w:r>
          </w:p>
        </w:tc>
        <w:tc>
          <w:tcPr>
            <w:tcW w:w="709"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r>
      <w:tr w:rsidR="00965B53" w:rsidRPr="000E0254" w:rsidTr="00771367">
        <w:trPr>
          <w:cantSplit/>
        </w:trPr>
        <w:tc>
          <w:tcPr>
            <w:tcW w:w="7939" w:type="dxa"/>
            <w:tcBorders>
              <w:left w:val="single" w:sz="12" w:space="0" w:color="auto"/>
              <w:bottom w:val="single" w:sz="12" w:space="0" w:color="auto"/>
            </w:tcBorders>
          </w:tcPr>
          <w:p w:rsidR="00965B53" w:rsidRPr="000E0254" w:rsidRDefault="00965B53" w:rsidP="00771367">
            <w:pPr>
              <w:pStyle w:val="Corpodetexto"/>
              <w:jc w:val="both"/>
              <w:rPr>
                <w:rFonts w:asciiTheme="minorHAnsi" w:hAnsiTheme="minorHAnsi" w:cstheme="minorHAnsi"/>
                <w:b w:val="0"/>
                <w:sz w:val="22"/>
                <w:szCs w:val="22"/>
              </w:rPr>
            </w:pPr>
            <w:r w:rsidRPr="000E0254">
              <w:rPr>
                <w:rFonts w:asciiTheme="minorHAnsi" w:hAnsiTheme="minorHAnsi" w:cstheme="minorHAnsi"/>
                <w:b w:val="0"/>
                <w:color w:val="000000"/>
                <w:sz w:val="22"/>
                <w:szCs w:val="22"/>
              </w:rPr>
              <w:t>Direto, não comum a outros usos (habitação).</w:t>
            </w:r>
          </w:p>
        </w:tc>
        <w:tc>
          <w:tcPr>
            <w:tcW w:w="709" w:type="dxa"/>
            <w:tcBorders>
              <w:bottom w:val="single" w:sz="12" w:space="0" w:color="auto"/>
            </w:tcBorders>
          </w:tcPr>
          <w:p w:rsidR="00965B53" w:rsidRPr="000E0254" w:rsidRDefault="00965B53" w:rsidP="00771367">
            <w:pPr>
              <w:pStyle w:val="Corpodetexto"/>
              <w:rPr>
                <w:rFonts w:asciiTheme="minorHAnsi" w:hAnsiTheme="minorHAnsi" w:cstheme="minorHAnsi"/>
                <w:b w:val="0"/>
                <w:sz w:val="22"/>
                <w:szCs w:val="22"/>
              </w:rPr>
            </w:pPr>
          </w:p>
        </w:tc>
        <w:tc>
          <w:tcPr>
            <w:tcW w:w="567" w:type="dxa"/>
            <w:tcBorders>
              <w:bottom w:val="single" w:sz="12" w:space="0" w:color="auto"/>
            </w:tcBorders>
          </w:tcPr>
          <w:p w:rsidR="00965B53" w:rsidRPr="000E0254" w:rsidRDefault="00965B53" w:rsidP="00771367">
            <w:pPr>
              <w:pStyle w:val="Corpodetexto"/>
              <w:rPr>
                <w:rFonts w:asciiTheme="minorHAnsi" w:hAnsiTheme="minorHAnsi" w:cstheme="minorHAnsi"/>
                <w:b w:val="0"/>
                <w:sz w:val="22"/>
                <w:szCs w:val="22"/>
              </w:rPr>
            </w:pPr>
          </w:p>
        </w:tc>
        <w:tc>
          <w:tcPr>
            <w:tcW w:w="567" w:type="dxa"/>
            <w:tcBorders>
              <w:bottom w:val="single" w:sz="12" w:space="0" w:color="auto"/>
              <w:right w:val="single" w:sz="12" w:space="0" w:color="auto"/>
            </w:tcBorders>
            <w:shd w:val="clear" w:color="auto" w:fill="FFFFFF" w:themeFill="background1"/>
          </w:tcPr>
          <w:p w:rsidR="00965B53" w:rsidRPr="000E0254" w:rsidRDefault="00965B53" w:rsidP="00771367">
            <w:pPr>
              <w:pStyle w:val="Corpodetexto"/>
              <w:rPr>
                <w:rFonts w:asciiTheme="minorHAnsi" w:hAnsiTheme="minorHAnsi" w:cstheme="minorHAnsi"/>
                <w:b w:val="0"/>
                <w:sz w:val="22"/>
                <w:szCs w:val="22"/>
              </w:rPr>
            </w:pPr>
          </w:p>
        </w:tc>
        <w:tc>
          <w:tcPr>
            <w:tcW w:w="567" w:type="dxa"/>
            <w:tcBorders>
              <w:bottom w:val="single" w:sz="12" w:space="0" w:color="auto"/>
              <w:right w:val="single" w:sz="12" w:space="0" w:color="auto"/>
            </w:tcBorders>
            <w:shd w:val="clear" w:color="auto" w:fill="FFFFFF" w:themeFill="background1"/>
          </w:tcPr>
          <w:p w:rsidR="00965B53" w:rsidRPr="000E0254" w:rsidRDefault="00965B53" w:rsidP="00771367">
            <w:pPr>
              <w:pStyle w:val="Corpodetexto"/>
              <w:rPr>
                <w:rFonts w:asciiTheme="minorHAnsi" w:hAnsiTheme="minorHAnsi" w:cstheme="minorHAnsi"/>
                <w:b w:val="0"/>
                <w:sz w:val="22"/>
                <w:szCs w:val="22"/>
              </w:rPr>
            </w:pPr>
          </w:p>
        </w:tc>
      </w:tr>
      <w:tr w:rsidR="00965B53" w:rsidRPr="000E0254" w:rsidTr="00BD71F7">
        <w:trPr>
          <w:cantSplit/>
        </w:trPr>
        <w:tc>
          <w:tcPr>
            <w:tcW w:w="10349" w:type="dxa"/>
            <w:gridSpan w:val="5"/>
            <w:tcBorders>
              <w:left w:val="single" w:sz="12"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rPr>
                <w:rFonts w:asciiTheme="minorHAnsi" w:hAnsiTheme="minorHAnsi" w:cstheme="minorHAnsi"/>
                <w:color w:val="000000"/>
                <w:sz w:val="22"/>
                <w:szCs w:val="22"/>
              </w:rPr>
            </w:pPr>
            <w:r w:rsidRPr="000E0254">
              <w:rPr>
                <w:rFonts w:asciiTheme="minorHAnsi" w:hAnsiTheme="minorHAnsi" w:cstheme="minorHAnsi"/>
                <w:color w:val="000000"/>
                <w:sz w:val="22"/>
                <w:szCs w:val="22"/>
              </w:rPr>
              <w:t>Área interna</w:t>
            </w:r>
          </w:p>
        </w:tc>
      </w:tr>
      <w:tr w:rsidR="00965B53" w:rsidRPr="000E0254" w:rsidTr="00771367">
        <w:tc>
          <w:tcPr>
            <w:tcW w:w="793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CF</w:t>
            </w:r>
          </w:p>
        </w:tc>
      </w:tr>
      <w:tr w:rsidR="00965B53" w:rsidRPr="000E0254" w:rsidTr="00771367">
        <w:trPr>
          <w:cantSplit/>
        </w:trPr>
        <w:tc>
          <w:tcPr>
            <w:tcW w:w="7939" w:type="dxa"/>
            <w:tcBorders>
              <w:top w:val="single" w:sz="12" w:space="0" w:color="auto"/>
              <w:left w:val="single" w:sz="12" w:space="0" w:color="auto"/>
            </w:tcBorders>
            <w:shd w:val="clear" w:color="auto" w:fill="auto"/>
          </w:tcPr>
          <w:p w:rsidR="00965B53" w:rsidRPr="000E0254" w:rsidRDefault="00965B53" w:rsidP="00771367">
            <w:pPr>
              <w:rPr>
                <w:rFonts w:asciiTheme="minorHAnsi" w:hAnsiTheme="minorHAnsi" w:cstheme="minorHAnsi"/>
              </w:rPr>
            </w:pPr>
            <w:r w:rsidRPr="000E0254">
              <w:rPr>
                <w:rFonts w:asciiTheme="minorHAnsi" w:hAnsiTheme="minorHAnsi" w:cstheme="minorHAnsi"/>
                <w:sz w:val="22"/>
                <w:szCs w:val="22"/>
              </w:rPr>
              <w:t xml:space="preserve">Área interna livre de objetos em desuso ou estranhos ao ambiente. </w:t>
            </w:r>
          </w:p>
        </w:tc>
        <w:tc>
          <w:tcPr>
            <w:tcW w:w="709" w:type="dxa"/>
            <w:tcBorders>
              <w:top w:val="single" w:sz="12" w:space="0" w:color="auto"/>
            </w:tcBorders>
            <w:shd w:val="clear" w:color="auto" w:fill="auto"/>
          </w:tcPr>
          <w:p w:rsidR="00965B53" w:rsidRPr="000E0254" w:rsidRDefault="00965B53" w:rsidP="00771367">
            <w:pPr>
              <w:pStyle w:val="Corpodetexto"/>
              <w:rPr>
                <w:rFonts w:asciiTheme="minorHAnsi" w:hAnsiTheme="minorHAnsi" w:cstheme="minorHAnsi"/>
                <w:b w:val="0"/>
                <w:sz w:val="22"/>
                <w:szCs w:val="22"/>
              </w:rPr>
            </w:pPr>
          </w:p>
        </w:tc>
        <w:tc>
          <w:tcPr>
            <w:tcW w:w="567" w:type="dxa"/>
            <w:tcBorders>
              <w:top w:val="single" w:sz="12" w:space="0" w:color="auto"/>
            </w:tcBorders>
            <w:shd w:val="clear" w:color="auto" w:fill="auto"/>
          </w:tcPr>
          <w:p w:rsidR="00965B53" w:rsidRPr="000E0254" w:rsidRDefault="00965B53" w:rsidP="00771367">
            <w:pPr>
              <w:pStyle w:val="Corpodetexto"/>
              <w:rPr>
                <w:rFonts w:asciiTheme="minorHAnsi" w:hAnsiTheme="minorHAnsi" w:cstheme="minorHAnsi"/>
                <w:b w:val="0"/>
                <w:sz w:val="22"/>
                <w:szCs w:val="22"/>
              </w:rPr>
            </w:pPr>
          </w:p>
        </w:tc>
        <w:tc>
          <w:tcPr>
            <w:tcW w:w="567" w:type="dxa"/>
            <w:tcBorders>
              <w:top w:val="single" w:sz="12" w:space="0" w:color="auto"/>
              <w:right w:val="single" w:sz="12" w:space="0" w:color="auto"/>
            </w:tcBorders>
            <w:shd w:val="clear" w:color="auto" w:fill="auto"/>
          </w:tcPr>
          <w:p w:rsidR="00965B53" w:rsidRPr="000E0254" w:rsidRDefault="00965B53" w:rsidP="00771367">
            <w:pPr>
              <w:pStyle w:val="Corpodetexto"/>
              <w:rPr>
                <w:rFonts w:asciiTheme="minorHAnsi" w:hAnsiTheme="minorHAnsi" w:cstheme="minorHAnsi"/>
                <w:b w:val="0"/>
                <w:sz w:val="22"/>
                <w:szCs w:val="22"/>
              </w:rPr>
            </w:pPr>
          </w:p>
        </w:tc>
        <w:tc>
          <w:tcPr>
            <w:tcW w:w="567" w:type="dxa"/>
            <w:tcBorders>
              <w:top w:val="single" w:sz="12" w:space="0" w:color="auto"/>
              <w:right w:val="single" w:sz="12" w:space="0" w:color="auto"/>
            </w:tcBorders>
          </w:tcPr>
          <w:p w:rsidR="00965B53" w:rsidRPr="000E0254" w:rsidRDefault="00965B53" w:rsidP="00771367">
            <w:pPr>
              <w:pStyle w:val="Corpodetexto"/>
              <w:rPr>
                <w:rFonts w:asciiTheme="minorHAnsi" w:hAnsiTheme="minorHAnsi" w:cstheme="minorHAnsi"/>
                <w:b w:val="0"/>
                <w:sz w:val="22"/>
                <w:szCs w:val="22"/>
              </w:rPr>
            </w:pPr>
          </w:p>
        </w:tc>
      </w:tr>
      <w:tr w:rsidR="00965B53" w:rsidRPr="000E0254" w:rsidTr="00771367">
        <w:trPr>
          <w:cantSplit/>
          <w:trHeight w:val="260"/>
        </w:trPr>
        <w:tc>
          <w:tcPr>
            <w:tcW w:w="7939" w:type="dxa"/>
            <w:tcBorders>
              <w:left w:val="single" w:sz="12" w:space="0" w:color="auto"/>
            </w:tcBorders>
            <w:shd w:val="clear" w:color="auto" w:fill="auto"/>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Piso de</w:t>
            </w:r>
            <w:r w:rsidRPr="000E0254">
              <w:rPr>
                <w:rFonts w:asciiTheme="minorHAnsi" w:hAnsiTheme="minorHAnsi" w:cstheme="minorHAnsi"/>
                <w:b/>
                <w:sz w:val="22"/>
                <w:szCs w:val="22"/>
              </w:rPr>
              <w:t xml:space="preserve"> </w:t>
            </w:r>
            <w:r w:rsidRPr="000E0254">
              <w:rPr>
                <w:rFonts w:asciiTheme="minorHAnsi" w:hAnsiTheme="minorHAnsi" w:cstheme="minorHAnsi"/>
                <w:sz w:val="22"/>
                <w:szCs w:val="22"/>
              </w:rPr>
              <w:t xml:space="preserve">material que permite fácil e apropriada higienização (liso, resistente, drenados com declive, impermeável e outros). </w:t>
            </w:r>
          </w:p>
        </w:tc>
        <w:tc>
          <w:tcPr>
            <w:tcW w:w="709" w:type="dxa"/>
            <w:shd w:val="clear" w:color="auto" w:fill="auto"/>
          </w:tcPr>
          <w:p w:rsidR="00965B53" w:rsidRPr="000E0254" w:rsidRDefault="00965B53" w:rsidP="00771367">
            <w:pPr>
              <w:pStyle w:val="Corpodetexto"/>
              <w:rPr>
                <w:rFonts w:asciiTheme="minorHAnsi" w:hAnsiTheme="minorHAnsi" w:cstheme="minorHAnsi"/>
                <w:b w:val="0"/>
                <w:sz w:val="22"/>
                <w:szCs w:val="22"/>
              </w:rPr>
            </w:pPr>
          </w:p>
        </w:tc>
        <w:tc>
          <w:tcPr>
            <w:tcW w:w="567" w:type="dxa"/>
            <w:shd w:val="clear" w:color="auto" w:fill="auto"/>
          </w:tcPr>
          <w:p w:rsidR="00965B53" w:rsidRPr="000E0254" w:rsidRDefault="00965B53" w:rsidP="00771367">
            <w:pPr>
              <w:pStyle w:val="Corpodetexto"/>
              <w:rPr>
                <w:rFonts w:asciiTheme="minorHAnsi" w:hAnsiTheme="minorHAnsi" w:cstheme="minorHAnsi"/>
                <w:b w:val="0"/>
                <w:sz w:val="22"/>
                <w:szCs w:val="22"/>
              </w:rPr>
            </w:pPr>
          </w:p>
        </w:tc>
        <w:tc>
          <w:tcPr>
            <w:tcW w:w="567" w:type="dxa"/>
            <w:tcBorders>
              <w:right w:val="single" w:sz="12" w:space="0" w:color="auto"/>
            </w:tcBorders>
            <w:shd w:val="clear" w:color="auto" w:fill="auto"/>
          </w:tcPr>
          <w:p w:rsidR="00965B53" w:rsidRPr="000E0254" w:rsidRDefault="00965B53" w:rsidP="00771367">
            <w:pPr>
              <w:pStyle w:val="Corpodetexto"/>
              <w:rPr>
                <w:rFonts w:asciiTheme="minorHAnsi" w:hAnsiTheme="minorHAnsi" w:cstheme="minorHAnsi"/>
                <w:b w:val="0"/>
                <w:sz w:val="22"/>
                <w:szCs w:val="22"/>
              </w:rPr>
            </w:pPr>
          </w:p>
        </w:tc>
        <w:tc>
          <w:tcPr>
            <w:tcW w:w="567" w:type="dxa"/>
            <w:tcBorders>
              <w:right w:val="single" w:sz="12" w:space="0" w:color="auto"/>
            </w:tcBorders>
          </w:tcPr>
          <w:p w:rsidR="00965B53" w:rsidRPr="000E0254" w:rsidRDefault="00965B53" w:rsidP="00771367">
            <w:pPr>
              <w:pStyle w:val="Corpodetexto"/>
              <w:rPr>
                <w:rFonts w:asciiTheme="minorHAnsi" w:hAnsiTheme="minorHAnsi" w:cstheme="minorHAnsi"/>
                <w:b w:val="0"/>
                <w:sz w:val="22"/>
                <w:szCs w:val="22"/>
              </w:rPr>
            </w:pPr>
          </w:p>
        </w:tc>
      </w:tr>
      <w:tr w:rsidR="00965B53" w:rsidRPr="000E0254" w:rsidTr="00771367">
        <w:trPr>
          <w:cantSplit/>
          <w:trHeight w:val="260"/>
        </w:trPr>
        <w:tc>
          <w:tcPr>
            <w:tcW w:w="7939" w:type="dxa"/>
            <w:tcBorders>
              <w:left w:val="single" w:sz="12" w:space="0" w:color="auto"/>
            </w:tcBorders>
          </w:tcPr>
          <w:p w:rsidR="00965B53" w:rsidRPr="000E0254" w:rsidRDefault="00965B53" w:rsidP="00771367">
            <w:pPr>
              <w:pStyle w:val="Corpodetexto"/>
              <w:jc w:val="both"/>
              <w:rPr>
                <w:rFonts w:asciiTheme="minorHAnsi" w:hAnsiTheme="minorHAnsi" w:cstheme="minorHAnsi"/>
                <w:b w:val="0"/>
                <w:sz w:val="22"/>
                <w:szCs w:val="22"/>
              </w:rPr>
            </w:pPr>
            <w:r w:rsidRPr="000E0254">
              <w:rPr>
                <w:rFonts w:asciiTheme="minorHAnsi" w:hAnsiTheme="minorHAnsi" w:cstheme="minorHAnsi"/>
                <w:b w:val="0"/>
                <w:color w:val="000000"/>
                <w:sz w:val="22"/>
                <w:szCs w:val="22"/>
              </w:rPr>
              <w:t>Piso em adequado estado de conservação (livre de defeitos, rachaduras, trincas, buracos e outros).</w:t>
            </w:r>
          </w:p>
        </w:tc>
        <w:tc>
          <w:tcPr>
            <w:tcW w:w="709" w:type="dxa"/>
          </w:tcPr>
          <w:p w:rsidR="00965B53" w:rsidRPr="000E0254" w:rsidRDefault="00965B53" w:rsidP="00771367">
            <w:pPr>
              <w:pStyle w:val="Corpodetexto"/>
              <w:rPr>
                <w:rFonts w:asciiTheme="minorHAnsi" w:hAnsiTheme="minorHAnsi" w:cstheme="minorHAnsi"/>
                <w:b w:val="0"/>
                <w:sz w:val="22"/>
                <w:szCs w:val="22"/>
              </w:rPr>
            </w:pPr>
          </w:p>
        </w:tc>
        <w:tc>
          <w:tcPr>
            <w:tcW w:w="567" w:type="dxa"/>
          </w:tcPr>
          <w:p w:rsidR="00965B53" w:rsidRPr="000E0254" w:rsidRDefault="00965B53" w:rsidP="00771367">
            <w:pPr>
              <w:pStyle w:val="Corpodetexto"/>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rPr>
                <w:rFonts w:asciiTheme="minorHAnsi" w:hAnsiTheme="minorHAnsi" w:cstheme="minorHAnsi"/>
                <w:b w:val="0"/>
                <w:sz w:val="22"/>
                <w:szCs w:val="22"/>
              </w:rPr>
            </w:pPr>
          </w:p>
        </w:tc>
      </w:tr>
      <w:tr w:rsidR="00965B53" w:rsidRPr="000E0254" w:rsidTr="00771367">
        <w:trPr>
          <w:cantSplit/>
          <w:trHeight w:val="260"/>
        </w:trPr>
        <w:tc>
          <w:tcPr>
            <w:tcW w:w="7939" w:type="dxa"/>
            <w:tcBorders>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Sistema de drenagem dimensionado adequadamente, sem acúmulo de resíduos. Drenos, ralos sifonados e grelhas colocados em locais adequados de forma a facilitar o escoamento e proteger contra a entrada de baratas, roedores etc. </w:t>
            </w:r>
          </w:p>
        </w:tc>
        <w:tc>
          <w:tcPr>
            <w:tcW w:w="709"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r>
      <w:tr w:rsidR="00965B53" w:rsidRPr="000E0254" w:rsidTr="00771367">
        <w:trPr>
          <w:cantSplit/>
          <w:trHeight w:val="268"/>
        </w:trPr>
        <w:tc>
          <w:tcPr>
            <w:tcW w:w="7939" w:type="dxa"/>
            <w:tcBorders>
              <w:left w:val="single" w:sz="12" w:space="0" w:color="auto"/>
            </w:tcBorders>
          </w:tcPr>
          <w:p w:rsidR="00965B53" w:rsidRPr="000E0254" w:rsidRDefault="00965B53" w:rsidP="00771367">
            <w:pPr>
              <w:pStyle w:val="Corpodetexto"/>
              <w:jc w:val="both"/>
              <w:rPr>
                <w:rFonts w:asciiTheme="minorHAnsi" w:hAnsiTheme="minorHAnsi" w:cstheme="minorHAnsi"/>
                <w:b w:val="0"/>
                <w:sz w:val="22"/>
                <w:szCs w:val="22"/>
              </w:rPr>
            </w:pPr>
            <w:r w:rsidRPr="000E0254">
              <w:rPr>
                <w:rFonts w:asciiTheme="minorHAnsi" w:hAnsiTheme="minorHAnsi" w:cstheme="minorHAnsi"/>
                <w:b w:val="0"/>
                <w:sz w:val="22"/>
                <w:szCs w:val="22"/>
              </w:rPr>
              <w:t>Teto com a</w:t>
            </w:r>
            <w:r w:rsidRPr="000E0254">
              <w:rPr>
                <w:rFonts w:asciiTheme="minorHAnsi" w:hAnsiTheme="minorHAnsi" w:cstheme="minorHAnsi"/>
                <w:b w:val="0"/>
                <w:color w:val="000000"/>
                <w:sz w:val="22"/>
                <w:szCs w:val="22"/>
              </w:rPr>
              <w:t>cabamento liso, em cor clara, impermeável, de fácil limpeza e, quando for o caso, desinfecção.</w:t>
            </w:r>
          </w:p>
        </w:tc>
        <w:tc>
          <w:tcPr>
            <w:tcW w:w="709" w:type="dxa"/>
          </w:tcPr>
          <w:p w:rsidR="00965B53" w:rsidRPr="000E0254" w:rsidRDefault="00965B53" w:rsidP="00771367">
            <w:pPr>
              <w:pStyle w:val="Corpodetexto"/>
              <w:rPr>
                <w:rFonts w:asciiTheme="minorHAnsi" w:hAnsiTheme="minorHAnsi" w:cstheme="minorHAnsi"/>
                <w:b w:val="0"/>
                <w:sz w:val="22"/>
                <w:szCs w:val="22"/>
              </w:rPr>
            </w:pPr>
          </w:p>
        </w:tc>
        <w:tc>
          <w:tcPr>
            <w:tcW w:w="567" w:type="dxa"/>
          </w:tcPr>
          <w:p w:rsidR="00965B53" w:rsidRPr="000E0254" w:rsidRDefault="00965B53" w:rsidP="00771367">
            <w:pPr>
              <w:pStyle w:val="Corpodetexto"/>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rPr>
                <w:rFonts w:asciiTheme="minorHAnsi" w:hAnsiTheme="minorHAnsi" w:cstheme="minorHAnsi"/>
                <w:b w:val="0"/>
                <w:sz w:val="22"/>
                <w:szCs w:val="22"/>
              </w:rPr>
            </w:pPr>
          </w:p>
        </w:tc>
      </w:tr>
      <w:tr w:rsidR="00965B53" w:rsidRPr="000E0254" w:rsidTr="00771367">
        <w:trPr>
          <w:cantSplit/>
          <w:trHeight w:val="268"/>
        </w:trPr>
        <w:tc>
          <w:tcPr>
            <w:tcW w:w="7939" w:type="dxa"/>
            <w:tcBorders>
              <w:left w:val="single" w:sz="12" w:space="0" w:color="auto"/>
            </w:tcBorders>
          </w:tcPr>
          <w:p w:rsidR="00965B53" w:rsidRPr="000E0254" w:rsidRDefault="00965B53" w:rsidP="00771367">
            <w:pPr>
              <w:pStyle w:val="Corpodetexto"/>
              <w:jc w:val="both"/>
              <w:rPr>
                <w:rFonts w:asciiTheme="minorHAnsi" w:hAnsiTheme="minorHAnsi" w:cstheme="minorHAnsi"/>
                <w:b w:val="0"/>
                <w:sz w:val="22"/>
                <w:szCs w:val="22"/>
              </w:rPr>
            </w:pPr>
            <w:r w:rsidRPr="000E0254">
              <w:rPr>
                <w:rFonts w:asciiTheme="minorHAnsi" w:hAnsiTheme="minorHAnsi" w:cstheme="minorHAnsi"/>
                <w:b w:val="0"/>
                <w:color w:val="000000"/>
                <w:sz w:val="22"/>
                <w:szCs w:val="22"/>
              </w:rPr>
              <w:lastRenderedPageBreak/>
              <w:t>Teto em adequado estado de conservação (livre de trincas, rachaduras, umidade, bolor, descascamentos e outros).</w:t>
            </w:r>
          </w:p>
        </w:tc>
        <w:tc>
          <w:tcPr>
            <w:tcW w:w="709" w:type="dxa"/>
          </w:tcPr>
          <w:p w:rsidR="00965B53" w:rsidRPr="000E0254" w:rsidRDefault="00965B53" w:rsidP="00771367">
            <w:pPr>
              <w:pStyle w:val="Corpodetexto"/>
              <w:rPr>
                <w:rFonts w:asciiTheme="minorHAnsi" w:hAnsiTheme="minorHAnsi" w:cstheme="minorHAnsi"/>
                <w:b w:val="0"/>
                <w:sz w:val="22"/>
                <w:szCs w:val="22"/>
              </w:rPr>
            </w:pPr>
          </w:p>
        </w:tc>
        <w:tc>
          <w:tcPr>
            <w:tcW w:w="567" w:type="dxa"/>
          </w:tcPr>
          <w:p w:rsidR="00965B53" w:rsidRPr="000E0254" w:rsidRDefault="00965B53" w:rsidP="00771367">
            <w:pPr>
              <w:pStyle w:val="Corpodetexto"/>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rPr>
                <w:rFonts w:asciiTheme="minorHAnsi" w:hAnsiTheme="minorHAnsi" w:cstheme="minorHAnsi"/>
                <w:b w:val="0"/>
                <w:sz w:val="22"/>
                <w:szCs w:val="22"/>
              </w:rPr>
            </w:pPr>
          </w:p>
        </w:tc>
      </w:tr>
      <w:tr w:rsidR="00965B53" w:rsidRPr="000E0254" w:rsidTr="00771367">
        <w:trPr>
          <w:cantSplit/>
          <w:trHeight w:val="268"/>
        </w:trPr>
        <w:tc>
          <w:tcPr>
            <w:tcW w:w="7939" w:type="dxa"/>
            <w:tcBorders>
              <w:left w:val="single" w:sz="12" w:space="0" w:color="auto"/>
            </w:tcBorders>
          </w:tcPr>
          <w:p w:rsidR="00965B53" w:rsidRPr="000E0254" w:rsidRDefault="00965B53" w:rsidP="00771367">
            <w:pPr>
              <w:pStyle w:val="Corpodetexto"/>
              <w:jc w:val="both"/>
              <w:rPr>
                <w:rFonts w:asciiTheme="minorHAnsi" w:hAnsiTheme="minorHAnsi" w:cstheme="minorHAnsi"/>
                <w:b w:val="0"/>
                <w:sz w:val="22"/>
                <w:szCs w:val="22"/>
              </w:rPr>
            </w:pPr>
            <w:r w:rsidRPr="000E0254">
              <w:rPr>
                <w:rFonts w:asciiTheme="minorHAnsi" w:hAnsiTheme="minorHAnsi" w:cstheme="minorHAnsi"/>
                <w:b w:val="0"/>
                <w:color w:val="000000"/>
                <w:sz w:val="22"/>
                <w:szCs w:val="22"/>
              </w:rPr>
              <w:t>Parede e divisórias com acabamento liso, impermeável e de fácil higienização até uma altura adequada para todas as operações. De cor clara.</w:t>
            </w:r>
          </w:p>
        </w:tc>
        <w:tc>
          <w:tcPr>
            <w:tcW w:w="709" w:type="dxa"/>
          </w:tcPr>
          <w:p w:rsidR="00965B53" w:rsidRPr="000E0254" w:rsidRDefault="00965B53" w:rsidP="00771367">
            <w:pPr>
              <w:pStyle w:val="Corpodetexto"/>
              <w:rPr>
                <w:rFonts w:asciiTheme="minorHAnsi" w:hAnsiTheme="minorHAnsi" w:cstheme="minorHAnsi"/>
                <w:b w:val="0"/>
                <w:sz w:val="22"/>
                <w:szCs w:val="22"/>
              </w:rPr>
            </w:pPr>
          </w:p>
        </w:tc>
        <w:tc>
          <w:tcPr>
            <w:tcW w:w="567" w:type="dxa"/>
          </w:tcPr>
          <w:p w:rsidR="00965B53" w:rsidRPr="000E0254" w:rsidRDefault="00965B53" w:rsidP="00771367">
            <w:pPr>
              <w:pStyle w:val="Corpodetexto"/>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rPr>
                <w:rFonts w:asciiTheme="minorHAnsi" w:hAnsiTheme="minorHAnsi" w:cstheme="minorHAnsi"/>
                <w:b w:val="0"/>
                <w:sz w:val="22"/>
                <w:szCs w:val="22"/>
              </w:rPr>
            </w:pPr>
          </w:p>
        </w:tc>
      </w:tr>
      <w:tr w:rsidR="00965B53" w:rsidRPr="000E0254" w:rsidTr="00771367">
        <w:trPr>
          <w:cantSplit/>
          <w:trHeight w:val="268"/>
        </w:trPr>
        <w:tc>
          <w:tcPr>
            <w:tcW w:w="7939" w:type="dxa"/>
            <w:tcBorders>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color w:val="000000"/>
                <w:sz w:val="22"/>
                <w:szCs w:val="22"/>
              </w:rPr>
              <w:t>Parede e divisórias</w:t>
            </w:r>
            <w:r w:rsidRPr="000E0254">
              <w:rPr>
                <w:rFonts w:asciiTheme="minorHAnsi" w:hAnsiTheme="minorHAnsi" w:cstheme="minorHAnsi"/>
                <w:sz w:val="22"/>
                <w:szCs w:val="22"/>
              </w:rPr>
              <w:t xml:space="preserve"> em adequado estado de conservação (livres de falhas, rachaduras, umidade, descascamento e outros). </w:t>
            </w:r>
          </w:p>
        </w:tc>
        <w:tc>
          <w:tcPr>
            <w:tcW w:w="709"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r>
      <w:tr w:rsidR="00965B53" w:rsidRPr="000E0254" w:rsidTr="00771367">
        <w:trPr>
          <w:cantSplit/>
          <w:trHeight w:val="268"/>
        </w:trPr>
        <w:tc>
          <w:tcPr>
            <w:tcW w:w="7939" w:type="dxa"/>
            <w:tcBorders>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Portas com superfície lisa, de fácil higienização, ajustadas aos batentes, sem falhas de revestimento.</w:t>
            </w:r>
          </w:p>
        </w:tc>
        <w:tc>
          <w:tcPr>
            <w:tcW w:w="709"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r>
      <w:tr w:rsidR="00965B53" w:rsidRPr="000E0254" w:rsidTr="00771367">
        <w:trPr>
          <w:cantSplit/>
          <w:trHeight w:val="268"/>
        </w:trPr>
        <w:tc>
          <w:tcPr>
            <w:tcW w:w="7939" w:type="dxa"/>
            <w:tcBorders>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Portas externas com fechamento automático (mola, sistema eletrônico ou outro) e com barreiras adequadas para impedir entrada de vetores e outros animais (telas milimétricas ou outro sistema). </w:t>
            </w:r>
          </w:p>
        </w:tc>
        <w:tc>
          <w:tcPr>
            <w:tcW w:w="709"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r>
      <w:tr w:rsidR="00965B53" w:rsidRPr="000E0254" w:rsidTr="00771367">
        <w:trPr>
          <w:cantSplit/>
          <w:trHeight w:val="268"/>
        </w:trPr>
        <w:tc>
          <w:tcPr>
            <w:tcW w:w="7939" w:type="dxa"/>
            <w:tcBorders>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Portas em adequado estado de conservação (livres de falhas, rachaduras, umidade, descascamento e outros). </w:t>
            </w:r>
          </w:p>
        </w:tc>
        <w:tc>
          <w:tcPr>
            <w:tcW w:w="709"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r>
      <w:tr w:rsidR="00965B53" w:rsidRPr="000E0254" w:rsidTr="00771367">
        <w:trPr>
          <w:cantSplit/>
          <w:trHeight w:val="268"/>
        </w:trPr>
        <w:tc>
          <w:tcPr>
            <w:tcW w:w="7939" w:type="dxa"/>
            <w:tcBorders>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Janelas com superfície lisa, de fácil higienização, ajustadas aos batentes, sem falhas de revestimento. </w:t>
            </w:r>
          </w:p>
        </w:tc>
        <w:tc>
          <w:tcPr>
            <w:tcW w:w="709"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r>
      <w:tr w:rsidR="00965B53" w:rsidRPr="000E0254" w:rsidTr="00771367">
        <w:trPr>
          <w:cantSplit/>
          <w:trHeight w:val="268"/>
        </w:trPr>
        <w:tc>
          <w:tcPr>
            <w:tcW w:w="7939" w:type="dxa"/>
            <w:tcBorders>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Existência de proteção contra insetos e roedores (telas milimétricas ou outro sistema) nas janelas. </w:t>
            </w:r>
          </w:p>
        </w:tc>
        <w:tc>
          <w:tcPr>
            <w:tcW w:w="709"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r>
      <w:tr w:rsidR="00965B53" w:rsidRPr="000E0254" w:rsidTr="00771367">
        <w:trPr>
          <w:cantSplit/>
          <w:trHeight w:val="268"/>
        </w:trPr>
        <w:tc>
          <w:tcPr>
            <w:tcW w:w="7939" w:type="dxa"/>
            <w:tcBorders>
              <w:left w:val="single" w:sz="12" w:space="0" w:color="auto"/>
              <w:bottom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Janelas em adequado estado de conservação (livres de falhas, rachaduras, umidade, descascamento e outros). </w:t>
            </w:r>
          </w:p>
        </w:tc>
        <w:tc>
          <w:tcPr>
            <w:tcW w:w="709" w:type="dxa"/>
            <w:tcBorders>
              <w:bottom w:val="single" w:sz="12" w:space="0" w:color="auto"/>
            </w:tcBorders>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bottom w:val="single" w:sz="12" w:space="0" w:color="auto"/>
            </w:tcBorders>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bottom w:val="single" w:sz="12" w:space="0" w:color="auto"/>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bottom w:val="single" w:sz="12" w:space="0" w:color="auto"/>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r>
      <w:tr w:rsidR="00DC7E69" w:rsidRPr="000E0254" w:rsidTr="00BD71F7">
        <w:trPr>
          <w:cantSplit/>
          <w:trHeight w:val="268"/>
        </w:trPr>
        <w:tc>
          <w:tcPr>
            <w:tcW w:w="10349" w:type="dxa"/>
            <w:gridSpan w:val="5"/>
            <w:tcBorders>
              <w:top w:val="single" w:sz="12" w:space="0" w:color="auto"/>
              <w:left w:val="single" w:sz="12" w:space="0" w:color="auto"/>
              <w:bottom w:val="single" w:sz="12" w:space="0" w:color="auto"/>
              <w:right w:val="single" w:sz="12" w:space="0" w:color="auto"/>
            </w:tcBorders>
            <w:shd w:val="clear" w:color="auto" w:fill="FFFFFF" w:themeFill="background1"/>
          </w:tcPr>
          <w:p w:rsidR="00DC7E69" w:rsidRPr="000E0254" w:rsidRDefault="00DC7E69"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ESCADAS, ELEVADORES DE SERVIÇO, MONTACARGAS E ESTRUTURAS AUXILIARES</w:t>
            </w:r>
          </w:p>
        </w:tc>
      </w:tr>
      <w:tr w:rsidR="00965B53" w:rsidRPr="000E0254" w:rsidTr="00771367">
        <w:tc>
          <w:tcPr>
            <w:tcW w:w="793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DC7E69"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CF</w:t>
            </w:r>
          </w:p>
        </w:tc>
      </w:tr>
      <w:tr w:rsidR="00965B53" w:rsidRPr="000E0254" w:rsidTr="00771367">
        <w:trPr>
          <w:cantSplit/>
          <w:trHeight w:val="268"/>
        </w:trPr>
        <w:tc>
          <w:tcPr>
            <w:tcW w:w="7939" w:type="dxa"/>
            <w:tcBorders>
              <w:top w:val="single" w:sz="12" w:space="0" w:color="auto"/>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Escadas, elevadores de serviço, </w:t>
            </w:r>
            <w:proofErr w:type="spellStart"/>
            <w:r w:rsidRPr="000E0254">
              <w:rPr>
                <w:rFonts w:asciiTheme="minorHAnsi" w:hAnsiTheme="minorHAnsi" w:cstheme="minorHAnsi"/>
                <w:sz w:val="22"/>
                <w:szCs w:val="22"/>
              </w:rPr>
              <w:t>montacargas</w:t>
            </w:r>
            <w:proofErr w:type="spellEnd"/>
            <w:r w:rsidRPr="000E0254">
              <w:rPr>
                <w:rFonts w:asciiTheme="minorHAnsi" w:hAnsiTheme="minorHAnsi" w:cstheme="minorHAnsi"/>
                <w:sz w:val="22"/>
                <w:szCs w:val="22"/>
              </w:rPr>
              <w:t xml:space="preserve"> e estruturas auxiliares, construídos, localizados e utilizados de forma a não serem fontes de contaminação. </w:t>
            </w:r>
          </w:p>
        </w:tc>
        <w:tc>
          <w:tcPr>
            <w:tcW w:w="709" w:type="dxa"/>
            <w:tcBorders>
              <w:top w:val="single" w:sz="12" w:space="0" w:color="auto"/>
            </w:tcBorders>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top w:val="single" w:sz="12" w:space="0" w:color="auto"/>
            </w:tcBorders>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top w:val="single" w:sz="12" w:space="0" w:color="auto"/>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top w:val="single" w:sz="12" w:space="0" w:color="auto"/>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r>
      <w:tr w:rsidR="00965B53" w:rsidRPr="000E0254" w:rsidTr="00771367">
        <w:trPr>
          <w:cantSplit/>
          <w:trHeight w:val="268"/>
        </w:trPr>
        <w:tc>
          <w:tcPr>
            <w:tcW w:w="7939" w:type="dxa"/>
            <w:tcBorders>
              <w:left w:val="single" w:sz="12" w:space="0" w:color="auto"/>
              <w:bottom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De material apropriado, resistente, liso e impermeável, em adequado estado de conservação. </w:t>
            </w:r>
          </w:p>
        </w:tc>
        <w:tc>
          <w:tcPr>
            <w:tcW w:w="709" w:type="dxa"/>
            <w:tcBorders>
              <w:bottom w:val="single" w:sz="12" w:space="0" w:color="auto"/>
            </w:tcBorders>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bottom w:val="single" w:sz="12" w:space="0" w:color="auto"/>
            </w:tcBorders>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bottom w:val="single" w:sz="12" w:space="0" w:color="auto"/>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bottom w:val="single" w:sz="12" w:space="0" w:color="auto"/>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r>
      <w:tr w:rsidR="00DC7E69" w:rsidRPr="000E0254" w:rsidTr="00BD71F7">
        <w:trPr>
          <w:cantSplit/>
          <w:trHeight w:val="268"/>
        </w:trPr>
        <w:tc>
          <w:tcPr>
            <w:tcW w:w="10349" w:type="dxa"/>
            <w:gridSpan w:val="5"/>
            <w:tcBorders>
              <w:top w:val="single" w:sz="12" w:space="0" w:color="auto"/>
              <w:left w:val="single" w:sz="12" w:space="0" w:color="auto"/>
              <w:bottom w:val="single" w:sz="12" w:space="0" w:color="auto"/>
              <w:right w:val="single" w:sz="12" w:space="0" w:color="auto"/>
            </w:tcBorders>
            <w:shd w:val="clear" w:color="auto" w:fill="FFFFFF" w:themeFill="background1"/>
          </w:tcPr>
          <w:p w:rsidR="00DC7E69" w:rsidRPr="000E0254" w:rsidRDefault="00DC7E69" w:rsidP="00771367">
            <w:pPr>
              <w:pStyle w:val="Corpodetexto"/>
              <w:rPr>
                <w:rFonts w:asciiTheme="minorHAnsi" w:hAnsiTheme="minorHAnsi" w:cstheme="minorHAnsi"/>
                <w:color w:val="000000"/>
                <w:sz w:val="22"/>
                <w:szCs w:val="22"/>
              </w:rPr>
            </w:pPr>
            <w:r w:rsidRPr="000E0254">
              <w:rPr>
                <w:rFonts w:asciiTheme="minorHAnsi" w:hAnsiTheme="minorHAnsi" w:cstheme="minorHAnsi"/>
                <w:color w:val="000000"/>
                <w:sz w:val="22"/>
                <w:szCs w:val="22"/>
              </w:rPr>
              <w:t>INSTALAÇÕES SANITÁRIAS E VESTIÁRIOS PARA OS MANIPULADORES</w:t>
            </w:r>
          </w:p>
        </w:tc>
      </w:tr>
      <w:tr w:rsidR="00965B53" w:rsidRPr="000E0254" w:rsidTr="00771367">
        <w:tc>
          <w:tcPr>
            <w:tcW w:w="793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DC7E69"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CF</w:t>
            </w:r>
          </w:p>
        </w:tc>
      </w:tr>
      <w:tr w:rsidR="00965B53" w:rsidRPr="000E0254" w:rsidTr="00771367">
        <w:trPr>
          <w:cantSplit/>
          <w:trHeight w:val="268"/>
        </w:trPr>
        <w:tc>
          <w:tcPr>
            <w:tcW w:w="7939" w:type="dxa"/>
            <w:tcBorders>
              <w:top w:val="single" w:sz="12" w:space="0" w:color="auto"/>
              <w:left w:val="single" w:sz="12" w:space="0" w:color="auto"/>
            </w:tcBorders>
          </w:tcPr>
          <w:p w:rsidR="00965B53" w:rsidRPr="000E0254" w:rsidRDefault="00965B53" w:rsidP="00771367">
            <w:pPr>
              <w:jc w:val="both"/>
              <w:rPr>
                <w:rFonts w:asciiTheme="minorHAnsi" w:hAnsiTheme="minorHAnsi" w:cstheme="minorHAnsi"/>
                <w:b/>
                <w:color w:val="000000"/>
              </w:rPr>
            </w:pPr>
            <w:r w:rsidRPr="000E0254">
              <w:rPr>
                <w:rFonts w:asciiTheme="minorHAnsi" w:hAnsiTheme="minorHAnsi" w:cstheme="minorHAnsi"/>
                <w:color w:val="000000"/>
                <w:sz w:val="22"/>
                <w:szCs w:val="22"/>
              </w:rPr>
              <w:t>Quando localizados isolados da área de produção, acesso realizado por passagens cobertas e calçadas.</w:t>
            </w:r>
          </w:p>
        </w:tc>
        <w:tc>
          <w:tcPr>
            <w:tcW w:w="709" w:type="dxa"/>
            <w:tcBorders>
              <w:top w:val="single" w:sz="12" w:space="0" w:color="auto"/>
            </w:tcBorders>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top w:val="single" w:sz="12" w:space="0" w:color="auto"/>
            </w:tcBorders>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top w:val="single" w:sz="12" w:space="0" w:color="auto"/>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top w:val="single" w:sz="12" w:space="0" w:color="auto"/>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r>
      <w:tr w:rsidR="00965B53" w:rsidRPr="000E0254" w:rsidTr="00771367">
        <w:trPr>
          <w:cantSplit/>
          <w:trHeight w:val="268"/>
        </w:trPr>
        <w:tc>
          <w:tcPr>
            <w:tcW w:w="7939" w:type="dxa"/>
            <w:tcBorders>
              <w:left w:val="single" w:sz="12" w:space="0" w:color="auto"/>
            </w:tcBorders>
          </w:tcPr>
          <w:p w:rsidR="00965B53" w:rsidRPr="000E0254" w:rsidRDefault="00965B53" w:rsidP="00771367">
            <w:pPr>
              <w:jc w:val="both"/>
              <w:rPr>
                <w:rFonts w:asciiTheme="minorHAnsi" w:hAnsiTheme="minorHAnsi" w:cstheme="minorHAnsi"/>
                <w:color w:val="000000"/>
              </w:rPr>
            </w:pPr>
            <w:r w:rsidRPr="000E0254">
              <w:rPr>
                <w:rFonts w:asciiTheme="minorHAnsi" w:hAnsiTheme="minorHAnsi" w:cstheme="minorHAnsi"/>
                <w:color w:val="000000"/>
                <w:sz w:val="22"/>
                <w:szCs w:val="22"/>
              </w:rPr>
              <w:t>Independentes para cada sexo (conforme legislação específica), identificados e de uso exclusivo para manipuladores de alimentos.</w:t>
            </w:r>
          </w:p>
        </w:tc>
        <w:tc>
          <w:tcPr>
            <w:tcW w:w="709"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r>
      <w:tr w:rsidR="00965B53" w:rsidRPr="000E0254" w:rsidTr="00771367">
        <w:trPr>
          <w:cantSplit/>
          <w:trHeight w:val="268"/>
        </w:trPr>
        <w:tc>
          <w:tcPr>
            <w:tcW w:w="7939" w:type="dxa"/>
            <w:tcBorders>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Instalações sanitárias com vasos sanitários; mictórios e lavatórios íntegros e em proporção adequada ao número de empregados (conforme legislação específica). </w:t>
            </w:r>
          </w:p>
        </w:tc>
        <w:tc>
          <w:tcPr>
            <w:tcW w:w="709"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r>
      <w:tr w:rsidR="00965B53" w:rsidRPr="000E0254" w:rsidTr="00771367">
        <w:trPr>
          <w:cantSplit/>
          <w:trHeight w:val="268"/>
        </w:trPr>
        <w:tc>
          <w:tcPr>
            <w:tcW w:w="7939" w:type="dxa"/>
            <w:tcBorders>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Instalações sanitárias servidas de água corrente, dotadas preferencialmente de torneira com acionamento automático e conectadas à rede de esgoto ou fossa séptica. </w:t>
            </w:r>
          </w:p>
        </w:tc>
        <w:tc>
          <w:tcPr>
            <w:tcW w:w="709"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r>
      <w:tr w:rsidR="00965B53" w:rsidRPr="000E0254" w:rsidTr="00771367">
        <w:trPr>
          <w:cantSplit/>
          <w:trHeight w:val="268"/>
        </w:trPr>
        <w:tc>
          <w:tcPr>
            <w:tcW w:w="7939" w:type="dxa"/>
            <w:tcBorders>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Ausência de comunicação direta (incluindo sistema de exaustão) com a área de trabalho e de refeições. </w:t>
            </w:r>
          </w:p>
        </w:tc>
        <w:tc>
          <w:tcPr>
            <w:tcW w:w="709"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r>
      <w:tr w:rsidR="00965B53" w:rsidRPr="000E0254" w:rsidTr="00771367">
        <w:trPr>
          <w:cantSplit/>
          <w:trHeight w:val="268"/>
        </w:trPr>
        <w:tc>
          <w:tcPr>
            <w:tcW w:w="7939" w:type="dxa"/>
            <w:tcBorders>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Portas com fechamento automático (mola, sistema eletrônico ou outro).</w:t>
            </w:r>
          </w:p>
        </w:tc>
        <w:tc>
          <w:tcPr>
            <w:tcW w:w="709"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r>
      <w:tr w:rsidR="00965B53" w:rsidRPr="000E0254" w:rsidTr="00771367">
        <w:trPr>
          <w:cantSplit/>
          <w:trHeight w:val="268"/>
        </w:trPr>
        <w:tc>
          <w:tcPr>
            <w:tcW w:w="7939" w:type="dxa"/>
            <w:tcBorders>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Pisos e paredes adequadas e apresentando satisfatório estado de conservação. </w:t>
            </w:r>
          </w:p>
        </w:tc>
        <w:tc>
          <w:tcPr>
            <w:tcW w:w="709"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r>
      <w:tr w:rsidR="00965B53" w:rsidRPr="000E0254" w:rsidTr="00771367">
        <w:trPr>
          <w:cantSplit/>
          <w:trHeight w:val="268"/>
        </w:trPr>
        <w:tc>
          <w:tcPr>
            <w:tcW w:w="7939" w:type="dxa"/>
            <w:tcBorders>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Iluminação e ventilação adequadas.</w:t>
            </w:r>
          </w:p>
        </w:tc>
        <w:tc>
          <w:tcPr>
            <w:tcW w:w="709"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r>
      <w:tr w:rsidR="00965B53" w:rsidRPr="000E0254" w:rsidTr="00771367">
        <w:trPr>
          <w:cantSplit/>
          <w:trHeight w:val="268"/>
        </w:trPr>
        <w:tc>
          <w:tcPr>
            <w:tcW w:w="7939" w:type="dxa"/>
            <w:tcBorders>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Instalações sanitárias dotadas de produtos destinados à higiene pessoal: papel higiênico, sabonete líquido inodoro anti-séptico ou sabonete líquido inodoro e anti-</w:t>
            </w:r>
          </w:p>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séptico, toalhas de papel para as mãos ou outro sistema higiênico e seguro para secagem. </w:t>
            </w:r>
          </w:p>
        </w:tc>
        <w:tc>
          <w:tcPr>
            <w:tcW w:w="709"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r>
      <w:tr w:rsidR="00965B53" w:rsidRPr="000E0254" w:rsidTr="00771367">
        <w:trPr>
          <w:cantSplit/>
          <w:trHeight w:val="268"/>
        </w:trPr>
        <w:tc>
          <w:tcPr>
            <w:tcW w:w="7939" w:type="dxa"/>
            <w:tcBorders>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Presença de lixeiras com tampas e com acionamento não manual. </w:t>
            </w:r>
          </w:p>
        </w:tc>
        <w:tc>
          <w:tcPr>
            <w:tcW w:w="709"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r>
      <w:tr w:rsidR="00965B53" w:rsidRPr="000E0254" w:rsidTr="00771367">
        <w:trPr>
          <w:cantSplit/>
          <w:trHeight w:val="268"/>
        </w:trPr>
        <w:tc>
          <w:tcPr>
            <w:tcW w:w="7939" w:type="dxa"/>
            <w:tcBorders>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Coleta freqüente do lixo.</w:t>
            </w:r>
          </w:p>
        </w:tc>
        <w:tc>
          <w:tcPr>
            <w:tcW w:w="709"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r>
      <w:tr w:rsidR="00965B53" w:rsidRPr="000E0254" w:rsidTr="00771367">
        <w:trPr>
          <w:cantSplit/>
          <w:trHeight w:val="268"/>
        </w:trPr>
        <w:tc>
          <w:tcPr>
            <w:tcW w:w="7939" w:type="dxa"/>
            <w:tcBorders>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Presença de avisos com os procedimentos para lavagem das mãos. </w:t>
            </w:r>
          </w:p>
        </w:tc>
        <w:tc>
          <w:tcPr>
            <w:tcW w:w="709"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r>
      <w:tr w:rsidR="00965B53" w:rsidRPr="000E0254" w:rsidTr="00771367">
        <w:trPr>
          <w:cantSplit/>
          <w:trHeight w:val="268"/>
        </w:trPr>
        <w:tc>
          <w:tcPr>
            <w:tcW w:w="7939" w:type="dxa"/>
            <w:tcBorders>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Vestiários com área compatível e armários individuais para todos os manipuladores. </w:t>
            </w:r>
          </w:p>
        </w:tc>
        <w:tc>
          <w:tcPr>
            <w:tcW w:w="709"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r>
      <w:tr w:rsidR="00965B53" w:rsidRPr="000E0254" w:rsidTr="00771367">
        <w:trPr>
          <w:cantSplit/>
          <w:trHeight w:val="268"/>
        </w:trPr>
        <w:tc>
          <w:tcPr>
            <w:tcW w:w="7939" w:type="dxa"/>
            <w:tcBorders>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lastRenderedPageBreak/>
              <w:t xml:space="preserve">Duchas ou chuveiros em número suficiente (conforme legislação específica), com água fria ou com água quente e fria. </w:t>
            </w:r>
          </w:p>
        </w:tc>
        <w:tc>
          <w:tcPr>
            <w:tcW w:w="709"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r>
      <w:tr w:rsidR="00965B53" w:rsidRPr="000E0254" w:rsidTr="00771367">
        <w:trPr>
          <w:cantSplit/>
          <w:trHeight w:val="268"/>
        </w:trPr>
        <w:tc>
          <w:tcPr>
            <w:tcW w:w="7939" w:type="dxa"/>
            <w:tcBorders>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Apresentam-se organizados e em adequado estado de conservação. </w:t>
            </w:r>
          </w:p>
        </w:tc>
        <w:tc>
          <w:tcPr>
            <w:tcW w:w="709"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r>
      <w:tr w:rsidR="00965B53" w:rsidRPr="000E0254" w:rsidTr="00771367">
        <w:trPr>
          <w:cantSplit/>
          <w:trHeight w:val="268"/>
        </w:trPr>
        <w:tc>
          <w:tcPr>
            <w:tcW w:w="7939" w:type="dxa"/>
            <w:tcBorders>
              <w:left w:val="single" w:sz="12" w:space="0" w:color="auto"/>
              <w:bottom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Instalações Sanitárias para visitantes instaladas totalmente independentes da área de produção e higienizadas.</w:t>
            </w:r>
          </w:p>
        </w:tc>
        <w:tc>
          <w:tcPr>
            <w:tcW w:w="709" w:type="dxa"/>
            <w:tcBorders>
              <w:bottom w:val="single" w:sz="12" w:space="0" w:color="auto"/>
            </w:tcBorders>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bottom w:val="single" w:sz="12" w:space="0" w:color="auto"/>
            </w:tcBorders>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bottom w:val="single" w:sz="12" w:space="0" w:color="auto"/>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c>
          <w:tcPr>
            <w:tcW w:w="567" w:type="dxa"/>
            <w:tcBorders>
              <w:bottom w:val="single" w:sz="12" w:space="0" w:color="auto"/>
              <w:right w:val="single" w:sz="12" w:space="0" w:color="auto"/>
            </w:tcBorders>
            <w:shd w:val="clear" w:color="auto" w:fill="FFFFFF" w:themeFill="background1"/>
          </w:tcPr>
          <w:p w:rsidR="00965B53" w:rsidRPr="000E0254" w:rsidRDefault="00965B53" w:rsidP="00771367">
            <w:pPr>
              <w:pStyle w:val="Corpodetexto"/>
              <w:jc w:val="both"/>
              <w:rPr>
                <w:rFonts w:asciiTheme="minorHAnsi" w:hAnsiTheme="minorHAnsi" w:cstheme="minorHAnsi"/>
                <w:b w:val="0"/>
                <w:sz w:val="22"/>
                <w:szCs w:val="22"/>
              </w:rPr>
            </w:pPr>
          </w:p>
        </w:tc>
      </w:tr>
      <w:tr w:rsidR="00DC7E69" w:rsidRPr="000E0254" w:rsidTr="00BD71F7">
        <w:tc>
          <w:tcPr>
            <w:tcW w:w="10349" w:type="dxa"/>
            <w:gridSpan w:val="5"/>
            <w:tcBorders>
              <w:top w:val="single" w:sz="12" w:space="0" w:color="auto"/>
              <w:left w:val="single" w:sz="12" w:space="0" w:color="auto"/>
              <w:bottom w:val="single" w:sz="12" w:space="0" w:color="auto"/>
              <w:right w:val="single" w:sz="12" w:space="0" w:color="auto"/>
            </w:tcBorders>
            <w:shd w:val="clear" w:color="auto" w:fill="FFFFFF" w:themeFill="background1"/>
          </w:tcPr>
          <w:p w:rsidR="00DC7E69" w:rsidRPr="000E0254" w:rsidRDefault="00DC7E69" w:rsidP="00771367">
            <w:pPr>
              <w:jc w:val="center"/>
              <w:rPr>
                <w:rFonts w:asciiTheme="minorHAnsi" w:hAnsiTheme="minorHAnsi" w:cstheme="minorHAnsi"/>
                <w:b/>
              </w:rPr>
            </w:pPr>
            <w:r w:rsidRPr="000E0254">
              <w:rPr>
                <w:rFonts w:asciiTheme="minorHAnsi" w:hAnsiTheme="minorHAnsi" w:cstheme="minorHAnsi"/>
                <w:b/>
                <w:sz w:val="22"/>
                <w:szCs w:val="22"/>
              </w:rPr>
              <w:t>LAVATÓRIOS NA ÁREA DE PRODUÇÃO</w:t>
            </w:r>
          </w:p>
        </w:tc>
      </w:tr>
      <w:tr w:rsidR="00965B53" w:rsidRPr="000E0254" w:rsidTr="00771367">
        <w:tc>
          <w:tcPr>
            <w:tcW w:w="793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DC7E69"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CF</w:t>
            </w:r>
          </w:p>
        </w:tc>
      </w:tr>
      <w:tr w:rsidR="00965B53" w:rsidRPr="000E0254" w:rsidTr="00771367">
        <w:trPr>
          <w:cantSplit/>
        </w:trPr>
        <w:tc>
          <w:tcPr>
            <w:tcW w:w="7939" w:type="dxa"/>
            <w:tcBorders>
              <w:top w:val="single" w:sz="12" w:space="0" w:color="auto"/>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Existência de lavatórios na área de manipulação com água corrente, dotados preferencialmente de torneira com acionamento automático, em posições adequadas em relação ao fluxo de produção e serviço, e em número suficiente de modo a atender toda a área de produção.</w:t>
            </w:r>
          </w:p>
        </w:tc>
        <w:tc>
          <w:tcPr>
            <w:tcW w:w="709" w:type="dxa"/>
            <w:tcBorders>
              <w:top w:val="single" w:sz="12" w:space="0" w:color="auto"/>
            </w:tcBorders>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top w:val="single" w:sz="12" w:space="0" w:color="auto"/>
            </w:tcBorders>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top w:val="single" w:sz="12" w:space="0" w:color="auto"/>
              <w:bottom w:val="single" w:sz="8" w:space="0" w:color="auto"/>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top w:val="single" w:sz="12" w:space="0" w:color="auto"/>
              <w:bottom w:val="single" w:sz="8" w:space="0" w:color="auto"/>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r>
      <w:tr w:rsidR="00965B53" w:rsidRPr="000E0254" w:rsidTr="00771367">
        <w:trPr>
          <w:cantSplit/>
        </w:trPr>
        <w:tc>
          <w:tcPr>
            <w:tcW w:w="7939" w:type="dxa"/>
            <w:tcBorders>
              <w:left w:val="single" w:sz="12" w:space="0" w:color="auto"/>
              <w:bottom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Lavatórios em condições de higiene, dotados de sabonete líquido inodoro anti-séptico ou sabonete líquido inodoro e anti-séptico, toalhas de papel não reciclado ou outro sistema higiênico e seguro de secagem e coletor de papel acionados sem contato manual.</w:t>
            </w:r>
          </w:p>
        </w:tc>
        <w:tc>
          <w:tcPr>
            <w:tcW w:w="709" w:type="dxa"/>
            <w:tcBorders>
              <w:bottom w:val="single" w:sz="12" w:space="0" w:color="auto"/>
            </w:tcBorders>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top w:val="single" w:sz="8" w:space="0" w:color="auto"/>
              <w:bottom w:val="single" w:sz="8" w:space="0" w:color="auto"/>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top w:val="single" w:sz="8" w:space="0" w:color="auto"/>
              <w:bottom w:val="single" w:sz="8" w:space="0" w:color="auto"/>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r>
      <w:tr w:rsidR="00970AF5" w:rsidRPr="000E0254" w:rsidTr="00BD71F7">
        <w:tc>
          <w:tcPr>
            <w:tcW w:w="10349" w:type="dxa"/>
            <w:gridSpan w:val="5"/>
            <w:tcBorders>
              <w:top w:val="single" w:sz="12" w:space="0" w:color="auto"/>
              <w:left w:val="single" w:sz="12" w:space="0" w:color="auto"/>
              <w:right w:val="single" w:sz="12" w:space="0" w:color="auto"/>
            </w:tcBorders>
            <w:shd w:val="clear" w:color="auto" w:fill="FFFFFF" w:themeFill="background1"/>
          </w:tcPr>
          <w:p w:rsidR="00970AF5" w:rsidRPr="000E0254" w:rsidRDefault="00970AF5" w:rsidP="00771367">
            <w:pPr>
              <w:pStyle w:val="Corpodetexto"/>
              <w:tabs>
                <w:tab w:val="left" w:pos="284"/>
              </w:tabs>
              <w:rPr>
                <w:rFonts w:asciiTheme="minorHAnsi" w:hAnsiTheme="minorHAnsi" w:cstheme="minorHAnsi"/>
                <w:sz w:val="22"/>
                <w:szCs w:val="22"/>
              </w:rPr>
            </w:pPr>
            <w:r w:rsidRPr="000E0254">
              <w:rPr>
                <w:rFonts w:asciiTheme="minorHAnsi" w:hAnsiTheme="minorHAnsi" w:cstheme="minorHAnsi"/>
                <w:sz w:val="22"/>
                <w:szCs w:val="22"/>
              </w:rPr>
              <w:t>ILUMINAÇÃO E INSTALAÇÃO ELÉTRICA</w:t>
            </w:r>
          </w:p>
        </w:tc>
      </w:tr>
      <w:tr w:rsidR="00965B53" w:rsidRPr="000E0254" w:rsidTr="00771367">
        <w:tc>
          <w:tcPr>
            <w:tcW w:w="793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70AF5"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CF</w:t>
            </w:r>
          </w:p>
        </w:tc>
      </w:tr>
      <w:tr w:rsidR="00965B53" w:rsidRPr="000E0254" w:rsidTr="00771367">
        <w:trPr>
          <w:cantSplit/>
          <w:trHeight w:val="311"/>
        </w:trPr>
        <w:tc>
          <w:tcPr>
            <w:tcW w:w="7939" w:type="dxa"/>
            <w:tcBorders>
              <w:top w:val="single" w:sz="12" w:space="0" w:color="auto"/>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Natural ou artificial adequada à atividade desenvolvida.</w:t>
            </w:r>
          </w:p>
        </w:tc>
        <w:tc>
          <w:tcPr>
            <w:tcW w:w="709" w:type="dxa"/>
            <w:tcBorders>
              <w:top w:val="single" w:sz="12" w:space="0" w:color="auto"/>
            </w:tcBorders>
          </w:tcPr>
          <w:p w:rsidR="00965B53" w:rsidRPr="000E0254" w:rsidRDefault="00965B53" w:rsidP="00771367">
            <w:pPr>
              <w:pStyle w:val="Cabealho"/>
              <w:tabs>
                <w:tab w:val="left" w:pos="284"/>
              </w:tabs>
              <w:jc w:val="both"/>
              <w:rPr>
                <w:rFonts w:asciiTheme="minorHAnsi" w:hAnsiTheme="minorHAnsi" w:cstheme="minorHAnsi"/>
                <w:sz w:val="22"/>
                <w:szCs w:val="22"/>
              </w:rPr>
            </w:pPr>
          </w:p>
        </w:tc>
        <w:tc>
          <w:tcPr>
            <w:tcW w:w="567" w:type="dxa"/>
            <w:tcBorders>
              <w:top w:val="single" w:sz="12" w:space="0" w:color="auto"/>
            </w:tcBorders>
          </w:tcPr>
          <w:p w:rsidR="00965B53" w:rsidRPr="000E0254" w:rsidRDefault="00965B53" w:rsidP="00771367">
            <w:pPr>
              <w:pStyle w:val="Cabealho"/>
              <w:tabs>
                <w:tab w:val="left" w:pos="284"/>
              </w:tabs>
              <w:jc w:val="both"/>
              <w:rPr>
                <w:rFonts w:asciiTheme="minorHAnsi" w:hAnsiTheme="minorHAnsi" w:cstheme="minorHAnsi"/>
                <w:sz w:val="22"/>
                <w:szCs w:val="22"/>
              </w:rPr>
            </w:pPr>
          </w:p>
        </w:tc>
        <w:tc>
          <w:tcPr>
            <w:tcW w:w="567" w:type="dxa"/>
            <w:tcBorders>
              <w:top w:val="single" w:sz="12" w:space="0" w:color="auto"/>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top w:val="single" w:sz="12" w:space="0" w:color="auto"/>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r>
      <w:tr w:rsidR="00965B53" w:rsidRPr="000E0254" w:rsidTr="00771367">
        <w:trPr>
          <w:cantSplit/>
        </w:trPr>
        <w:tc>
          <w:tcPr>
            <w:tcW w:w="7939" w:type="dxa"/>
            <w:tcBorders>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Luminárias com proteção adequada contra quebras e em adequado estado de conservação. </w:t>
            </w:r>
          </w:p>
        </w:tc>
        <w:tc>
          <w:tcPr>
            <w:tcW w:w="709" w:type="dxa"/>
          </w:tcPr>
          <w:p w:rsidR="00965B53" w:rsidRPr="000E0254" w:rsidRDefault="00965B53" w:rsidP="00771367">
            <w:pPr>
              <w:pStyle w:val="Cabealho"/>
              <w:tabs>
                <w:tab w:val="left" w:pos="284"/>
              </w:tabs>
              <w:jc w:val="both"/>
              <w:rPr>
                <w:rFonts w:asciiTheme="minorHAnsi" w:hAnsiTheme="minorHAnsi" w:cstheme="minorHAnsi"/>
                <w:sz w:val="22"/>
                <w:szCs w:val="22"/>
              </w:rPr>
            </w:pPr>
          </w:p>
        </w:tc>
        <w:tc>
          <w:tcPr>
            <w:tcW w:w="567" w:type="dxa"/>
          </w:tcPr>
          <w:p w:rsidR="00965B53" w:rsidRPr="000E0254" w:rsidRDefault="00965B53" w:rsidP="00771367">
            <w:pPr>
              <w:pStyle w:val="Cabealho"/>
              <w:tabs>
                <w:tab w:val="left" w:pos="284"/>
              </w:tabs>
              <w:jc w:val="both"/>
              <w:rPr>
                <w:rFonts w:asciiTheme="minorHAnsi" w:hAnsiTheme="minorHAnsi" w:cstheme="minorHAnsi"/>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r>
      <w:tr w:rsidR="00965B53" w:rsidRPr="000E0254" w:rsidTr="00771367">
        <w:trPr>
          <w:cantSplit/>
        </w:trPr>
        <w:tc>
          <w:tcPr>
            <w:tcW w:w="7939" w:type="dxa"/>
            <w:tcBorders>
              <w:left w:val="single" w:sz="12" w:space="0" w:color="auto"/>
              <w:bottom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Instalações elétricas embutidas ou quando exteriores revestidas por tubulações isolantes e presas a paredes e tetos. </w:t>
            </w:r>
          </w:p>
        </w:tc>
        <w:tc>
          <w:tcPr>
            <w:tcW w:w="709" w:type="dxa"/>
            <w:tcBorders>
              <w:bottom w:val="single" w:sz="12" w:space="0" w:color="auto"/>
            </w:tcBorders>
          </w:tcPr>
          <w:p w:rsidR="00965B53" w:rsidRPr="000E0254" w:rsidRDefault="00965B53" w:rsidP="00771367">
            <w:pPr>
              <w:pStyle w:val="Cabealho"/>
              <w:tabs>
                <w:tab w:val="left" w:pos="284"/>
              </w:tabs>
              <w:jc w:val="both"/>
              <w:rPr>
                <w:rFonts w:asciiTheme="minorHAnsi" w:hAnsiTheme="minorHAnsi" w:cstheme="minorHAnsi"/>
                <w:sz w:val="22"/>
                <w:szCs w:val="22"/>
              </w:rPr>
            </w:pPr>
          </w:p>
        </w:tc>
        <w:tc>
          <w:tcPr>
            <w:tcW w:w="567" w:type="dxa"/>
            <w:tcBorders>
              <w:bottom w:val="single" w:sz="12" w:space="0" w:color="auto"/>
            </w:tcBorders>
          </w:tcPr>
          <w:p w:rsidR="00965B53" w:rsidRPr="000E0254" w:rsidRDefault="00965B53" w:rsidP="00771367">
            <w:pPr>
              <w:pStyle w:val="Cabealho"/>
              <w:tabs>
                <w:tab w:val="left" w:pos="284"/>
              </w:tabs>
              <w:jc w:val="both"/>
              <w:rPr>
                <w:rFonts w:asciiTheme="minorHAnsi" w:hAnsiTheme="minorHAnsi" w:cstheme="minorHAnsi"/>
                <w:sz w:val="22"/>
                <w:szCs w:val="22"/>
              </w:rPr>
            </w:pPr>
          </w:p>
        </w:tc>
        <w:tc>
          <w:tcPr>
            <w:tcW w:w="567" w:type="dxa"/>
            <w:tcBorders>
              <w:bottom w:val="single" w:sz="12" w:space="0" w:color="auto"/>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bottom w:val="single" w:sz="12" w:space="0" w:color="auto"/>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r>
      <w:tr w:rsidR="00970AF5" w:rsidRPr="000E0254" w:rsidTr="00BD71F7">
        <w:trPr>
          <w:cantSplit/>
        </w:trPr>
        <w:tc>
          <w:tcPr>
            <w:tcW w:w="10349" w:type="dxa"/>
            <w:gridSpan w:val="5"/>
            <w:tcBorders>
              <w:top w:val="single" w:sz="12" w:space="0" w:color="auto"/>
              <w:left w:val="single" w:sz="12" w:space="0" w:color="auto"/>
              <w:bottom w:val="single" w:sz="12" w:space="0" w:color="auto"/>
              <w:right w:val="single" w:sz="12" w:space="0" w:color="auto"/>
            </w:tcBorders>
            <w:shd w:val="clear" w:color="auto" w:fill="FFFFFF" w:themeFill="background1"/>
          </w:tcPr>
          <w:p w:rsidR="00970AF5" w:rsidRPr="000E0254" w:rsidRDefault="00970AF5" w:rsidP="00771367">
            <w:pPr>
              <w:pStyle w:val="Cabealho"/>
              <w:tabs>
                <w:tab w:val="left" w:pos="284"/>
              </w:tabs>
              <w:jc w:val="center"/>
              <w:rPr>
                <w:rFonts w:asciiTheme="minorHAnsi" w:hAnsiTheme="minorHAnsi" w:cstheme="minorHAnsi"/>
                <w:b/>
                <w:sz w:val="22"/>
                <w:szCs w:val="22"/>
              </w:rPr>
            </w:pPr>
            <w:r w:rsidRPr="000E0254">
              <w:rPr>
                <w:rFonts w:asciiTheme="minorHAnsi" w:hAnsiTheme="minorHAnsi" w:cstheme="minorHAnsi"/>
                <w:b/>
                <w:sz w:val="22"/>
                <w:szCs w:val="22"/>
              </w:rPr>
              <w:t>VENTILAÇÃO E CLIMATIZAÇÃO:</w:t>
            </w:r>
          </w:p>
        </w:tc>
      </w:tr>
      <w:tr w:rsidR="00965B53" w:rsidRPr="000E0254" w:rsidTr="00771367">
        <w:tc>
          <w:tcPr>
            <w:tcW w:w="793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70AF5"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CF</w:t>
            </w:r>
          </w:p>
        </w:tc>
      </w:tr>
      <w:tr w:rsidR="00965B53" w:rsidRPr="000E0254" w:rsidTr="00771367">
        <w:trPr>
          <w:cantSplit/>
        </w:trPr>
        <w:tc>
          <w:tcPr>
            <w:tcW w:w="7939" w:type="dxa"/>
            <w:tcBorders>
              <w:top w:val="single" w:sz="12" w:space="0" w:color="auto"/>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Ventilação e circulação de ar capazes de garantir o conforto térmico e o ambiente livre de fungos, gases, fumaça, pós, partículas em suspensão e condensação de vapores sem causar danos à produção. </w:t>
            </w:r>
          </w:p>
        </w:tc>
        <w:tc>
          <w:tcPr>
            <w:tcW w:w="709" w:type="dxa"/>
            <w:tcBorders>
              <w:top w:val="single" w:sz="12" w:space="0" w:color="auto"/>
            </w:tcBorders>
          </w:tcPr>
          <w:p w:rsidR="00965B53" w:rsidRPr="000E0254" w:rsidRDefault="00965B53" w:rsidP="00771367">
            <w:pPr>
              <w:pStyle w:val="Cabealho"/>
              <w:tabs>
                <w:tab w:val="left" w:pos="284"/>
              </w:tabs>
              <w:jc w:val="both"/>
              <w:rPr>
                <w:rFonts w:asciiTheme="minorHAnsi" w:hAnsiTheme="minorHAnsi" w:cstheme="minorHAnsi"/>
                <w:sz w:val="22"/>
                <w:szCs w:val="22"/>
              </w:rPr>
            </w:pPr>
          </w:p>
        </w:tc>
        <w:tc>
          <w:tcPr>
            <w:tcW w:w="567" w:type="dxa"/>
            <w:tcBorders>
              <w:top w:val="single" w:sz="12" w:space="0" w:color="auto"/>
            </w:tcBorders>
          </w:tcPr>
          <w:p w:rsidR="00965B53" w:rsidRPr="000E0254" w:rsidRDefault="00965B53" w:rsidP="00771367">
            <w:pPr>
              <w:pStyle w:val="Cabealho"/>
              <w:tabs>
                <w:tab w:val="left" w:pos="284"/>
              </w:tabs>
              <w:jc w:val="both"/>
              <w:rPr>
                <w:rFonts w:asciiTheme="minorHAnsi" w:hAnsiTheme="minorHAnsi" w:cstheme="minorHAnsi"/>
                <w:sz w:val="22"/>
                <w:szCs w:val="22"/>
              </w:rPr>
            </w:pPr>
          </w:p>
        </w:tc>
        <w:tc>
          <w:tcPr>
            <w:tcW w:w="567" w:type="dxa"/>
            <w:tcBorders>
              <w:top w:val="single" w:sz="12" w:space="0" w:color="auto"/>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top w:val="single" w:sz="12" w:space="0" w:color="auto"/>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r>
      <w:tr w:rsidR="00965B53" w:rsidRPr="000E0254" w:rsidTr="00771367">
        <w:trPr>
          <w:cantSplit/>
        </w:trPr>
        <w:tc>
          <w:tcPr>
            <w:tcW w:w="7939" w:type="dxa"/>
            <w:tcBorders>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Ventilação artificial por meio de equipamento(s) higienizado(s) e com manutenção</w:t>
            </w:r>
            <w:proofErr w:type="gramStart"/>
            <w:r w:rsidRPr="000E0254">
              <w:rPr>
                <w:rFonts w:asciiTheme="minorHAnsi" w:hAnsiTheme="minorHAnsi" w:cstheme="minorHAnsi"/>
                <w:sz w:val="22"/>
                <w:szCs w:val="22"/>
              </w:rPr>
              <w:t xml:space="preserve">  </w:t>
            </w:r>
            <w:proofErr w:type="gramEnd"/>
            <w:r w:rsidRPr="000E0254">
              <w:rPr>
                <w:rFonts w:asciiTheme="minorHAnsi" w:hAnsiTheme="minorHAnsi" w:cstheme="minorHAnsi"/>
                <w:sz w:val="22"/>
                <w:szCs w:val="22"/>
              </w:rPr>
              <w:t xml:space="preserve">adequada ao tipo de equipamento. </w:t>
            </w:r>
          </w:p>
        </w:tc>
        <w:tc>
          <w:tcPr>
            <w:tcW w:w="709" w:type="dxa"/>
          </w:tcPr>
          <w:p w:rsidR="00965B53" w:rsidRPr="000E0254" w:rsidRDefault="00965B53" w:rsidP="00771367">
            <w:pPr>
              <w:pStyle w:val="Cabealho"/>
              <w:tabs>
                <w:tab w:val="left" w:pos="284"/>
              </w:tabs>
              <w:jc w:val="both"/>
              <w:rPr>
                <w:rFonts w:asciiTheme="minorHAnsi" w:hAnsiTheme="minorHAnsi" w:cstheme="minorHAnsi"/>
                <w:sz w:val="22"/>
                <w:szCs w:val="22"/>
              </w:rPr>
            </w:pPr>
          </w:p>
        </w:tc>
        <w:tc>
          <w:tcPr>
            <w:tcW w:w="567" w:type="dxa"/>
          </w:tcPr>
          <w:p w:rsidR="00965B53" w:rsidRPr="000E0254" w:rsidRDefault="00965B53" w:rsidP="00771367">
            <w:pPr>
              <w:pStyle w:val="Cabealho"/>
              <w:tabs>
                <w:tab w:val="left" w:pos="284"/>
              </w:tabs>
              <w:jc w:val="both"/>
              <w:rPr>
                <w:rFonts w:asciiTheme="minorHAnsi" w:hAnsiTheme="minorHAnsi" w:cstheme="minorHAnsi"/>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r>
      <w:tr w:rsidR="00965B53" w:rsidRPr="000E0254" w:rsidTr="00771367">
        <w:trPr>
          <w:cantSplit/>
        </w:trPr>
        <w:tc>
          <w:tcPr>
            <w:tcW w:w="7939" w:type="dxa"/>
            <w:tcBorders>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Ambientes climatizados artificialmente com filtros adequados. </w:t>
            </w:r>
          </w:p>
        </w:tc>
        <w:tc>
          <w:tcPr>
            <w:tcW w:w="709" w:type="dxa"/>
          </w:tcPr>
          <w:p w:rsidR="00965B53" w:rsidRPr="000E0254" w:rsidRDefault="00965B53" w:rsidP="00771367">
            <w:pPr>
              <w:pStyle w:val="Cabealho"/>
              <w:tabs>
                <w:tab w:val="left" w:pos="284"/>
              </w:tabs>
              <w:jc w:val="both"/>
              <w:rPr>
                <w:rFonts w:asciiTheme="minorHAnsi" w:hAnsiTheme="minorHAnsi" w:cstheme="minorHAnsi"/>
                <w:sz w:val="22"/>
                <w:szCs w:val="22"/>
              </w:rPr>
            </w:pPr>
          </w:p>
        </w:tc>
        <w:tc>
          <w:tcPr>
            <w:tcW w:w="567" w:type="dxa"/>
          </w:tcPr>
          <w:p w:rsidR="00965B53" w:rsidRPr="000E0254" w:rsidRDefault="00965B53" w:rsidP="00771367">
            <w:pPr>
              <w:pStyle w:val="Cabealho"/>
              <w:tabs>
                <w:tab w:val="left" w:pos="284"/>
              </w:tabs>
              <w:jc w:val="both"/>
              <w:rPr>
                <w:rFonts w:asciiTheme="minorHAnsi" w:hAnsiTheme="minorHAnsi" w:cstheme="minorHAnsi"/>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r>
      <w:tr w:rsidR="00965B53" w:rsidRPr="000E0254" w:rsidTr="00771367">
        <w:trPr>
          <w:cantSplit/>
        </w:trPr>
        <w:tc>
          <w:tcPr>
            <w:tcW w:w="7939" w:type="dxa"/>
            <w:tcBorders>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Existência de registro periódico dos procedimentos de limpeza e manutenção dos </w:t>
            </w:r>
          </w:p>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componentes do sistema de climatização (conforme legislação específica) afixado em local visível. </w:t>
            </w:r>
          </w:p>
        </w:tc>
        <w:tc>
          <w:tcPr>
            <w:tcW w:w="709" w:type="dxa"/>
          </w:tcPr>
          <w:p w:rsidR="00965B53" w:rsidRPr="000E0254" w:rsidRDefault="00965B53" w:rsidP="00771367">
            <w:pPr>
              <w:pStyle w:val="Cabealho"/>
              <w:tabs>
                <w:tab w:val="left" w:pos="284"/>
              </w:tabs>
              <w:jc w:val="both"/>
              <w:rPr>
                <w:rFonts w:asciiTheme="minorHAnsi" w:hAnsiTheme="minorHAnsi" w:cstheme="minorHAnsi"/>
                <w:sz w:val="22"/>
                <w:szCs w:val="22"/>
              </w:rPr>
            </w:pPr>
          </w:p>
        </w:tc>
        <w:tc>
          <w:tcPr>
            <w:tcW w:w="567" w:type="dxa"/>
          </w:tcPr>
          <w:p w:rsidR="00965B53" w:rsidRPr="000E0254" w:rsidRDefault="00965B53" w:rsidP="00771367">
            <w:pPr>
              <w:pStyle w:val="Cabealho"/>
              <w:tabs>
                <w:tab w:val="left" w:pos="284"/>
              </w:tabs>
              <w:jc w:val="both"/>
              <w:rPr>
                <w:rFonts w:asciiTheme="minorHAnsi" w:hAnsiTheme="minorHAnsi" w:cstheme="minorHAnsi"/>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r>
      <w:tr w:rsidR="00965B53" w:rsidRPr="000E0254" w:rsidTr="00771367">
        <w:trPr>
          <w:cantSplit/>
        </w:trPr>
        <w:tc>
          <w:tcPr>
            <w:tcW w:w="7939" w:type="dxa"/>
            <w:tcBorders>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Sistema de exaustão e ou insuflamento com troca de ar capaz de prevenir contaminações. </w:t>
            </w:r>
          </w:p>
        </w:tc>
        <w:tc>
          <w:tcPr>
            <w:tcW w:w="709" w:type="dxa"/>
          </w:tcPr>
          <w:p w:rsidR="00965B53" w:rsidRPr="000E0254" w:rsidRDefault="00965B53" w:rsidP="00771367">
            <w:pPr>
              <w:pStyle w:val="Cabealho"/>
              <w:tabs>
                <w:tab w:val="left" w:pos="284"/>
              </w:tabs>
              <w:jc w:val="both"/>
              <w:rPr>
                <w:rFonts w:asciiTheme="minorHAnsi" w:hAnsiTheme="minorHAnsi" w:cstheme="minorHAnsi"/>
                <w:sz w:val="22"/>
                <w:szCs w:val="22"/>
              </w:rPr>
            </w:pPr>
          </w:p>
        </w:tc>
        <w:tc>
          <w:tcPr>
            <w:tcW w:w="567" w:type="dxa"/>
          </w:tcPr>
          <w:p w:rsidR="00965B53" w:rsidRPr="000E0254" w:rsidRDefault="00965B53" w:rsidP="00771367">
            <w:pPr>
              <w:pStyle w:val="Cabealho"/>
              <w:tabs>
                <w:tab w:val="left" w:pos="284"/>
              </w:tabs>
              <w:jc w:val="both"/>
              <w:rPr>
                <w:rFonts w:asciiTheme="minorHAnsi" w:hAnsiTheme="minorHAnsi" w:cstheme="minorHAnsi"/>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r>
      <w:tr w:rsidR="00965B53" w:rsidRPr="000E0254" w:rsidTr="00771367">
        <w:trPr>
          <w:cantSplit/>
        </w:trPr>
        <w:tc>
          <w:tcPr>
            <w:tcW w:w="7939" w:type="dxa"/>
            <w:tcBorders>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Sistema de exaustão e ou insuflamento dotados de filtros adequados. </w:t>
            </w:r>
          </w:p>
        </w:tc>
        <w:tc>
          <w:tcPr>
            <w:tcW w:w="709" w:type="dxa"/>
          </w:tcPr>
          <w:p w:rsidR="00965B53" w:rsidRPr="000E0254" w:rsidRDefault="00965B53" w:rsidP="00771367">
            <w:pPr>
              <w:pStyle w:val="Cabealho"/>
              <w:tabs>
                <w:tab w:val="left" w:pos="284"/>
              </w:tabs>
              <w:jc w:val="both"/>
              <w:rPr>
                <w:rFonts w:asciiTheme="minorHAnsi" w:hAnsiTheme="minorHAnsi" w:cstheme="minorHAnsi"/>
                <w:sz w:val="22"/>
                <w:szCs w:val="22"/>
              </w:rPr>
            </w:pPr>
          </w:p>
        </w:tc>
        <w:tc>
          <w:tcPr>
            <w:tcW w:w="567" w:type="dxa"/>
          </w:tcPr>
          <w:p w:rsidR="00965B53" w:rsidRPr="000E0254" w:rsidRDefault="00965B53" w:rsidP="00771367">
            <w:pPr>
              <w:pStyle w:val="Cabealho"/>
              <w:tabs>
                <w:tab w:val="left" w:pos="284"/>
              </w:tabs>
              <w:jc w:val="both"/>
              <w:rPr>
                <w:rFonts w:asciiTheme="minorHAnsi" w:hAnsiTheme="minorHAnsi" w:cstheme="minorHAnsi"/>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r>
      <w:tr w:rsidR="00965B53" w:rsidRPr="000E0254" w:rsidTr="00771367">
        <w:trPr>
          <w:cantSplit/>
        </w:trPr>
        <w:tc>
          <w:tcPr>
            <w:tcW w:w="7939" w:type="dxa"/>
            <w:tcBorders>
              <w:left w:val="single" w:sz="12" w:space="0" w:color="auto"/>
              <w:bottom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Captação e direção da corrente de ar não seguem a direção da área contaminada para área limpa. </w:t>
            </w:r>
          </w:p>
        </w:tc>
        <w:tc>
          <w:tcPr>
            <w:tcW w:w="709" w:type="dxa"/>
            <w:tcBorders>
              <w:bottom w:val="single" w:sz="12" w:space="0" w:color="auto"/>
            </w:tcBorders>
          </w:tcPr>
          <w:p w:rsidR="00965B53" w:rsidRPr="000E0254" w:rsidRDefault="00965B53" w:rsidP="00771367">
            <w:pPr>
              <w:pStyle w:val="Cabealho"/>
              <w:tabs>
                <w:tab w:val="left" w:pos="284"/>
              </w:tabs>
              <w:jc w:val="both"/>
              <w:rPr>
                <w:rFonts w:asciiTheme="minorHAnsi" w:hAnsiTheme="minorHAnsi" w:cstheme="minorHAnsi"/>
                <w:sz w:val="22"/>
                <w:szCs w:val="22"/>
              </w:rPr>
            </w:pPr>
          </w:p>
        </w:tc>
        <w:tc>
          <w:tcPr>
            <w:tcW w:w="567" w:type="dxa"/>
            <w:tcBorders>
              <w:bottom w:val="single" w:sz="12" w:space="0" w:color="auto"/>
            </w:tcBorders>
          </w:tcPr>
          <w:p w:rsidR="00965B53" w:rsidRPr="000E0254" w:rsidRDefault="00965B53" w:rsidP="00771367">
            <w:pPr>
              <w:pStyle w:val="Cabealho"/>
              <w:tabs>
                <w:tab w:val="left" w:pos="284"/>
              </w:tabs>
              <w:jc w:val="both"/>
              <w:rPr>
                <w:rFonts w:asciiTheme="minorHAnsi" w:hAnsiTheme="minorHAnsi" w:cstheme="minorHAnsi"/>
                <w:sz w:val="22"/>
                <w:szCs w:val="22"/>
              </w:rPr>
            </w:pPr>
          </w:p>
        </w:tc>
        <w:tc>
          <w:tcPr>
            <w:tcW w:w="567" w:type="dxa"/>
            <w:tcBorders>
              <w:bottom w:val="single" w:sz="12" w:space="0" w:color="auto"/>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bottom w:val="single" w:sz="12" w:space="0" w:color="auto"/>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r>
      <w:tr w:rsidR="00970AF5" w:rsidRPr="000E0254" w:rsidTr="00BD71F7">
        <w:tc>
          <w:tcPr>
            <w:tcW w:w="10349" w:type="dxa"/>
            <w:gridSpan w:val="5"/>
            <w:tcBorders>
              <w:top w:val="single" w:sz="12" w:space="0" w:color="auto"/>
              <w:left w:val="single" w:sz="12" w:space="0" w:color="auto"/>
              <w:bottom w:val="single" w:sz="12" w:space="0" w:color="auto"/>
              <w:right w:val="single" w:sz="12" w:space="0" w:color="auto"/>
            </w:tcBorders>
            <w:shd w:val="clear" w:color="auto" w:fill="FFFFFF" w:themeFill="background1"/>
          </w:tcPr>
          <w:p w:rsidR="00970AF5" w:rsidRPr="000E0254" w:rsidRDefault="00970AF5" w:rsidP="00771367">
            <w:pPr>
              <w:jc w:val="center"/>
              <w:rPr>
                <w:rFonts w:asciiTheme="minorHAnsi" w:hAnsiTheme="minorHAnsi" w:cstheme="minorHAnsi"/>
                <w:b/>
              </w:rPr>
            </w:pPr>
            <w:r w:rsidRPr="000E0254">
              <w:rPr>
                <w:rFonts w:asciiTheme="minorHAnsi" w:hAnsiTheme="minorHAnsi" w:cstheme="minorHAnsi"/>
                <w:b/>
                <w:sz w:val="22"/>
                <w:szCs w:val="22"/>
              </w:rPr>
              <w:t>HIGIENIZAÇÃO DAS INSTALAÇÕES</w:t>
            </w:r>
          </w:p>
        </w:tc>
      </w:tr>
      <w:tr w:rsidR="00965B53" w:rsidRPr="000E0254" w:rsidTr="00771367">
        <w:tc>
          <w:tcPr>
            <w:tcW w:w="793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70AF5"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CF</w:t>
            </w:r>
          </w:p>
        </w:tc>
      </w:tr>
      <w:tr w:rsidR="00965B53" w:rsidRPr="000E0254" w:rsidTr="00771367">
        <w:trPr>
          <w:cantSplit/>
        </w:trPr>
        <w:tc>
          <w:tcPr>
            <w:tcW w:w="7939" w:type="dxa"/>
            <w:tcBorders>
              <w:top w:val="single" w:sz="12" w:space="0" w:color="auto"/>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Existência de um responsável pela operação de higienização comprovadamente capacitado. </w:t>
            </w:r>
          </w:p>
        </w:tc>
        <w:tc>
          <w:tcPr>
            <w:tcW w:w="709" w:type="dxa"/>
            <w:tcBorders>
              <w:top w:val="single" w:sz="12" w:space="0" w:color="auto"/>
            </w:tcBorders>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top w:val="single" w:sz="12" w:space="0" w:color="auto"/>
            </w:tcBorders>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top w:val="single" w:sz="12" w:space="0" w:color="auto"/>
              <w:bottom w:val="single" w:sz="8" w:space="0" w:color="auto"/>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top w:val="single" w:sz="12" w:space="0" w:color="auto"/>
              <w:bottom w:val="single" w:sz="8" w:space="0" w:color="auto"/>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r>
      <w:tr w:rsidR="00965B53" w:rsidRPr="000E0254" w:rsidTr="00771367">
        <w:trPr>
          <w:cantSplit/>
        </w:trPr>
        <w:tc>
          <w:tcPr>
            <w:tcW w:w="7939" w:type="dxa"/>
            <w:tcBorders>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Freqüência adequada da higienização das instalações. </w:t>
            </w:r>
          </w:p>
        </w:tc>
        <w:tc>
          <w:tcPr>
            <w:tcW w:w="709" w:type="dxa"/>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top w:val="single" w:sz="8" w:space="0" w:color="auto"/>
              <w:bottom w:val="single" w:sz="8" w:space="0" w:color="auto"/>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top w:val="single" w:sz="8" w:space="0" w:color="auto"/>
              <w:bottom w:val="single" w:sz="8" w:space="0" w:color="auto"/>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r>
      <w:tr w:rsidR="00965B53" w:rsidRPr="000E0254" w:rsidTr="00771367">
        <w:trPr>
          <w:cantSplit/>
        </w:trPr>
        <w:tc>
          <w:tcPr>
            <w:tcW w:w="7939" w:type="dxa"/>
            <w:tcBorders>
              <w:left w:val="single" w:sz="12" w:space="0" w:color="auto"/>
            </w:tcBorders>
          </w:tcPr>
          <w:p w:rsidR="00965B53" w:rsidRPr="000E0254" w:rsidRDefault="00965B53" w:rsidP="00771367">
            <w:pPr>
              <w:pStyle w:val="Cabealho"/>
              <w:tabs>
                <w:tab w:val="left" w:pos="284"/>
              </w:tabs>
              <w:jc w:val="both"/>
              <w:rPr>
                <w:rFonts w:asciiTheme="minorHAnsi" w:hAnsiTheme="minorHAnsi" w:cstheme="minorHAnsi"/>
                <w:sz w:val="22"/>
                <w:szCs w:val="22"/>
              </w:rPr>
            </w:pPr>
            <w:r w:rsidRPr="000E0254">
              <w:rPr>
                <w:rFonts w:asciiTheme="minorHAnsi" w:hAnsiTheme="minorHAnsi" w:cstheme="minorHAnsi"/>
                <w:sz w:val="22"/>
                <w:szCs w:val="22"/>
              </w:rPr>
              <w:t>Existência de registro da higienização.</w:t>
            </w:r>
          </w:p>
        </w:tc>
        <w:tc>
          <w:tcPr>
            <w:tcW w:w="709" w:type="dxa"/>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top w:val="single" w:sz="8" w:space="0" w:color="auto"/>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top w:val="single" w:sz="8" w:space="0" w:color="auto"/>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r>
      <w:tr w:rsidR="00965B53" w:rsidRPr="000E0254" w:rsidTr="00771367">
        <w:trPr>
          <w:cantSplit/>
        </w:trPr>
        <w:tc>
          <w:tcPr>
            <w:tcW w:w="7939" w:type="dxa"/>
            <w:tcBorders>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Produtos de higienização regularizados pelo Ministério da Saúde. </w:t>
            </w:r>
          </w:p>
        </w:tc>
        <w:tc>
          <w:tcPr>
            <w:tcW w:w="709" w:type="dxa"/>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r>
      <w:tr w:rsidR="00965B53" w:rsidRPr="000E0254" w:rsidTr="00771367">
        <w:trPr>
          <w:cantSplit/>
        </w:trPr>
        <w:tc>
          <w:tcPr>
            <w:tcW w:w="7939" w:type="dxa"/>
            <w:tcBorders>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Disponibilidade dos produtos de higienização necessários à realização da operação.</w:t>
            </w:r>
          </w:p>
        </w:tc>
        <w:tc>
          <w:tcPr>
            <w:tcW w:w="709" w:type="dxa"/>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r>
      <w:tr w:rsidR="00965B53" w:rsidRPr="000E0254" w:rsidTr="00771367">
        <w:trPr>
          <w:cantSplit/>
        </w:trPr>
        <w:tc>
          <w:tcPr>
            <w:tcW w:w="7939" w:type="dxa"/>
            <w:tcBorders>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lastRenderedPageBreak/>
              <w:t xml:space="preserve">A diluição dos produtos de higienização, tempo de contato e modo de uso/aplicação obedecem às instruções recomendadas pelo fabricante. </w:t>
            </w:r>
          </w:p>
        </w:tc>
        <w:tc>
          <w:tcPr>
            <w:tcW w:w="709" w:type="dxa"/>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r>
      <w:tr w:rsidR="00965B53" w:rsidRPr="000E0254" w:rsidTr="00771367">
        <w:trPr>
          <w:cantSplit/>
        </w:trPr>
        <w:tc>
          <w:tcPr>
            <w:tcW w:w="7939" w:type="dxa"/>
            <w:tcBorders>
              <w:left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Produtos de higienização identificados e guardados em local adequado. </w:t>
            </w:r>
          </w:p>
        </w:tc>
        <w:tc>
          <w:tcPr>
            <w:tcW w:w="709" w:type="dxa"/>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r>
      <w:tr w:rsidR="00965B53" w:rsidRPr="000E0254" w:rsidTr="00771367">
        <w:trPr>
          <w:cantSplit/>
        </w:trPr>
        <w:tc>
          <w:tcPr>
            <w:tcW w:w="7939" w:type="dxa"/>
            <w:tcBorders>
              <w:left w:val="single" w:sz="12" w:space="0" w:color="auto"/>
              <w:bottom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Disponibilidade e adequação dos utensílios (escovas, esponjas etc.) necessários à realização da operação, em bom estado de conservação. </w:t>
            </w:r>
          </w:p>
        </w:tc>
        <w:tc>
          <w:tcPr>
            <w:tcW w:w="709" w:type="dxa"/>
            <w:tcBorders>
              <w:bottom w:val="single" w:sz="12" w:space="0" w:color="auto"/>
            </w:tcBorders>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bottom w:val="single" w:sz="12" w:space="0" w:color="auto"/>
            </w:tcBorders>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bottom w:val="single" w:sz="12" w:space="0" w:color="auto"/>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c>
          <w:tcPr>
            <w:tcW w:w="567" w:type="dxa"/>
            <w:tcBorders>
              <w:bottom w:val="single" w:sz="12" w:space="0" w:color="auto"/>
              <w:right w:val="single" w:sz="12" w:space="0" w:color="auto"/>
            </w:tcBorders>
            <w:shd w:val="clear" w:color="auto" w:fill="FFFFFF" w:themeFill="background1"/>
          </w:tcPr>
          <w:p w:rsidR="00965B53" w:rsidRPr="000E0254" w:rsidRDefault="00965B53" w:rsidP="00771367">
            <w:pPr>
              <w:pStyle w:val="Cabealho"/>
              <w:tabs>
                <w:tab w:val="left" w:pos="284"/>
              </w:tabs>
              <w:jc w:val="both"/>
              <w:rPr>
                <w:rFonts w:asciiTheme="minorHAnsi" w:hAnsiTheme="minorHAnsi" w:cstheme="minorHAnsi"/>
                <w:b/>
                <w:sz w:val="22"/>
                <w:szCs w:val="22"/>
              </w:rPr>
            </w:pPr>
          </w:p>
        </w:tc>
      </w:tr>
      <w:tr w:rsidR="00970AF5" w:rsidRPr="000E0254" w:rsidTr="00BD71F7">
        <w:tc>
          <w:tcPr>
            <w:tcW w:w="10349" w:type="dxa"/>
            <w:gridSpan w:val="5"/>
            <w:tcBorders>
              <w:top w:val="single" w:sz="12" w:space="0" w:color="auto"/>
              <w:left w:val="single" w:sz="12" w:space="0" w:color="auto"/>
              <w:bottom w:val="single" w:sz="12" w:space="0" w:color="auto"/>
              <w:right w:val="single" w:sz="12" w:space="0" w:color="auto"/>
            </w:tcBorders>
            <w:shd w:val="clear" w:color="auto" w:fill="FFFFFF" w:themeFill="background1"/>
          </w:tcPr>
          <w:p w:rsidR="00970AF5" w:rsidRPr="000E0254" w:rsidRDefault="00970AF5" w:rsidP="00771367">
            <w:pPr>
              <w:jc w:val="center"/>
              <w:rPr>
                <w:rFonts w:asciiTheme="minorHAnsi" w:hAnsiTheme="minorHAnsi" w:cstheme="minorHAnsi"/>
                <w:b/>
              </w:rPr>
            </w:pPr>
            <w:r w:rsidRPr="000E0254">
              <w:rPr>
                <w:rFonts w:asciiTheme="minorHAnsi" w:hAnsiTheme="minorHAnsi" w:cstheme="minorHAnsi"/>
                <w:b/>
                <w:sz w:val="22"/>
                <w:szCs w:val="22"/>
              </w:rPr>
              <w:t>CONTROLE INTEGRADO DE VETORES E PRAGAS URBANAS</w:t>
            </w:r>
          </w:p>
        </w:tc>
      </w:tr>
      <w:tr w:rsidR="00965B53" w:rsidRPr="000E0254" w:rsidTr="00771367">
        <w:tc>
          <w:tcPr>
            <w:tcW w:w="793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70AF5"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CF</w:t>
            </w:r>
          </w:p>
        </w:tc>
      </w:tr>
      <w:tr w:rsidR="00965B53" w:rsidRPr="000E0254" w:rsidTr="00771367">
        <w:trPr>
          <w:cantSplit/>
        </w:trPr>
        <w:tc>
          <w:tcPr>
            <w:tcW w:w="7939" w:type="dxa"/>
            <w:tcBorders>
              <w:top w:val="single" w:sz="12"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Ausência de vetores e pragas urbanas ou qualquer evidência de sua presença como fezes, ninhos e outros. </w:t>
            </w:r>
          </w:p>
        </w:tc>
        <w:tc>
          <w:tcPr>
            <w:tcW w:w="709" w:type="dxa"/>
            <w:tcBorders>
              <w:top w:val="single" w:sz="12"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Adoção de medidas preventivas e corretivas com o objetivo de impedir a atração, o </w:t>
            </w:r>
          </w:p>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abrigo, o acesso e ou proliferação de vetores e pragas urbanas. </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Em caso de adoção de controle químico, existência de comprovante de execução do serviço expedido por empresa especializada</w:t>
            </w:r>
          </w:p>
        </w:tc>
        <w:tc>
          <w:tcPr>
            <w:tcW w:w="709" w:type="dxa"/>
            <w:tcBorders>
              <w:top w:val="single" w:sz="4" w:space="0" w:color="auto"/>
              <w:bottom w:val="single" w:sz="12"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12"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70AF5" w:rsidRPr="000E0254" w:rsidTr="00BD71F7">
        <w:trPr>
          <w:cantSplit/>
        </w:trPr>
        <w:tc>
          <w:tcPr>
            <w:tcW w:w="10349" w:type="dxa"/>
            <w:gridSpan w:val="5"/>
            <w:tcBorders>
              <w:top w:val="single" w:sz="12" w:space="0" w:color="auto"/>
              <w:left w:val="single" w:sz="12" w:space="0" w:color="auto"/>
              <w:bottom w:val="single" w:sz="12" w:space="0" w:color="auto"/>
              <w:right w:val="single" w:sz="12" w:space="0" w:color="auto"/>
            </w:tcBorders>
            <w:shd w:val="clear" w:color="auto" w:fill="FFFFFF" w:themeFill="background1"/>
          </w:tcPr>
          <w:p w:rsidR="00970AF5" w:rsidRPr="000E0254" w:rsidRDefault="00970AF5" w:rsidP="00771367">
            <w:pPr>
              <w:pStyle w:val="Corpodetexto"/>
              <w:tabs>
                <w:tab w:val="left" w:pos="284"/>
              </w:tabs>
              <w:rPr>
                <w:rFonts w:asciiTheme="minorHAnsi" w:hAnsiTheme="minorHAnsi" w:cstheme="minorHAnsi"/>
                <w:sz w:val="22"/>
                <w:szCs w:val="22"/>
              </w:rPr>
            </w:pPr>
            <w:r w:rsidRPr="000E0254">
              <w:rPr>
                <w:rFonts w:asciiTheme="minorHAnsi" w:hAnsiTheme="minorHAnsi" w:cstheme="minorHAnsi"/>
                <w:sz w:val="22"/>
                <w:szCs w:val="22"/>
              </w:rPr>
              <w:t>ABASTECIMENTO DE ÁGUA</w:t>
            </w:r>
          </w:p>
        </w:tc>
      </w:tr>
      <w:tr w:rsidR="00965B53" w:rsidRPr="000E0254" w:rsidTr="00771367">
        <w:tc>
          <w:tcPr>
            <w:tcW w:w="793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70AF5"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CF</w:t>
            </w:r>
          </w:p>
        </w:tc>
      </w:tr>
      <w:tr w:rsidR="00965B53" w:rsidRPr="000E0254" w:rsidTr="00771367">
        <w:trPr>
          <w:cantSplit/>
        </w:trPr>
        <w:tc>
          <w:tcPr>
            <w:tcW w:w="7939" w:type="dxa"/>
            <w:tcBorders>
              <w:top w:val="single" w:sz="12"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Sistema de abastecimento ligado à rede pública. </w:t>
            </w:r>
          </w:p>
        </w:tc>
        <w:tc>
          <w:tcPr>
            <w:tcW w:w="709" w:type="dxa"/>
            <w:tcBorders>
              <w:top w:val="single" w:sz="12"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Sistema de captação própria, protegido, revestido e distante de fonte de contaminação. </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Reservatório de água acessível com instalação hidráulica com volume, pressão e temperatura adequados, dotado de tampas, em satisfatória condição de uso, livre de vazamentos, infiltrações e descascamentos. </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Existência de responsável comprovadamente capacitado para a higienização do reservatório da água. </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Apropriada freqüência de higienização do reservatório de água. </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Existência de registro da higienização do reservatório de água ou comprovante de </w:t>
            </w:r>
          </w:p>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execução de serviço em caso de terceirização. </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Encanamento em estado satisfatório e ausência de infiltrações e interconexões, evitando conexão cruzada entre água potável e não potável</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Existência de planilha de registro da troca periódica do elemento filtrante. </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Potabilidade da água atestada por meio de laudos laboratoriais, com adequada periodicidade, assinados por técnico responsável pela análise ou expedidos por empresa terceirizada. </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Disponibilidade de reagentes e equipamentos necessários à análise da potabilidade de água realizadas no estabelecimento. </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Controle de potabilidade realizado por técnico comprovadamente capacitado. </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Gelo produzido com água potável, fabricado, manipulado e estocado sob condições sanitárias satisfatórias, quando destinado a entrar em contato com alimento ou superfície que entre em contato com alimento. </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Vapor gerado a partir de água potável quando utilizado em contato com o alimento ou superfície que entre em contato com o alimento. </w:t>
            </w:r>
          </w:p>
        </w:tc>
        <w:tc>
          <w:tcPr>
            <w:tcW w:w="709" w:type="dxa"/>
            <w:tcBorders>
              <w:top w:val="single" w:sz="4" w:space="0" w:color="auto"/>
              <w:bottom w:val="single" w:sz="12"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12"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41016F" w:rsidRPr="000E0254" w:rsidTr="00BD71F7">
        <w:tc>
          <w:tcPr>
            <w:tcW w:w="10349" w:type="dxa"/>
            <w:gridSpan w:val="5"/>
            <w:tcBorders>
              <w:top w:val="single" w:sz="12" w:space="0" w:color="auto"/>
              <w:left w:val="single" w:sz="12" w:space="0" w:color="auto"/>
              <w:bottom w:val="single" w:sz="12" w:space="0" w:color="auto"/>
              <w:right w:val="single" w:sz="12" w:space="0" w:color="auto"/>
            </w:tcBorders>
            <w:shd w:val="clear" w:color="auto" w:fill="FFFFFF" w:themeFill="background1"/>
          </w:tcPr>
          <w:p w:rsidR="0041016F" w:rsidRPr="000E0254" w:rsidRDefault="0041016F" w:rsidP="00771367">
            <w:pPr>
              <w:jc w:val="center"/>
              <w:rPr>
                <w:rFonts w:asciiTheme="minorHAnsi" w:hAnsiTheme="minorHAnsi" w:cstheme="minorHAnsi"/>
                <w:b/>
              </w:rPr>
            </w:pPr>
            <w:r w:rsidRPr="000E0254">
              <w:rPr>
                <w:rFonts w:asciiTheme="minorHAnsi" w:hAnsiTheme="minorHAnsi" w:cstheme="minorHAnsi"/>
                <w:b/>
                <w:sz w:val="22"/>
                <w:szCs w:val="22"/>
              </w:rPr>
              <w:t>MANEJO DOS RESÍDUOS</w:t>
            </w:r>
          </w:p>
        </w:tc>
      </w:tr>
      <w:tr w:rsidR="00965B53" w:rsidRPr="000E0254" w:rsidTr="00771367">
        <w:tc>
          <w:tcPr>
            <w:tcW w:w="793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41016F"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CF</w:t>
            </w:r>
          </w:p>
        </w:tc>
      </w:tr>
      <w:tr w:rsidR="00965B53" w:rsidRPr="000E0254" w:rsidTr="00771367">
        <w:trPr>
          <w:cantSplit/>
        </w:trPr>
        <w:tc>
          <w:tcPr>
            <w:tcW w:w="7939" w:type="dxa"/>
            <w:tcBorders>
              <w:top w:val="single" w:sz="12"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Recipientes para coleta de resíduos no interior do estabelecimento de fácil higienização e transporte, devidamente identificados e higienizados constantemente; uso de sacos de lixo apropriados. Quando necessário, recipientes tampados com acionamento não manual. </w:t>
            </w:r>
          </w:p>
        </w:tc>
        <w:tc>
          <w:tcPr>
            <w:tcW w:w="709" w:type="dxa"/>
            <w:tcBorders>
              <w:top w:val="single" w:sz="12"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Retirada freqüente dos resíduos da área de processamento, evitando focos de contaminação.  </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lastRenderedPageBreak/>
              <w:t xml:space="preserve">Existência de área adequada para estocagem dos resíduos. </w:t>
            </w:r>
          </w:p>
        </w:tc>
        <w:tc>
          <w:tcPr>
            <w:tcW w:w="709" w:type="dxa"/>
            <w:tcBorders>
              <w:top w:val="single" w:sz="4" w:space="0" w:color="auto"/>
              <w:bottom w:val="single" w:sz="12"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12"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F5584D">
        <w:trPr>
          <w:cantSplit/>
          <w:trHeight w:val="214"/>
        </w:trPr>
        <w:tc>
          <w:tcPr>
            <w:tcW w:w="9782" w:type="dxa"/>
            <w:gridSpan w:val="4"/>
            <w:tcBorders>
              <w:top w:val="single" w:sz="12" w:space="0" w:color="auto"/>
              <w:left w:val="nil"/>
              <w:bottom w:val="single" w:sz="12" w:space="0" w:color="auto"/>
              <w:right w:val="nil"/>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p w:rsidR="00CE5800" w:rsidRPr="000E0254" w:rsidRDefault="00CE5800"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nil"/>
              <w:bottom w:val="single" w:sz="12" w:space="0" w:color="auto"/>
              <w:right w:val="nil"/>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41016F" w:rsidRPr="000E0254" w:rsidTr="00BD71F7">
        <w:trPr>
          <w:cantSplit/>
        </w:trPr>
        <w:tc>
          <w:tcPr>
            <w:tcW w:w="10349" w:type="dxa"/>
            <w:gridSpan w:val="5"/>
            <w:tcBorders>
              <w:top w:val="single" w:sz="12" w:space="0" w:color="auto"/>
              <w:left w:val="single" w:sz="12" w:space="0" w:color="auto"/>
              <w:bottom w:val="single" w:sz="12" w:space="0" w:color="auto"/>
              <w:right w:val="single" w:sz="12" w:space="0" w:color="auto"/>
            </w:tcBorders>
            <w:shd w:val="clear" w:color="auto" w:fill="FFFFFF" w:themeFill="background1"/>
          </w:tcPr>
          <w:p w:rsidR="0041016F" w:rsidRPr="000E0254" w:rsidRDefault="0041016F" w:rsidP="00771367">
            <w:pPr>
              <w:pStyle w:val="Corpodetexto"/>
              <w:tabs>
                <w:tab w:val="left" w:pos="284"/>
              </w:tabs>
              <w:rPr>
                <w:rFonts w:asciiTheme="minorHAnsi" w:hAnsiTheme="minorHAnsi" w:cstheme="minorHAnsi"/>
                <w:sz w:val="22"/>
                <w:szCs w:val="22"/>
              </w:rPr>
            </w:pPr>
            <w:r w:rsidRPr="000E0254">
              <w:rPr>
                <w:rFonts w:asciiTheme="minorHAnsi" w:hAnsiTheme="minorHAnsi" w:cstheme="minorHAnsi"/>
                <w:sz w:val="22"/>
                <w:szCs w:val="22"/>
              </w:rPr>
              <w:t>ESGOTAMENTO SANITÁRIO</w:t>
            </w:r>
          </w:p>
        </w:tc>
      </w:tr>
      <w:tr w:rsidR="00965B53" w:rsidRPr="000E0254" w:rsidTr="00771367">
        <w:tc>
          <w:tcPr>
            <w:tcW w:w="793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41016F"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CF</w:t>
            </w:r>
          </w:p>
        </w:tc>
      </w:tr>
      <w:tr w:rsidR="00965B53" w:rsidRPr="000E0254" w:rsidTr="00771367">
        <w:trPr>
          <w:cantSplit/>
        </w:trPr>
        <w:tc>
          <w:tcPr>
            <w:tcW w:w="7939" w:type="dxa"/>
            <w:tcBorders>
              <w:top w:val="single" w:sz="12" w:space="0" w:color="auto"/>
              <w:left w:val="single" w:sz="12" w:space="0" w:color="auto"/>
              <w:bottom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Fossas, esgoto conectado à rede pública, caixas de gordura em adequado estado de conservação e funcionamento. </w:t>
            </w:r>
          </w:p>
        </w:tc>
        <w:tc>
          <w:tcPr>
            <w:tcW w:w="709" w:type="dxa"/>
            <w:tcBorders>
              <w:top w:val="single" w:sz="12" w:space="0" w:color="auto"/>
              <w:bottom w:val="single" w:sz="12"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bottom w:val="single" w:sz="12"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4E76FD" w:rsidRPr="000E0254" w:rsidTr="00BD71F7">
        <w:trPr>
          <w:cantSplit/>
        </w:trPr>
        <w:tc>
          <w:tcPr>
            <w:tcW w:w="10349" w:type="dxa"/>
            <w:gridSpan w:val="5"/>
            <w:tcBorders>
              <w:top w:val="single" w:sz="12" w:space="0" w:color="auto"/>
              <w:left w:val="single" w:sz="12" w:space="0" w:color="auto"/>
              <w:bottom w:val="single" w:sz="12" w:space="0" w:color="auto"/>
              <w:right w:val="single" w:sz="12" w:space="0" w:color="auto"/>
            </w:tcBorders>
            <w:shd w:val="clear" w:color="auto" w:fill="FFFFFF" w:themeFill="background1"/>
          </w:tcPr>
          <w:p w:rsidR="004E76FD" w:rsidRPr="000E0254" w:rsidRDefault="004E76FD" w:rsidP="00771367">
            <w:pPr>
              <w:pStyle w:val="Corpodetexto"/>
              <w:tabs>
                <w:tab w:val="left" w:pos="284"/>
              </w:tabs>
              <w:rPr>
                <w:rFonts w:asciiTheme="minorHAnsi" w:hAnsiTheme="minorHAnsi" w:cstheme="minorHAnsi"/>
                <w:sz w:val="22"/>
                <w:szCs w:val="22"/>
              </w:rPr>
            </w:pPr>
            <w:r w:rsidRPr="000E0254">
              <w:rPr>
                <w:rFonts w:asciiTheme="minorHAnsi" w:hAnsiTheme="minorHAnsi" w:cstheme="minorHAnsi"/>
                <w:sz w:val="22"/>
                <w:szCs w:val="22"/>
              </w:rPr>
              <w:t>LEIAUTE</w:t>
            </w:r>
          </w:p>
        </w:tc>
      </w:tr>
      <w:tr w:rsidR="00965B53" w:rsidRPr="000E0254" w:rsidTr="00771367">
        <w:tc>
          <w:tcPr>
            <w:tcW w:w="793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4E76FD"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CF</w:t>
            </w:r>
          </w:p>
        </w:tc>
      </w:tr>
      <w:tr w:rsidR="00965B53" w:rsidRPr="000E0254" w:rsidTr="00771367">
        <w:trPr>
          <w:cantSplit/>
        </w:trPr>
        <w:tc>
          <w:tcPr>
            <w:tcW w:w="7939" w:type="dxa"/>
            <w:tcBorders>
              <w:top w:val="single" w:sz="12"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Leiaute adequado ao processo produtivo: número, capacidade e distribuição das dependências de acordo com o ramo de atividade, volume de produção e expedição. </w:t>
            </w:r>
          </w:p>
        </w:tc>
        <w:tc>
          <w:tcPr>
            <w:tcW w:w="709" w:type="dxa"/>
            <w:tcBorders>
              <w:top w:val="single" w:sz="12"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Áreas para recepção e depósito de matéria-prima, ingredientes e embalagens distintas das áreas de produção, armazenamento e expedição de produto final. </w:t>
            </w:r>
          </w:p>
        </w:tc>
        <w:tc>
          <w:tcPr>
            <w:tcW w:w="709" w:type="dxa"/>
            <w:tcBorders>
              <w:top w:val="single" w:sz="4" w:space="0" w:color="auto"/>
              <w:bottom w:val="single" w:sz="12"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12"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D2E18" w:rsidRPr="000E0254" w:rsidTr="00BD71F7">
        <w:trPr>
          <w:cantSplit/>
          <w:trHeight w:val="15"/>
        </w:trPr>
        <w:tc>
          <w:tcPr>
            <w:tcW w:w="10349" w:type="dxa"/>
            <w:gridSpan w:val="5"/>
            <w:tcBorders>
              <w:top w:val="single" w:sz="12" w:space="0" w:color="auto"/>
              <w:left w:val="single" w:sz="12" w:space="0" w:color="auto"/>
              <w:bottom w:val="single" w:sz="12" w:space="0" w:color="auto"/>
              <w:right w:val="single" w:sz="12" w:space="0" w:color="auto"/>
            </w:tcBorders>
            <w:shd w:val="clear" w:color="auto" w:fill="FFFFFF" w:themeFill="background1"/>
          </w:tcPr>
          <w:p w:rsidR="009D2E18" w:rsidRPr="000E0254" w:rsidRDefault="009D2E18" w:rsidP="00771367">
            <w:pPr>
              <w:pStyle w:val="Corpodetexto"/>
              <w:tabs>
                <w:tab w:val="left" w:pos="284"/>
              </w:tabs>
              <w:rPr>
                <w:rFonts w:asciiTheme="minorHAnsi" w:hAnsiTheme="minorHAnsi" w:cstheme="minorHAnsi"/>
                <w:sz w:val="22"/>
                <w:szCs w:val="22"/>
              </w:rPr>
            </w:pPr>
            <w:r w:rsidRPr="000E0254">
              <w:rPr>
                <w:rFonts w:asciiTheme="minorHAnsi" w:hAnsiTheme="minorHAnsi" w:cstheme="minorHAnsi"/>
                <w:sz w:val="22"/>
                <w:szCs w:val="22"/>
              </w:rPr>
              <w:t>EQUIPAMENTOS</w:t>
            </w:r>
          </w:p>
        </w:tc>
      </w:tr>
      <w:tr w:rsidR="00965B53" w:rsidRPr="000E0254" w:rsidTr="00771367">
        <w:tc>
          <w:tcPr>
            <w:tcW w:w="793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D2E18"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CF</w:t>
            </w:r>
          </w:p>
        </w:tc>
      </w:tr>
      <w:tr w:rsidR="00965B53" w:rsidRPr="000E0254" w:rsidTr="00771367">
        <w:trPr>
          <w:cantSplit/>
        </w:trPr>
        <w:tc>
          <w:tcPr>
            <w:tcW w:w="7939" w:type="dxa"/>
            <w:tcBorders>
              <w:top w:val="single" w:sz="12"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Equipamentos da linha de produção com desenho e número adequado ao ramo. </w:t>
            </w:r>
          </w:p>
        </w:tc>
        <w:tc>
          <w:tcPr>
            <w:tcW w:w="709" w:type="dxa"/>
            <w:tcBorders>
              <w:top w:val="single" w:sz="12"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Dispostos de forma a permitir fácil acesso e higienização adequada. </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Superfícies em contato com alimentos lisas, íntegras, impermeáveis, resistentes à corrosão, de fácil higienização e de material não contaminante. </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Em adequado estado de conservação e funcionamento. </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Equipamentos de conservação dos alimentos (refrigeradores, congeladores, câmaras </w:t>
            </w:r>
          </w:p>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frigoríficas e outros), bem como os destinados ao processamento térmico, com medidor de temperatura localizado em local apropriado e em adequado funcionamento.</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Existência de planilhas de registro da temperatura, conservadas durante período adequado. </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Existência de registros que comprovem que os equipamentos e maquinários passam por manutenção preventiva. </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Existência de registros que comprovem a calibração dos instrumentos e equipamentos de medição ou comprovante da execução do serviço quando a calibração for realizada por empresas terceirizadas.</w:t>
            </w:r>
          </w:p>
        </w:tc>
        <w:tc>
          <w:tcPr>
            <w:tcW w:w="709" w:type="dxa"/>
            <w:tcBorders>
              <w:top w:val="single" w:sz="4" w:space="0" w:color="auto"/>
              <w:bottom w:val="single" w:sz="12"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12"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2530A2" w:rsidRPr="000E0254" w:rsidTr="00BD71F7">
        <w:trPr>
          <w:cantSplit/>
        </w:trPr>
        <w:tc>
          <w:tcPr>
            <w:tcW w:w="10349" w:type="dxa"/>
            <w:gridSpan w:val="5"/>
            <w:tcBorders>
              <w:top w:val="single" w:sz="12" w:space="0" w:color="auto"/>
              <w:left w:val="single" w:sz="12" w:space="0" w:color="auto"/>
              <w:bottom w:val="single" w:sz="12" w:space="0" w:color="auto"/>
              <w:right w:val="single" w:sz="12" w:space="0" w:color="auto"/>
            </w:tcBorders>
            <w:shd w:val="clear" w:color="auto" w:fill="FFFFFF" w:themeFill="background1"/>
          </w:tcPr>
          <w:p w:rsidR="002530A2" w:rsidRPr="000E0254" w:rsidRDefault="002530A2" w:rsidP="00771367">
            <w:pPr>
              <w:pStyle w:val="Corpodetexto"/>
              <w:tabs>
                <w:tab w:val="left" w:pos="284"/>
              </w:tabs>
              <w:rPr>
                <w:rFonts w:asciiTheme="minorHAnsi" w:hAnsiTheme="minorHAnsi" w:cstheme="minorHAnsi"/>
                <w:sz w:val="22"/>
                <w:szCs w:val="22"/>
              </w:rPr>
            </w:pPr>
          </w:p>
        </w:tc>
      </w:tr>
      <w:tr w:rsidR="00965B53" w:rsidRPr="000E0254" w:rsidTr="00771367">
        <w:tc>
          <w:tcPr>
            <w:tcW w:w="793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2530A2"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CF</w:t>
            </w: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Em número suficiente, de material apropriado, resistentes, impermeáveis; em adequado estado de conservação, com superfícies íntegras. </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Com desenho que permita uma fácil higienização (lisos, sem rugosidades e frestas). </w:t>
            </w:r>
          </w:p>
        </w:tc>
        <w:tc>
          <w:tcPr>
            <w:tcW w:w="709" w:type="dxa"/>
            <w:tcBorders>
              <w:top w:val="single" w:sz="4" w:space="0" w:color="auto"/>
              <w:bottom w:val="single" w:sz="12"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12"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2530A2" w:rsidRPr="000E0254" w:rsidTr="00BD71F7">
        <w:trPr>
          <w:cantSplit/>
        </w:trPr>
        <w:tc>
          <w:tcPr>
            <w:tcW w:w="10349" w:type="dxa"/>
            <w:gridSpan w:val="5"/>
            <w:tcBorders>
              <w:top w:val="single" w:sz="12" w:space="0" w:color="auto"/>
              <w:left w:val="single" w:sz="12" w:space="0" w:color="auto"/>
              <w:bottom w:val="single" w:sz="12" w:space="0" w:color="auto"/>
              <w:right w:val="single" w:sz="12" w:space="0" w:color="auto"/>
            </w:tcBorders>
            <w:shd w:val="clear" w:color="auto" w:fill="FFFFFF" w:themeFill="background1"/>
          </w:tcPr>
          <w:p w:rsidR="002530A2" w:rsidRPr="000E0254" w:rsidRDefault="002530A2" w:rsidP="00771367">
            <w:pPr>
              <w:pStyle w:val="Corpodetexto"/>
              <w:tabs>
                <w:tab w:val="left" w:pos="284"/>
              </w:tabs>
              <w:rPr>
                <w:rFonts w:asciiTheme="minorHAnsi" w:hAnsiTheme="minorHAnsi" w:cstheme="minorHAnsi"/>
                <w:sz w:val="22"/>
                <w:szCs w:val="22"/>
              </w:rPr>
            </w:pPr>
            <w:r w:rsidRPr="000E0254">
              <w:rPr>
                <w:rFonts w:asciiTheme="minorHAnsi" w:hAnsiTheme="minorHAnsi" w:cstheme="minorHAnsi"/>
                <w:sz w:val="22"/>
                <w:szCs w:val="22"/>
              </w:rPr>
              <w:t>UTENSÍLIOS</w:t>
            </w:r>
          </w:p>
        </w:tc>
      </w:tr>
      <w:tr w:rsidR="00965B53" w:rsidRPr="000E0254" w:rsidTr="00771367">
        <w:tc>
          <w:tcPr>
            <w:tcW w:w="793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2530A2"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CF</w:t>
            </w:r>
          </w:p>
        </w:tc>
      </w:tr>
      <w:tr w:rsidR="00965B53" w:rsidRPr="000E0254" w:rsidTr="00771367">
        <w:trPr>
          <w:cantSplit/>
        </w:trPr>
        <w:tc>
          <w:tcPr>
            <w:tcW w:w="7939" w:type="dxa"/>
            <w:tcBorders>
              <w:top w:val="single" w:sz="12" w:space="0" w:color="auto"/>
              <w:left w:val="single" w:sz="12" w:space="0" w:color="auto"/>
              <w:bottom w:val="single" w:sz="8"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Material não contaminante, resistentes à corrosão, de tamanho e forma que permitam fácil higienização: em adequado estado de conservação e em número suficiente e apropriado ao tipo de operação utilizada.</w:t>
            </w:r>
          </w:p>
        </w:tc>
        <w:tc>
          <w:tcPr>
            <w:tcW w:w="709" w:type="dxa"/>
            <w:tcBorders>
              <w:top w:val="single" w:sz="12" w:space="0" w:color="auto"/>
              <w:bottom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bottom w:val="single" w:sz="8"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8"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8"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8" w:space="0" w:color="auto"/>
              <w:left w:val="single" w:sz="12" w:space="0" w:color="auto"/>
              <w:bottom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Armazenados em local apropriado, de forma organizada e protegidos contra a contaminação. </w:t>
            </w:r>
          </w:p>
        </w:tc>
        <w:tc>
          <w:tcPr>
            <w:tcW w:w="709" w:type="dxa"/>
            <w:tcBorders>
              <w:top w:val="single" w:sz="8" w:space="0" w:color="auto"/>
              <w:bottom w:val="single" w:sz="12"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8" w:space="0" w:color="auto"/>
              <w:bottom w:val="single" w:sz="12"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8" w:space="0" w:color="auto"/>
              <w:left w:val="single" w:sz="8"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8" w:space="0" w:color="auto"/>
              <w:left w:val="single" w:sz="8"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2A5B59" w:rsidRPr="000E0254" w:rsidTr="00BD71F7">
        <w:tc>
          <w:tcPr>
            <w:tcW w:w="10349" w:type="dxa"/>
            <w:gridSpan w:val="5"/>
            <w:tcBorders>
              <w:top w:val="single" w:sz="12" w:space="0" w:color="auto"/>
              <w:left w:val="single" w:sz="12" w:space="0" w:color="auto"/>
              <w:bottom w:val="single" w:sz="12" w:space="0" w:color="auto"/>
              <w:right w:val="single" w:sz="12" w:space="0" w:color="auto"/>
            </w:tcBorders>
            <w:shd w:val="clear" w:color="auto" w:fill="FFFFFF" w:themeFill="background1"/>
          </w:tcPr>
          <w:p w:rsidR="002A5B59" w:rsidRPr="000E0254" w:rsidRDefault="002A5B59" w:rsidP="00771367">
            <w:pPr>
              <w:jc w:val="center"/>
              <w:rPr>
                <w:rFonts w:asciiTheme="minorHAnsi" w:hAnsiTheme="minorHAnsi" w:cstheme="minorHAnsi"/>
                <w:b/>
              </w:rPr>
            </w:pPr>
            <w:r w:rsidRPr="000E0254">
              <w:rPr>
                <w:rFonts w:asciiTheme="minorHAnsi" w:hAnsiTheme="minorHAnsi" w:cstheme="minorHAnsi"/>
                <w:b/>
                <w:sz w:val="22"/>
                <w:szCs w:val="22"/>
              </w:rPr>
              <w:t>HIGIENIZAÇÃO DOS EQUIPAMENTOS E MAQUINÁRIOS E DOS MÓVEIS E UTENSÍLIOS</w:t>
            </w:r>
          </w:p>
        </w:tc>
      </w:tr>
      <w:tr w:rsidR="00965B53" w:rsidRPr="000E0254" w:rsidTr="00771367">
        <w:tc>
          <w:tcPr>
            <w:tcW w:w="793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2A5B59"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CF</w:t>
            </w:r>
          </w:p>
        </w:tc>
      </w:tr>
      <w:tr w:rsidR="00965B53" w:rsidRPr="000E0254" w:rsidTr="00771367">
        <w:trPr>
          <w:cantSplit/>
        </w:trPr>
        <w:tc>
          <w:tcPr>
            <w:tcW w:w="7939" w:type="dxa"/>
            <w:tcBorders>
              <w:top w:val="single" w:sz="12"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Existência de um responsável pela operação de higienização.</w:t>
            </w:r>
          </w:p>
        </w:tc>
        <w:tc>
          <w:tcPr>
            <w:tcW w:w="709" w:type="dxa"/>
            <w:tcBorders>
              <w:top w:val="single" w:sz="12"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Freqüência de higienização adequada.</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lastRenderedPageBreak/>
              <w:t>Existência de registro da higienização.</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Produtos de higienização regularizados pelo Ministério da Saúde. </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Disponibilidade dos produtos de higienização necessários à realização da operação. </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Diluição dos produtos de higienização, tempo de contato e modo de uso/aplicação obedecem às instruções recomendadas pelo fabricante. </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Produtos de higienização identificados e guardados em local adequado. </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Disponibilidade e adequação dos utensílios necessários à realização da operação. Em bom estado de conservação.</w:t>
            </w:r>
          </w:p>
        </w:tc>
        <w:tc>
          <w:tcPr>
            <w:tcW w:w="709" w:type="dxa"/>
            <w:tcBorders>
              <w:top w:val="single" w:sz="4" w:space="0" w:color="auto"/>
              <w:bottom w:val="single" w:sz="12"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12"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2A5B59" w:rsidRPr="000E0254" w:rsidTr="00BD71F7">
        <w:tc>
          <w:tcPr>
            <w:tcW w:w="10349" w:type="dxa"/>
            <w:gridSpan w:val="5"/>
            <w:tcBorders>
              <w:top w:val="single" w:sz="12" w:space="0" w:color="auto"/>
              <w:left w:val="single" w:sz="12" w:space="0" w:color="auto"/>
              <w:bottom w:val="single" w:sz="12" w:space="0" w:color="auto"/>
              <w:right w:val="single" w:sz="12" w:space="0" w:color="auto"/>
            </w:tcBorders>
            <w:shd w:val="clear" w:color="auto" w:fill="FFFFFF" w:themeFill="background1"/>
          </w:tcPr>
          <w:p w:rsidR="002A5B59" w:rsidRPr="000E0254" w:rsidRDefault="002A5B59" w:rsidP="00771367">
            <w:pPr>
              <w:jc w:val="center"/>
              <w:rPr>
                <w:rFonts w:asciiTheme="minorHAnsi" w:hAnsiTheme="minorHAnsi" w:cstheme="minorHAnsi"/>
                <w:b/>
              </w:rPr>
            </w:pPr>
            <w:r w:rsidRPr="000E0254">
              <w:rPr>
                <w:rFonts w:asciiTheme="minorHAnsi" w:hAnsiTheme="minorHAnsi" w:cstheme="minorHAnsi"/>
                <w:b/>
                <w:sz w:val="22"/>
                <w:szCs w:val="22"/>
              </w:rPr>
              <w:t>MANIPULADORES</w:t>
            </w:r>
          </w:p>
        </w:tc>
      </w:tr>
      <w:tr w:rsidR="00965B53" w:rsidRPr="000E0254" w:rsidTr="00771367">
        <w:tc>
          <w:tcPr>
            <w:tcW w:w="793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2A5B59"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CF</w:t>
            </w:r>
          </w:p>
        </w:tc>
      </w:tr>
      <w:tr w:rsidR="00965B53" w:rsidRPr="000E0254" w:rsidTr="00771367">
        <w:trPr>
          <w:cantSplit/>
        </w:trPr>
        <w:tc>
          <w:tcPr>
            <w:tcW w:w="7939" w:type="dxa"/>
            <w:tcBorders>
              <w:top w:val="single" w:sz="12" w:space="0" w:color="auto"/>
              <w:left w:val="single" w:sz="12" w:space="0" w:color="auto"/>
              <w:bottom w:val="single" w:sz="4" w:space="0" w:color="auto"/>
            </w:tcBorders>
          </w:tcPr>
          <w:p w:rsidR="00965B53" w:rsidRPr="000E0254" w:rsidRDefault="00965B53" w:rsidP="00771367">
            <w:pPr>
              <w:rPr>
                <w:rFonts w:asciiTheme="minorHAnsi" w:hAnsiTheme="minorHAnsi" w:cstheme="minorHAnsi"/>
              </w:rPr>
            </w:pPr>
            <w:r w:rsidRPr="000E0254">
              <w:rPr>
                <w:rFonts w:asciiTheme="minorHAnsi" w:hAnsiTheme="minorHAnsi" w:cstheme="minorHAnsi"/>
                <w:sz w:val="22"/>
                <w:szCs w:val="22"/>
              </w:rPr>
              <w:t xml:space="preserve">Utilização de uniforme de trabalho de cor clara, adequado à atividade e exclusivo para área de produção. Limpos e em adequado estado de conservação. </w:t>
            </w:r>
          </w:p>
        </w:tc>
        <w:tc>
          <w:tcPr>
            <w:tcW w:w="709" w:type="dxa"/>
            <w:tcBorders>
              <w:top w:val="single" w:sz="12"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Asseio pessoal: boa apresentação, asseio corporal, mãos limpas, unhas curtas, sem esmalte, sem adornos (anéis, pulseiras, brincos, etc.); manipuladores barbeados, com os cabelos protegidos. </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rPr>
                <w:rFonts w:asciiTheme="minorHAnsi" w:hAnsiTheme="minorHAnsi" w:cstheme="minorHAnsi"/>
              </w:rPr>
            </w:pPr>
            <w:r w:rsidRPr="000E0254">
              <w:rPr>
                <w:rFonts w:asciiTheme="minorHAnsi" w:hAnsiTheme="minorHAnsi" w:cstheme="minorHAnsi"/>
                <w:color w:val="000000"/>
                <w:sz w:val="22"/>
                <w:szCs w:val="22"/>
              </w:rPr>
              <w:t>Lavagem cuidadosa das mãos antes da manipulação de alimentos, principalmente após qualquer interrupção e depois do uso de sanitários.</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color w:val="000000"/>
              </w:rPr>
            </w:pPr>
            <w:r w:rsidRPr="000E0254">
              <w:rPr>
                <w:rFonts w:asciiTheme="minorHAnsi" w:hAnsiTheme="minorHAnsi" w:cstheme="minorHAnsi"/>
                <w:color w:val="000000"/>
                <w:sz w:val="22"/>
                <w:szCs w:val="22"/>
              </w:rPr>
              <w:t>Manipuladores não espirram sobre os alimentos, não cospem, não tossem, não fumam, não manipulam dinheiro ou não praticam outros atos que possam contaminar o alimento.</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12" w:space="0" w:color="auto"/>
            </w:tcBorders>
          </w:tcPr>
          <w:p w:rsidR="00965B53" w:rsidRPr="000E0254" w:rsidRDefault="00965B53" w:rsidP="00771367">
            <w:pPr>
              <w:rPr>
                <w:rFonts w:asciiTheme="minorHAnsi" w:hAnsiTheme="minorHAnsi" w:cstheme="minorHAnsi"/>
                <w:color w:val="000000"/>
              </w:rPr>
            </w:pPr>
            <w:r w:rsidRPr="000E0254">
              <w:rPr>
                <w:rFonts w:asciiTheme="minorHAnsi" w:hAnsiTheme="minorHAnsi" w:cstheme="minorHAnsi"/>
                <w:color w:val="000000"/>
                <w:sz w:val="22"/>
                <w:szCs w:val="22"/>
              </w:rPr>
              <w:t>Cartazes de orientação aos manipuladores sobre a correta lavagem das mãos e demais hábitos de higiene, afixados em locais apropriados.</w:t>
            </w:r>
          </w:p>
        </w:tc>
        <w:tc>
          <w:tcPr>
            <w:tcW w:w="709" w:type="dxa"/>
            <w:tcBorders>
              <w:top w:val="single" w:sz="4" w:space="0" w:color="auto"/>
              <w:bottom w:val="single" w:sz="12"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12"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2A5B59" w:rsidRPr="000E0254" w:rsidTr="00BD71F7">
        <w:tc>
          <w:tcPr>
            <w:tcW w:w="10349" w:type="dxa"/>
            <w:gridSpan w:val="5"/>
            <w:tcBorders>
              <w:top w:val="single" w:sz="12" w:space="0" w:color="auto"/>
              <w:left w:val="single" w:sz="12" w:space="0" w:color="auto"/>
              <w:bottom w:val="single" w:sz="12" w:space="0" w:color="auto"/>
              <w:right w:val="single" w:sz="12" w:space="0" w:color="auto"/>
            </w:tcBorders>
            <w:shd w:val="clear" w:color="auto" w:fill="FFFFFF" w:themeFill="background1"/>
          </w:tcPr>
          <w:p w:rsidR="002A5B59" w:rsidRPr="000E0254" w:rsidRDefault="002A5B59" w:rsidP="00771367">
            <w:pPr>
              <w:jc w:val="center"/>
              <w:rPr>
                <w:rFonts w:asciiTheme="minorHAnsi" w:hAnsiTheme="minorHAnsi" w:cstheme="minorHAnsi"/>
              </w:rPr>
            </w:pPr>
            <w:r w:rsidRPr="000E0254">
              <w:rPr>
                <w:rFonts w:asciiTheme="minorHAnsi" w:hAnsiTheme="minorHAnsi" w:cstheme="minorHAnsi"/>
                <w:sz w:val="22"/>
                <w:szCs w:val="22"/>
              </w:rPr>
              <w:tab/>
            </w:r>
            <w:r w:rsidRPr="000E0254">
              <w:rPr>
                <w:rFonts w:asciiTheme="minorHAnsi" w:hAnsiTheme="minorHAnsi" w:cstheme="minorHAnsi"/>
                <w:b/>
                <w:sz w:val="22"/>
                <w:szCs w:val="22"/>
              </w:rPr>
              <w:t xml:space="preserve"> SÁUDE DOS MANIPULADORES</w:t>
            </w:r>
          </w:p>
        </w:tc>
      </w:tr>
      <w:tr w:rsidR="00965B53" w:rsidRPr="000E0254" w:rsidTr="00771367">
        <w:tc>
          <w:tcPr>
            <w:tcW w:w="793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2A5B59"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CF</w:t>
            </w:r>
          </w:p>
        </w:tc>
      </w:tr>
      <w:tr w:rsidR="00965B53" w:rsidRPr="000E0254" w:rsidTr="00771367">
        <w:trPr>
          <w:cantSplit/>
        </w:trPr>
        <w:tc>
          <w:tcPr>
            <w:tcW w:w="7939" w:type="dxa"/>
            <w:tcBorders>
              <w:top w:val="single" w:sz="12" w:space="0" w:color="auto"/>
              <w:left w:val="single" w:sz="12" w:space="0" w:color="auto"/>
              <w:bottom w:val="single" w:sz="4" w:space="0" w:color="auto"/>
            </w:tcBorders>
          </w:tcPr>
          <w:p w:rsidR="00965B53" w:rsidRPr="000E0254" w:rsidRDefault="00965B53" w:rsidP="00771367">
            <w:pPr>
              <w:rPr>
                <w:rFonts w:asciiTheme="minorHAnsi" w:hAnsiTheme="minorHAnsi" w:cstheme="minorHAnsi"/>
              </w:rPr>
            </w:pPr>
            <w:r w:rsidRPr="000E0254">
              <w:rPr>
                <w:rFonts w:asciiTheme="minorHAnsi" w:hAnsiTheme="minorHAnsi" w:cstheme="minorHAnsi"/>
                <w:color w:val="000000"/>
                <w:sz w:val="22"/>
                <w:szCs w:val="22"/>
              </w:rPr>
              <w:t>Ausência de afecções cutâneas, feridas e supurações; ausência de sintomas e infecções respiratórias, gastrointestinais e oculares.</w:t>
            </w:r>
          </w:p>
        </w:tc>
        <w:tc>
          <w:tcPr>
            <w:tcW w:w="709" w:type="dxa"/>
            <w:tcBorders>
              <w:top w:val="single" w:sz="12"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color w:val="000000"/>
              </w:rPr>
            </w:pPr>
            <w:r w:rsidRPr="000E0254">
              <w:rPr>
                <w:rFonts w:asciiTheme="minorHAnsi" w:hAnsiTheme="minorHAnsi" w:cstheme="minorHAnsi"/>
                <w:color w:val="000000"/>
                <w:sz w:val="22"/>
                <w:szCs w:val="22"/>
              </w:rPr>
              <w:t>Existência de programa de capacitação adequado e contínuo relacionado à higiene pessoal e à manipulação dos alimentos.</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color w:val="000000"/>
              </w:rPr>
            </w:pPr>
            <w:r w:rsidRPr="000E0254">
              <w:rPr>
                <w:rFonts w:asciiTheme="minorHAnsi" w:hAnsiTheme="minorHAnsi" w:cstheme="minorHAnsi"/>
                <w:color w:val="000000"/>
                <w:sz w:val="22"/>
                <w:szCs w:val="22"/>
              </w:rPr>
              <w:t>Existência de registros dessas capacitações.</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color w:val="000000"/>
              </w:rPr>
            </w:pPr>
            <w:r w:rsidRPr="000E0254">
              <w:rPr>
                <w:rFonts w:asciiTheme="minorHAnsi" w:hAnsiTheme="minorHAnsi" w:cstheme="minorHAnsi"/>
                <w:color w:val="000000"/>
                <w:sz w:val="22"/>
                <w:szCs w:val="22"/>
              </w:rPr>
              <w:t>Utilização de equipamento de proteção individual.</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Existência de supervisão da higiene pessoal e manipulação dos alimentos. </w:t>
            </w:r>
          </w:p>
        </w:tc>
        <w:tc>
          <w:tcPr>
            <w:tcW w:w="709" w:type="dxa"/>
            <w:tcBorders>
              <w:top w:val="single" w:sz="4" w:space="0" w:color="auto"/>
              <w:bottom w:val="single" w:sz="12"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12"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2A5B59" w:rsidRPr="000E0254" w:rsidTr="00BD71F7">
        <w:tc>
          <w:tcPr>
            <w:tcW w:w="10349" w:type="dxa"/>
            <w:gridSpan w:val="5"/>
            <w:tcBorders>
              <w:top w:val="single" w:sz="12" w:space="0" w:color="auto"/>
              <w:left w:val="single" w:sz="12" w:space="0" w:color="auto"/>
              <w:bottom w:val="single" w:sz="12" w:space="0" w:color="auto"/>
              <w:right w:val="single" w:sz="12" w:space="0" w:color="auto"/>
            </w:tcBorders>
            <w:shd w:val="clear" w:color="auto" w:fill="FFFFFF" w:themeFill="background1"/>
          </w:tcPr>
          <w:p w:rsidR="002A5B59" w:rsidRPr="000E0254" w:rsidRDefault="002A5B59" w:rsidP="00771367">
            <w:pPr>
              <w:jc w:val="center"/>
              <w:rPr>
                <w:rFonts w:asciiTheme="minorHAnsi" w:hAnsiTheme="minorHAnsi" w:cstheme="minorHAnsi"/>
                <w:b/>
              </w:rPr>
            </w:pPr>
            <w:r w:rsidRPr="000E0254">
              <w:rPr>
                <w:rFonts w:asciiTheme="minorHAnsi" w:hAnsiTheme="minorHAnsi" w:cstheme="minorHAnsi"/>
                <w:b/>
                <w:sz w:val="22"/>
                <w:szCs w:val="22"/>
              </w:rPr>
              <w:t>MATÉRIA-PRIMA, INGREDIENTES E EMBALAGENS</w:t>
            </w:r>
          </w:p>
        </w:tc>
      </w:tr>
      <w:tr w:rsidR="00965B53" w:rsidRPr="000E0254" w:rsidTr="00771367">
        <w:tc>
          <w:tcPr>
            <w:tcW w:w="793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2A5B59"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CF</w:t>
            </w:r>
          </w:p>
        </w:tc>
      </w:tr>
      <w:tr w:rsidR="00965B53" w:rsidRPr="000E0254" w:rsidTr="00771367">
        <w:trPr>
          <w:cantSplit/>
        </w:trPr>
        <w:tc>
          <w:tcPr>
            <w:tcW w:w="7939" w:type="dxa"/>
            <w:tcBorders>
              <w:top w:val="single" w:sz="12"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color w:val="000000"/>
                <w:sz w:val="22"/>
                <w:szCs w:val="22"/>
              </w:rPr>
              <w:t>Operações de recepção da matéria-prima, ingredientes e embalagens são realizadas em local protegido e isolado da área de processamento.</w:t>
            </w:r>
          </w:p>
        </w:tc>
        <w:tc>
          <w:tcPr>
            <w:tcW w:w="709" w:type="dxa"/>
            <w:tcBorders>
              <w:top w:val="single" w:sz="12"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color w:val="000000"/>
                <w:sz w:val="22"/>
                <w:szCs w:val="22"/>
              </w:rPr>
              <w:t>Matérias – primas, ingredientes e embalagens inspecionados na recepção.</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Existência de planilhas de controle na recepção (temperatura e características sensoriais, condições de transporte e outros). </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color w:val="000000"/>
              </w:rPr>
            </w:pPr>
            <w:r w:rsidRPr="000E0254">
              <w:rPr>
                <w:rFonts w:asciiTheme="minorHAnsi" w:hAnsiTheme="minorHAnsi" w:cstheme="minorHAnsi"/>
                <w:color w:val="000000"/>
                <w:sz w:val="22"/>
                <w:szCs w:val="22"/>
              </w:rPr>
              <w:t>Matérias-primas e ingredientes aguardando liberação e aqueles aprovados estão devidamente identificados.</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color w:val="000000"/>
              </w:rPr>
            </w:pPr>
            <w:r w:rsidRPr="000E0254">
              <w:rPr>
                <w:rFonts w:asciiTheme="minorHAnsi" w:hAnsiTheme="minorHAnsi" w:cstheme="minorHAnsi"/>
                <w:color w:val="000000"/>
                <w:sz w:val="22"/>
                <w:szCs w:val="22"/>
              </w:rPr>
              <w:t>Matérias-primas, ingredientes e embalagens reprovados no controle efetuado na recepção são devolvidos imediatamente ou identificados e armazenados em local separado.</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color w:val="000000"/>
              </w:rPr>
            </w:pPr>
            <w:r w:rsidRPr="000E0254">
              <w:rPr>
                <w:rFonts w:asciiTheme="minorHAnsi" w:hAnsiTheme="minorHAnsi" w:cstheme="minorHAnsi"/>
                <w:color w:val="000000"/>
                <w:sz w:val="22"/>
                <w:szCs w:val="22"/>
              </w:rPr>
              <w:t>Rótulos da matéria-prima e ingredientes atendem à legislação.</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color w:val="000000"/>
              </w:rPr>
            </w:pPr>
            <w:r w:rsidRPr="000E0254">
              <w:rPr>
                <w:rFonts w:asciiTheme="minorHAnsi" w:hAnsiTheme="minorHAnsi" w:cstheme="minorHAnsi"/>
                <w:color w:val="000000"/>
                <w:sz w:val="22"/>
                <w:szCs w:val="22"/>
              </w:rPr>
              <w:t>Critérios estabelecidos para a seleção das matérias-primas são baseados na segurança do alimento.</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color w:val="000000"/>
              </w:rPr>
            </w:pPr>
            <w:r w:rsidRPr="000E0254">
              <w:rPr>
                <w:rFonts w:asciiTheme="minorHAnsi" w:hAnsiTheme="minorHAnsi" w:cstheme="minorHAnsi"/>
                <w:color w:val="000000"/>
                <w:sz w:val="22"/>
                <w:szCs w:val="22"/>
              </w:rPr>
              <w:lastRenderedPageBreak/>
              <w:t>Armazenamento em local adequado e organizado; sobre estrados distantes do piso, ou sobre paletes, bem conservados e limpos, ou sobre outro sistema aprovado, afastados das paredes e distantes do teto de forma que permita apropriada higienização, iluminação e circulação de ar.</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color w:val="000000"/>
                <w:sz w:val="22"/>
                <w:szCs w:val="22"/>
              </w:rPr>
              <w:t>Uso das matérias-primas, ingredientes e embalagens respeita a ordem de entrada dos mesmos, sendo observado o prazo de validade.</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color w:val="000000"/>
              </w:rPr>
            </w:pPr>
            <w:r w:rsidRPr="000E0254">
              <w:rPr>
                <w:rFonts w:asciiTheme="minorHAnsi" w:hAnsiTheme="minorHAnsi" w:cstheme="minorHAnsi"/>
                <w:color w:val="000000"/>
                <w:sz w:val="22"/>
                <w:szCs w:val="22"/>
              </w:rPr>
              <w:t>Acondicionamento adequado das embalagens a serem utilizadas.</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Rede de frio adequada ao volume e aos diferentes tipos de matérias-primas e ingredientes. </w:t>
            </w:r>
          </w:p>
        </w:tc>
        <w:tc>
          <w:tcPr>
            <w:tcW w:w="709" w:type="dxa"/>
            <w:tcBorders>
              <w:top w:val="single" w:sz="4" w:space="0" w:color="auto"/>
              <w:bottom w:val="single" w:sz="12"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12"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2A5B59" w:rsidRPr="000E0254" w:rsidTr="00BD71F7">
        <w:tc>
          <w:tcPr>
            <w:tcW w:w="10349" w:type="dxa"/>
            <w:gridSpan w:val="5"/>
            <w:tcBorders>
              <w:top w:val="single" w:sz="12" w:space="0" w:color="auto"/>
              <w:left w:val="single" w:sz="12" w:space="0" w:color="auto"/>
              <w:bottom w:val="single" w:sz="12" w:space="0" w:color="auto"/>
              <w:right w:val="single" w:sz="12" w:space="0" w:color="auto"/>
            </w:tcBorders>
            <w:shd w:val="clear" w:color="auto" w:fill="FFFFFF" w:themeFill="background1"/>
          </w:tcPr>
          <w:p w:rsidR="002A5B59" w:rsidRPr="000E0254" w:rsidRDefault="002A5B59" w:rsidP="00771367">
            <w:pPr>
              <w:jc w:val="center"/>
              <w:rPr>
                <w:rFonts w:asciiTheme="minorHAnsi" w:hAnsiTheme="minorHAnsi" w:cstheme="minorHAnsi"/>
                <w:b/>
              </w:rPr>
            </w:pPr>
            <w:r w:rsidRPr="000E0254">
              <w:rPr>
                <w:rFonts w:asciiTheme="minorHAnsi" w:hAnsiTheme="minorHAnsi" w:cstheme="minorHAnsi"/>
                <w:b/>
                <w:sz w:val="22"/>
                <w:szCs w:val="22"/>
              </w:rPr>
              <w:t>FLUXO DE PRODUÇÃO</w:t>
            </w:r>
          </w:p>
        </w:tc>
      </w:tr>
      <w:tr w:rsidR="00965B53" w:rsidRPr="000E0254" w:rsidTr="00771367">
        <w:tc>
          <w:tcPr>
            <w:tcW w:w="793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2A5B59"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CF</w:t>
            </w:r>
          </w:p>
        </w:tc>
      </w:tr>
      <w:tr w:rsidR="00965B53" w:rsidRPr="000E0254" w:rsidTr="00771367">
        <w:trPr>
          <w:cantSplit/>
        </w:trPr>
        <w:tc>
          <w:tcPr>
            <w:tcW w:w="7939" w:type="dxa"/>
            <w:tcBorders>
              <w:top w:val="single" w:sz="12"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color w:val="000000"/>
                <w:sz w:val="22"/>
                <w:szCs w:val="22"/>
              </w:rPr>
              <w:t>Locais para pré – preparo (“área suja”) isolados da área de preparo por barreira física ou técnica.</w:t>
            </w:r>
          </w:p>
        </w:tc>
        <w:tc>
          <w:tcPr>
            <w:tcW w:w="709" w:type="dxa"/>
            <w:tcBorders>
              <w:top w:val="single" w:sz="12"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color w:val="000000"/>
                <w:sz w:val="22"/>
                <w:szCs w:val="22"/>
              </w:rPr>
              <w:t>Controle da circulação e acesso do pessoal.</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color w:val="000000"/>
                <w:sz w:val="22"/>
                <w:szCs w:val="22"/>
              </w:rPr>
              <w:t>Conservação adequada de materiais destinados ao reprocessamento.</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12" w:space="0" w:color="auto"/>
            </w:tcBorders>
          </w:tcPr>
          <w:p w:rsidR="00965B53" w:rsidRPr="000E0254" w:rsidRDefault="00965B53" w:rsidP="00771367">
            <w:pPr>
              <w:jc w:val="both"/>
              <w:rPr>
                <w:rFonts w:asciiTheme="minorHAnsi" w:hAnsiTheme="minorHAnsi" w:cstheme="minorHAnsi"/>
                <w:color w:val="000000"/>
              </w:rPr>
            </w:pPr>
            <w:r w:rsidRPr="000E0254">
              <w:rPr>
                <w:rFonts w:asciiTheme="minorHAnsi" w:hAnsiTheme="minorHAnsi" w:cstheme="minorHAnsi"/>
                <w:color w:val="000000"/>
                <w:sz w:val="22"/>
                <w:szCs w:val="22"/>
              </w:rPr>
              <w:t>Ordenado, linear e sem cruzamento.</w:t>
            </w:r>
          </w:p>
        </w:tc>
        <w:tc>
          <w:tcPr>
            <w:tcW w:w="709" w:type="dxa"/>
            <w:tcBorders>
              <w:top w:val="single" w:sz="4" w:space="0" w:color="auto"/>
              <w:bottom w:val="single" w:sz="12" w:space="0" w:color="auto"/>
            </w:tcBorders>
          </w:tcPr>
          <w:p w:rsidR="00965B53" w:rsidRPr="000E0254"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bottom w:val="single" w:sz="12" w:space="0" w:color="auto"/>
              <w:right w:val="single" w:sz="8" w:space="0" w:color="auto"/>
            </w:tcBorders>
          </w:tcPr>
          <w:p w:rsidR="00965B53" w:rsidRPr="000E0254"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tabs>
                <w:tab w:val="left" w:pos="284"/>
              </w:tabs>
              <w:rPr>
                <w:rFonts w:asciiTheme="minorHAnsi" w:hAnsiTheme="minorHAnsi" w:cstheme="minorHAnsi"/>
                <w:b w:val="0"/>
                <w:sz w:val="22"/>
                <w:szCs w:val="22"/>
              </w:rPr>
            </w:pPr>
          </w:p>
        </w:tc>
      </w:tr>
      <w:tr w:rsidR="002506DC" w:rsidRPr="000E0254" w:rsidTr="00BD71F7">
        <w:tc>
          <w:tcPr>
            <w:tcW w:w="10349" w:type="dxa"/>
            <w:gridSpan w:val="5"/>
            <w:tcBorders>
              <w:top w:val="single" w:sz="12" w:space="0" w:color="auto"/>
              <w:left w:val="single" w:sz="12" w:space="0" w:color="auto"/>
              <w:bottom w:val="single" w:sz="12" w:space="0" w:color="auto"/>
              <w:right w:val="single" w:sz="12" w:space="0" w:color="auto"/>
            </w:tcBorders>
            <w:shd w:val="clear" w:color="auto" w:fill="FFFFFF" w:themeFill="background1"/>
          </w:tcPr>
          <w:p w:rsidR="002506DC" w:rsidRPr="000E0254" w:rsidRDefault="002506DC" w:rsidP="00771367">
            <w:pPr>
              <w:tabs>
                <w:tab w:val="left" w:pos="1155"/>
              </w:tabs>
              <w:jc w:val="center"/>
              <w:rPr>
                <w:rFonts w:asciiTheme="minorHAnsi" w:hAnsiTheme="minorHAnsi" w:cstheme="minorHAnsi"/>
                <w:b/>
                <w:color w:val="000000"/>
              </w:rPr>
            </w:pPr>
            <w:r w:rsidRPr="000E0254">
              <w:rPr>
                <w:rFonts w:asciiTheme="minorHAnsi" w:hAnsiTheme="minorHAnsi" w:cstheme="minorHAnsi"/>
                <w:b/>
                <w:color w:val="000000"/>
                <w:sz w:val="22"/>
                <w:szCs w:val="22"/>
              </w:rPr>
              <w:t>ROTULAGEM E ARMAZENAMENTO DO PRODUTO-FINAL</w:t>
            </w:r>
          </w:p>
        </w:tc>
      </w:tr>
      <w:tr w:rsidR="00965B53" w:rsidRPr="000E0254" w:rsidTr="00771367">
        <w:tc>
          <w:tcPr>
            <w:tcW w:w="793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2506DC"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CF</w:t>
            </w:r>
          </w:p>
        </w:tc>
      </w:tr>
      <w:tr w:rsidR="00965B53" w:rsidRPr="000E0254" w:rsidTr="00771367">
        <w:trPr>
          <w:cantSplit/>
        </w:trPr>
        <w:tc>
          <w:tcPr>
            <w:tcW w:w="7939" w:type="dxa"/>
            <w:tcBorders>
              <w:top w:val="single" w:sz="12" w:space="0" w:color="auto"/>
              <w:left w:val="single" w:sz="12" w:space="0" w:color="auto"/>
              <w:bottom w:val="single" w:sz="4" w:space="0" w:color="auto"/>
            </w:tcBorders>
          </w:tcPr>
          <w:p w:rsidR="00965B53" w:rsidRPr="000E0254" w:rsidRDefault="00965B53" w:rsidP="00771367">
            <w:pPr>
              <w:rPr>
                <w:rFonts w:asciiTheme="minorHAnsi" w:hAnsiTheme="minorHAnsi" w:cstheme="minorHAnsi"/>
              </w:rPr>
            </w:pPr>
            <w:r w:rsidRPr="000E0254">
              <w:rPr>
                <w:rFonts w:asciiTheme="minorHAnsi" w:hAnsiTheme="minorHAnsi" w:cstheme="minorHAnsi"/>
                <w:color w:val="000000"/>
                <w:sz w:val="22"/>
                <w:szCs w:val="22"/>
              </w:rPr>
              <w:t>Dizeres de rotulagem com identificação visível e de acordo com a legislação vigente.</w:t>
            </w:r>
          </w:p>
        </w:tc>
        <w:tc>
          <w:tcPr>
            <w:tcW w:w="709" w:type="dxa"/>
            <w:tcBorders>
              <w:top w:val="single" w:sz="12"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color w:val="000000"/>
                <w:sz w:val="22"/>
                <w:szCs w:val="22"/>
              </w:rPr>
              <w:t>Produto final acondicionado em embalagens adequadas e íntegras.</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color w:val="000000"/>
                <w:sz w:val="22"/>
                <w:szCs w:val="22"/>
              </w:rPr>
              <w:t>Alimentos armazenados separados por tipo ou grupo, sobre estrados distantes do piso, ou sobre paletes, bem conservados e limpos ou sobre outro sistema aprovado, afastados das paredes e distantes do teto de forma a permitir apropriada higienização, iluminação e circulação de ar.</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color w:val="000000"/>
              </w:rPr>
            </w:pPr>
            <w:r w:rsidRPr="000E0254">
              <w:rPr>
                <w:rFonts w:asciiTheme="minorHAnsi" w:hAnsiTheme="minorHAnsi" w:cstheme="minorHAnsi"/>
                <w:color w:val="000000"/>
                <w:sz w:val="22"/>
                <w:szCs w:val="22"/>
              </w:rPr>
              <w:t>Ausência de material estranho, estragado ou tóxico.</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color w:val="000000"/>
              </w:rPr>
            </w:pPr>
            <w:r w:rsidRPr="000E0254">
              <w:rPr>
                <w:rFonts w:asciiTheme="minorHAnsi" w:hAnsiTheme="minorHAnsi" w:cstheme="minorHAnsi"/>
                <w:color w:val="000000"/>
                <w:sz w:val="22"/>
                <w:szCs w:val="22"/>
              </w:rPr>
              <w:t>Controle adequado e existência de planilha de registro de temperatura, para ambientes com controle térmico.</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color w:val="000000"/>
              </w:rPr>
            </w:pPr>
            <w:r w:rsidRPr="000E0254">
              <w:rPr>
                <w:rFonts w:asciiTheme="minorHAnsi" w:hAnsiTheme="minorHAnsi" w:cstheme="minorHAnsi"/>
                <w:color w:val="000000"/>
                <w:sz w:val="22"/>
                <w:szCs w:val="22"/>
              </w:rPr>
              <w:t>Rede de frio adequada ao volume e aos diferentes tipos de alimentos.</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color w:val="000000"/>
              </w:rPr>
            </w:pPr>
            <w:r w:rsidRPr="000E0254">
              <w:rPr>
                <w:rFonts w:asciiTheme="minorHAnsi" w:hAnsiTheme="minorHAnsi" w:cstheme="minorHAnsi"/>
                <w:color w:val="000000"/>
                <w:sz w:val="22"/>
                <w:szCs w:val="22"/>
              </w:rPr>
              <w:t>Armazenamento em local limpo e conservado.</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12" w:space="0" w:color="auto"/>
            </w:tcBorders>
          </w:tcPr>
          <w:p w:rsidR="00965B53" w:rsidRPr="000E0254" w:rsidRDefault="00965B53" w:rsidP="00771367">
            <w:pPr>
              <w:jc w:val="both"/>
              <w:rPr>
                <w:rFonts w:asciiTheme="minorHAnsi" w:hAnsiTheme="minorHAnsi" w:cstheme="minorHAnsi"/>
                <w:color w:val="000000"/>
              </w:rPr>
            </w:pPr>
            <w:r w:rsidRPr="000E0254">
              <w:rPr>
                <w:rFonts w:asciiTheme="minorHAnsi" w:hAnsiTheme="minorHAnsi" w:cstheme="minorHAnsi"/>
                <w:color w:val="000000"/>
                <w:sz w:val="22"/>
                <w:szCs w:val="22"/>
              </w:rPr>
              <w:t>Produtos avariados, com prazo de validade vencido, devolvidos ou recolhidos do mercado devidamente identificados e armazenados em local separado e de forma organizada.</w:t>
            </w:r>
          </w:p>
        </w:tc>
        <w:tc>
          <w:tcPr>
            <w:tcW w:w="709" w:type="dxa"/>
            <w:tcBorders>
              <w:top w:val="single" w:sz="4" w:space="0" w:color="auto"/>
              <w:bottom w:val="single" w:sz="12" w:space="0" w:color="auto"/>
            </w:tcBorders>
          </w:tcPr>
          <w:p w:rsidR="00965B53" w:rsidRPr="000E0254"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bottom w:val="single" w:sz="12" w:space="0" w:color="auto"/>
              <w:right w:val="single" w:sz="8" w:space="0" w:color="auto"/>
            </w:tcBorders>
          </w:tcPr>
          <w:p w:rsidR="00965B53" w:rsidRPr="000E0254"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tabs>
                <w:tab w:val="left" w:pos="284"/>
              </w:tabs>
              <w:rPr>
                <w:rFonts w:asciiTheme="minorHAnsi" w:hAnsiTheme="minorHAnsi" w:cstheme="minorHAnsi"/>
                <w:b w:val="0"/>
                <w:sz w:val="22"/>
                <w:szCs w:val="22"/>
              </w:rPr>
            </w:pPr>
          </w:p>
        </w:tc>
      </w:tr>
      <w:tr w:rsidR="002506DC" w:rsidRPr="000E0254" w:rsidTr="00BD71F7">
        <w:tc>
          <w:tcPr>
            <w:tcW w:w="10349" w:type="dxa"/>
            <w:gridSpan w:val="5"/>
            <w:tcBorders>
              <w:top w:val="single" w:sz="12" w:space="0" w:color="auto"/>
              <w:left w:val="single" w:sz="12" w:space="0" w:color="auto"/>
              <w:bottom w:val="single" w:sz="12" w:space="0" w:color="auto"/>
              <w:right w:val="single" w:sz="12" w:space="0" w:color="auto"/>
            </w:tcBorders>
            <w:shd w:val="clear" w:color="auto" w:fill="FFFFFF" w:themeFill="background1"/>
          </w:tcPr>
          <w:p w:rsidR="002506DC" w:rsidRPr="000E0254" w:rsidRDefault="002506DC" w:rsidP="00771367">
            <w:pPr>
              <w:jc w:val="center"/>
              <w:rPr>
                <w:rFonts w:asciiTheme="minorHAnsi" w:hAnsiTheme="minorHAnsi" w:cstheme="minorHAnsi"/>
                <w:b/>
              </w:rPr>
            </w:pPr>
            <w:r w:rsidRPr="000E0254">
              <w:rPr>
                <w:rFonts w:asciiTheme="minorHAnsi" w:hAnsiTheme="minorHAnsi" w:cstheme="minorHAnsi"/>
                <w:b/>
                <w:sz w:val="22"/>
                <w:szCs w:val="22"/>
              </w:rPr>
              <w:t>CONTROLE DE QUALIDADE DO PRODUTO FINAL</w:t>
            </w:r>
          </w:p>
        </w:tc>
      </w:tr>
      <w:tr w:rsidR="00965B53" w:rsidRPr="000E0254" w:rsidTr="00771367">
        <w:tc>
          <w:tcPr>
            <w:tcW w:w="793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2506DC"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CF</w:t>
            </w:r>
          </w:p>
        </w:tc>
      </w:tr>
      <w:tr w:rsidR="00965B53" w:rsidRPr="000E0254" w:rsidTr="00771367">
        <w:trPr>
          <w:cantSplit/>
        </w:trPr>
        <w:tc>
          <w:tcPr>
            <w:tcW w:w="7939" w:type="dxa"/>
            <w:tcBorders>
              <w:top w:val="single" w:sz="12"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Existência de controle de qualidade do produto final. </w:t>
            </w:r>
          </w:p>
        </w:tc>
        <w:tc>
          <w:tcPr>
            <w:tcW w:w="709" w:type="dxa"/>
            <w:tcBorders>
              <w:top w:val="single" w:sz="12"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Existência de programa de amostragem para análise laboratorial do produto final. </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Existência de laudo laboratorial atestando o controle de qualidade do produto final, assinado pelo técnico da empresa responsável pela análise ou expedido por empresa </w:t>
            </w:r>
          </w:p>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terceirizada. </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12"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Existência de equipamentos e materiais necessários para análise do produto final realizadas no estabelecimento. </w:t>
            </w:r>
          </w:p>
        </w:tc>
        <w:tc>
          <w:tcPr>
            <w:tcW w:w="709" w:type="dxa"/>
            <w:tcBorders>
              <w:top w:val="single" w:sz="4" w:space="0" w:color="auto"/>
              <w:bottom w:val="single" w:sz="12"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12"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510A51" w:rsidRPr="000E0254" w:rsidTr="00BD71F7">
        <w:tc>
          <w:tcPr>
            <w:tcW w:w="10349" w:type="dxa"/>
            <w:gridSpan w:val="5"/>
            <w:tcBorders>
              <w:top w:val="single" w:sz="12" w:space="0" w:color="auto"/>
              <w:left w:val="single" w:sz="12" w:space="0" w:color="auto"/>
              <w:bottom w:val="single" w:sz="12" w:space="0" w:color="auto"/>
              <w:right w:val="single" w:sz="12" w:space="0" w:color="auto"/>
            </w:tcBorders>
            <w:shd w:val="clear" w:color="auto" w:fill="FFFFFF" w:themeFill="background1"/>
          </w:tcPr>
          <w:p w:rsidR="00510A51" w:rsidRPr="000E0254" w:rsidRDefault="00510A51" w:rsidP="00771367">
            <w:pPr>
              <w:jc w:val="center"/>
              <w:rPr>
                <w:rFonts w:asciiTheme="minorHAnsi" w:hAnsiTheme="minorHAnsi" w:cstheme="minorHAnsi"/>
                <w:b/>
              </w:rPr>
            </w:pPr>
            <w:r w:rsidRPr="000E0254">
              <w:rPr>
                <w:rFonts w:asciiTheme="minorHAnsi" w:hAnsiTheme="minorHAnsi" w:cstheme="minorHAnsi"/>
                <w:b/>
                <w:sz w:val="22"/>
                <w:szCs w:val="22"/>
              </w:rPr>
              <w:t>TRANSPORTE DO PRODUTO FINAL</w:t>
            </w:r>
          </w:p>
        </w:tc>
      </w:tr>
      <w:tr w:rsidR="00965B53" w:rsidRPr="000E0254" w:rsidTr="00771367">
        <w:tc>
          <w:tcPr>
            <w:tcW w:w="793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965B53"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0E0254" w:rsidRDefault="00510A51" w:rsidP="00771367">
            <w:pPr>
              <w:pStyle w:val="Corpodetexto"/>
              <w:rPr>
                <w:rFonts w:asciiTheme="minorHAnsi" w:hAnsiTheme="minorHAnsi" w:cstheme="minorHAnsi"/>
                <w:sz w:val="22"/>
                <w:szCs w:val="22"/>
              </w:rPr>
            </w:pPr>
            <w:r w:rsidRPr="000E0254">
              <w:rPr>
                <w:rFonts w:asciiTheme="minorHAnsi" w:hAnsiTheme="minorHAnsi" w:cstheme="minorHAnsi"/>
                <w:sz w:val="22"/>
                <w:szCs w:val="22"/>
              </w:rPr>
              <w:t>CF</w:t>
            </w:r>
          </w:p>
        </w:tc>
      </w:tr>
      <w:tr w:rsidR="00965B53" w:rsidRPr="000E0254" w:rsidTr="00771367">
        <w:trPr>
          <w:cantSplit/>
        </w:trPr>
        <w:tc>
          <w:tcPr>
            <w:tcW w:w="7939" w:type="dxa"/>
            <w:tcBorders>
              <w:top w:val="single" w:sz="12"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color w:val="000000"/>
                <w:sz w:val="22"/>
                <w:szCs w:val="22"/>
              </w:rPr>
              <w:t>Produto transportado na temperatura especificada no rótulo.</w:t>
            </w:r>
          </w:p>
        </w:tc>
        <w:tc>
          <w:tcPr>
            <w:tcW w:w="709" w:type="dxa"/>
            <w:tcBorders>
              <w:top w:val="single" w:sz="12"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color w:val="000000"/>
                <w:sz w:val="22"/>
                <w:szCs w:val="22"/>
              </w:rPr>
              <w:t>Veículo limpo, com cobertura para proteção de carga. Ausência de vetores e pragas urbanas ou qualquer evidência de sua presença como fezes, ninhos e outros.</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color w:val="000000"/>
                <w:sz w:val="22"/>
                <w:szCs w:val="22"/>
              </w:rPr>
              <w:t>Transporte mantém a integridade do produto.</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771367">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color w:val="000000"/>
                <w:sz w:val="22"/>
                <w:szCs w:val="22"/>
              </w:rPr>
              <w:lastRenderedPageBreak/>
              <w:t>Veículo não transporta outras cargas que comprometam a segurança do produto.</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965B53" w:rsidRPr="000E0254" w:rsidTr="00380A59">
        <w:trPr>
          <w:cantSplit/>
        </w:trPr>
        <w:tc>
          <w:tcPr>
            <w:tcW w:w="7939" w:type="dxa"/>
            <w:tcBorders>
              <w:top w:val="single" w:sz="4" w:space="0" w:color="auto"/>
              <w:left w:val="single" w:sz="12" w:space="0" w:color="auto"/>
              <w:bottom w:val="single" w:sz="4" w:space="0" w:color="auto"/>
            </w:tcBorders>
          </w:tcPr>
          <w:p w:rsidR="00965B53" w:rsidRPr="000E0254" w:rsidRDefault="00965B53" w:rsidP="00771367">
            <w:pPr>
              <w:jc w:val="both"/>
              <w:rPr>
                <w:rFonts w:asciiTheme="minorHAnsi" w:hAnsiTheme="minorHAnsi" w:cstheme="minorHAnsi"/>
              </w:rPr>
            </w:pPr>
            <w:r w:rsidRPr="000E0254">
              <w:rPr>
                <w:rFonts w:asciiTheme="minorHAnsi" w:hAnsiTheme="minorHAnsi" w:cstheme="minorHAnsi"/>
                <w:sz w:val="22"/>
                <w:szCs w:val="22"/>
              </w:rPr>
              <w:t xml:space="preserve">Presença de equipamento para controle de temperatura quando se transporta alimentos que necessitam de condições especiais de conservação. </w:t>
            </w:r>
          </w:p>
        </w:tc>
        <w:tc>
          <w:tcPr>
            <w:tcW w:w="709" w:type="dxa"/>
            <w:tcBorders>
              <w:top w:val="single" w:sz="4" w:space="0" w:color="auto"/>
              <w:bottom w:val="single" w:sz="4"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0E0254" w:rsidRDefault="00965B53" w:rsidP="00771367">
            <w:pPr>
              <w:pStyle w:val="Corpodetexto"/>
              <w:tabs>
                <w:tab w:val="left" w:pos="284"/>
              </w:tabs>
              <w:jc w:val="both"/>
              <w:rPr>
                <w:rFonts w:asciiTheme="minorHAnsi" w:hAnsiTheme="minorHAnsi" w:cstheme="minorHAnsi"/>
                <w:b w:val="0"/>
                <w:sz w:val="22"/>
                <w:szCs w:val="22"/>
              </w:rPr>
            </w:pPr>
          </w:p>
        </w:tc>
      </w:tr>
      <w:tr w:rsidR="00BD71F7" w:rsidRPr="000E0254" w:rsidTr="00BD71F7">
        <w:trPr>
          <w:cantSplit/>
        </w:trPr>
        <w:tc>
          <w:tcPr>
            <w:tcW w:w="10349" w:type="dxa"/>
            <w:gridSpan w:val="5"/>
            <w:tcBorders>
              <w:top w:val="single" w:sz="4" w:space="0" w:color="auto"/>
              <w:left w:val="single" w:sz="12" w:space="0" w:color="auto"/>
              <w:bottom w:val="single" w:sz="4" w:space="0" w:color="auto"/>
              <w:right w:val="single" w:sz="12" w:space="0" w:color="auto"/>
            </w:tcBorders>
          </w:tcPr>
          <w:p w:rsidR="00BD71F7" w:rsidRPr="000E0254" w:rsidRDefault="00BD71F7" w:rsidP="00BD71F7">
            <w:pPr>
              <w:pStyle w:val="Corpodetexto"/>
              <w:tabs>
                <w:tab w:val="left" w:pos="284"/>
              </w:tabs>
              <w:rPr>
                <w:rFonts w:asciiTheme="minorHAnsi" w:hAnsiTheme="minorHAnsi" w:cstheme="minorHAnsi"/>
                <w:sz w:val="22"/>
                <w:szCs w:val="22"/>
              </w:rPr>
            </w:pPr>
          </w:p>
        </w:tc>
      </w:tr>
      <w:tr w:rsidR="00F83143" w:rsidRPr="000E0254" w:rsidTr="00BD71F7">
        <w:trPr>
          <w:cantSplit/>
        </w:trPr>
        <w:tc>
          <w:tcPr>
            <w:tcW w:w="10349" w:type="dxa"/>
            <w:gridSpan w:val="5"/>
            <w:tcBorders>
              <w:top w:val="single" w:sz="4" w:space="0" w:color="auto"/>
              <w:left w:val="single" w:sz="12" w:space="0" w:color="auto"/>
              <w:bottom w:val="single" w:sz="4" w:space="0" w:color="auto"/>
              <w:right w:val="single" w:sz="12" w:space="0" w:color="auto"/>
            </w:tcBorders>
          </w:tcPr>
          <w:p w:rsidR="00F83143" w:rsidRPr="000E0254" w:rsidRDefault="00F83143" w:rsidP="00BD71F7">
            <w:pPr>
              <w:pStyle w:val="Corpodetexto"/>
              <w:tabs>
                <w:tab w:val="left" w:pos="284"/>
              </w:tabs>
              <w:rPr>
                <w:rFonts w:asciiTheme="minorHAnsi" w:hAnsiTheme="minorHAnsi" w:cstheme="minorHAnsi"/>
                <w:color w:val="000000"/>
                <w:sz w:val="22"/>
                <w:szCs w:val="22"/>
              </w:rPr>
            </w:pPr>
            <w:r w:rsidRPr="000E0254">
              <w:rPr>
                <w:rFonts w:asciiTheme="minorHAnsi" w:hAnsiTheme="minorHAnsi" w:cstheme="minorHAnsi"/>
                <w:color w:val="000000"/>
                <w:sz w:val="22"/>
                <w:szCs w:val="22"/>
              </w:rPr>
              <w:t xml:space="preserve">PROCESSAMENTO </w:t>
            </w:r>
          </w:p>
        </w:tc>
      </w:tr>
      <w:tr w:rsidR="00F83143" w:rsidRPr="000E0254" w:rsidTr="00BD71F7">
        <w:trPr>
          <w:cantSplit/>
        </w:trPr>
        <w:tc>
          <w:tcPr>
            <w:tcW w:w="10349" w:type="dxa"/>
            <w:gridSpan w:val="5"/>
            <w:tcBorders>
              <w:top w:val="single" w:sz="4" w:space="0" w:color="auto"/>
              <w:left w:val="single" w:sz="12" w:space="0" w:color="auto"/>
              <w:bottom w:val="single" w:sz="4" w:space="0" w:color="auto"/>
              <w:right w:val="single" w:sz="12" w:space="0" w:color="auto"/>
            </w:tcBorders>
          </w:tcPr>
          <w:p w:rsidR="00F83143" w:rsidRPr="000E0254" w:rsidRDefault="00F83143" w:rsidP="00F83143">
            <w:pPr>
              <w:pStyle w:val="Corpodetexto"/>
              <w:tabs>
                <w:tab w:val="left" w:pos="284"/>
              </w:tabs>
              <w:jc w:val="left"/>
              <w:rPr>
                <w:rFonts w:asciiTheme="minorHAnsi" w:hAnsiTheme="minorHAnsi" w:cstheme="minorHAnsi"/>
                <w:sz w:val="22"/>
                <w:szCs w:val="22"/>
              </w:rPr>
            </w:pPr>
            <w:r w:rsidRPr="000E0254">
              <w:rPr>
                <w:rFonts w:asciiTheme="minorHAnsi" w:hAnsiTheme="minorHAnsi" w:cstheme="minorHAnsi"/>
                <w:color w:val="000000"/>
                <w:sz w:val="22"/>
                <w:szCs w:val="22"/>
              </w:rPr>
              <w:t>PREPARO DE MISTURA</w:t>
            </w:r>
          </w:p>
        </w:tc>
      </w:tr>
      <w:tr w:rsidR="00F83143" w:rsidRPr="000E0254" w:rsidTr="00380A59">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center"/>
              <w:rPr>
                <w:rFonts w:asciiTheme="minorHAnsi" w:hAnsiTheme="minorHAnsi" w:cstheme="minorHAnsi"/>
                <w:b/>
              </w:rPr>
            </w:pPr>
            <w:r w:rsidRPr="000E0254">
              <w:rPr>
                <w:rFonts w:asciiTheme="minorHAnsi" w:hAnsiTheme="minorHAnsi" w:cstheme="minorHAnsi"/>
                <w:b/>
                <w:sz w:val="22"/>
                <w:szCs w:val="22"/>
              </w:rPr>
              <w:t>Item</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sz w:val="22"/>
                <w:szCs w:val="22"/>
              </w:rPr>
            </w:pPr>
            <w:r w:rsidRPr="000E0254">
              <w:rPr>
                <w:rFonts w:asciiTheme="minorHAnsi" w:hAnsiTheme="minorHAnsi" w:cstheme="minorHAnsi"/>
                <w:sz w:val="22"/>
                <w:szCs w:val="22"/>
              </w:rPr>
              <w:t>SIM</w:t>
            </w: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sz w:val="22"/>
                <w:szCs w:val="22"/>
              </w:rPr>
            </w:pPr>
            <w:r w:rsidRPr="000E0254">
              <w:rPr>
                <w:rFonts w:asciiTheme="minorHAnsi" w:hAnsiTheme="minorHAnsi" w:cstheme="minorHAnsi"/>
                <w:sz w:val="22"/>
                <w:szCs w:val="22"/>
              </w:rPr>
              <w:t>NÃO</w:t>
            </w: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sz w:val="22"/>
                <w:szCs w:val="22"/>
              </w:rPr>
            </w:pPr>
            <w:r w:rsidRPr="000E0254">
              <w:rPr>
                <w:rFonts w:asciiTheme="minorHAnsi" w:hAnsiTheme="minorHAnsi" w:cstheme="minorHAnsi"/>
                <w:sz w:val="22"/>
                <w:szCs w:val="22"/>
              </w:rPr>
              <w:t>NA</w:t>
            </w: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sz w:val="22"/>
                <w:szCs w:val="22"/>
              </w:rPr>
            </w:pPr>
            <w:r w:rsidRPr="000E0254">
              <w:rPr>
                <w:rFonts w:asciiTheme="minorHAnsi" w:hAnsiTheme="minorHAnsi" w:cstheme="minorHAnsi"/>
                <w:sz w:val="22"/>
                <w:szCs w:val="22"/>
              </w:rPr>
              <w:t>CF</w:t>
            </w:r>
          </w:p>
        </w:tc>
      </w:tr>
      <w:tr w:rsidR="00F83143" w:rsidRPr="000E0254" w:rsidTr="00380A59">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both"/>
              <w:rPr>
                <w:rFonts w:asciiTheme="minorHAnsi" w:hAnsiTheme="minorHAnsi" w:cstheme="minorHAnsi"/>
                <w:color w:val="000000"/>
              </w:rPr>
            </w:pPr>
            <w:r w:rsidRPr="000E0254">
              <w:rPr>
                <w:rFonts w:asciiTheme="minorHAnsi" w:hAnsiTheme="minorHAnsi" w:cstheme="minorHAnsi"/>
                <w:color w:val="000000"/>
                <w:sz w:val="22"/>
                <w:szCs w:val="22"/>
              </w:rPr>
              <w:t>Operação de fracionamento dos ingredientes realizada em condições higiênico-sanitárias satisfatórias.</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r>
      <w:tr w:rsidR="00F83143" w:rsidRPr="000E0254" w:rsidTr="00380A59">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both"/>
              <w:rPr>
                <w:rFonts w:asciiTheme="minorHAnsi" w:hAnsiTheme="minorHAnsi" w:cstheme="minorHAnsi"/>
                <w:color w:val="000000"/>
              </w:rPr>
            </w:pPr>
            <w:r w:rsidRPr="000E0254">
              <w:rPr>
                <w:rFonts w:asciiTheme="minorHAnsi" w:hAnsiTheme="minorHAnsi" w:cstheme="minorHAnsi"/>
                <w:color w:val="000000"/>
                <w:sz w:val="22"/>
                <w:szCs w:val="22"/>
              </w:rPr>
              <w:t>Preparo da mistura realizado de forma a evitar contaminação biológica, química e ou física e permitir a dissolução das substâncias adicionadas.</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r>
      <w:tr w:rsidR="00F83143" w:rsidRPr="000E0254" w:rsidTr="00380A59">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both"/>
              <w:rPr>
                <w:rFonts w:asciiTheme="minorHAnsi" w:hAnsiTheme="minorHAnsi" w:cstheme="minorHAnsi"/>
                <w:color w:val="000000"/>
              </w:rPr>
            </w:pPr>
            <w:r w:rsidRPr="000E0254">
              <w:rPr>
                <w:rFonts w:asciiTheme="minorHAnsi" w:hAnsiTheme="minorHAnsi" w:cstheme="minorHAnsi"/>
                <w:color w:val="000000"/>
                <w:sz w:val="22"/>
                <w:szCs w:val="22"/>
              </w:rPr>
              <w:t>Mistura preparada imediatamente processada.</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r>
      <w:tr w:rsidR="00F83143" w:rsidRPr="000E0254" w:rsidTr="00BD71F7">
        <w:trPr>
          <w:cantSplit/>
        </w:trPr>
        <w:tc>
          <w:tcPr>
            <w:tcW w:w="10349" w:type="dxa"/>
            <w:gridSpan w:val="5"/>
            <w:tcBorders>
              <w:top w:val="single" w:sz="4" w:space="0" w:color="auto"/>
              <w:left w:val="single" w:sz="12" w:space="0" w:color="auto"/>
              <w:bottom w:val="single" w:sz="4" w:space="0" w:color="auto"/>
              <w:right w:val="single" w:sz="12" w:space="0" w:color="auto"/>
            </w:tcBorders>
          </w:tcPr>
          <w:p w:rsidR="00F83143" w:rsidRPr="000E0254" w:rsidRDefault="00F83143" w:rsidP="00F83143">
            <w:pPr>
              <w:pStyle w:val="Corpodetexto"/>
              <w:tabs>
                <w:tab w:val="left" w:pos="284"/>
              </w:tabs>
              <w:jc w:val="left"/>
              <w:rPr>
                <w:rFonts w:asciiTheme="minorHAnsi" w:hAnsiTheme="minorHAnsi" w:cstheme="minorHAnsi"/>
                <w:sz w:val="22"/>
                <w:szCs w:val="22"/>
              </w:rPr>
            </w:pPr>
            <w:r w:rsidRPr="000E0254">
              <w:rPr>
                <w:rFonts w:asciiTheme="minorHAnsi" w:hAnsiTheme="minorHAnsi" w:cstheme="minorHAnsi"/>
                <w:color w:val="000000"/>
                <w:sz w:val="22"/>
                <w:szCs w:val="22"/>
              </w:rPr>
              <w:t>HOMOGENEIZAÇÃO</w:t>
            </w:r>
          </w:p>
        </w:tc>
      </w:tr>
      <w:tr w:rsidR="00F83143" w:rsidRPr="000E0254" w:rsidTr="00380A59">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both"/>
              <w:rPr>
                <w:rFonts w:asciiTheme="minorHAnsi" w:hAnsiTheme="minorHAnsi" w:cstheme="minorHAnsi"/>
                <w:color w:val="000000"/>
              </w:rPr>
            </w:pPr>
            <w:r w:rsidRPr="000E0254">
              <w:rPr>
                <w:rFonts w:asciiTheme="minorHAnsi" w:hAnsiTheme="minorHAnsi" w:cstheme="minorHAnsi"/>
                <w:color w:val="000000"/>
                <w:sz w:val="22"/>
                <w:szCs w:val="22"/>
              </w:rPr>
              <w:t>Processo de homogeneização atende às condições apropriadas de pressão e temperatura que garantam a uniformização das partículas de gordura.</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r>
      <w:tr w:rsidR="00F83143" w:rsidRPr="000E0254" w:rsidTr="00EA31AB">
        <w:trPr>
          <w:cantSplit/>
        </w:trPr>
        <w:tc>
          <w:tcPr>
            <w:tcW w:w="10349" w:type="dxa"/>
            <w:gridSpan w:val="5"/>
            <w:tcBorders>
              <w:top w:val="single" w:sz="4" w:space="0" w:color="auto"/>
              <w:left w:val="single" w:sz="12" w:space="0" w:color="auto"/>
              <w:bottom w:val="single" w:sz="4" w:space="0" w:color="auto"/>
              <w:right w:val="single" w:sz="12" w:space="0" w:color="auto"/>
            </w:tcBorders>
          </w:tcPr>
          <w:p w:rsidR="00F83143" w:rsidRPr="000E0254" w:rsidRDefault="00F83143" w:rsidP="00F83143">
            <w:pPr>
              <w:pStyle w:val="Corpodetexto"/>
              <w:tabs>
                <w:tab w:val="left" w:pos="284"/>
              </w:tabs>
              <w:jc w:val="left"/>
              <w:rPr>
                <w:rFonts w:asciiTheme="minorHAnsi" w:hAnsiTheme="minorHAnsi" w:cstheme="minorHAnsi"/>
                <w:sz w:val="22"/>
                <w:szCs w:val="22"/>
              </w:rPr>
            </w:pPr>
            <w:r w:rsidRPr="000E0254">
              <w:rPr>
                <w:rFonts w:asciiTheme="minorHAnsi" w:hAnsiTheme="minorHAnsi" w:cstheme="minorHAnsi"/>
                <w:color w:val="000000"/>
                <w:sz w:val="22"/>
                <w:szCs w:val="22"/>
              </w:rPr>
              <w:t>PASTEURIZAÇÃO</w:t>
            </w:r>
          </w:p>
        </w:tc>
      </w:tr>
      <w:tr w:rsidR="00F83143" w:rsidRPr="000E0254" w:rsidTr="00380A59">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both"/>
              <w:rPr>
                <w:rFonts w:asciiTheme="minorHAnsi" w:hAnsiTheme="minorHAnsi" w:cstheme="minorHAnsi"/>
                <w:color w:val="000000"/>
              </w:rPr>
            </w:pPr>
            <w:r w:rsidRPr="000E0254">
              <w:rPr>
                <w:rFonts w:asciiTheme="minorHAnsi" w:hAnsiTheme="minorHAnsi" w:cstheme="minorHAnsi"/>
                <w:color w:val="000000"/>
                <w:sz w:val="22"/>
                <w:szCs w:val="22"/>
              </w:rPr>
              <w:t>Mistura para fabricação de gelados comestíveis elaborada com leite, constituintes do leite, produtos lácteos, ovos e produtos de ovos submetida obrigatoriamente à pasteurização.</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r>
      <w:tr w:rsidR="00F83143" w:rsidRPr="000E0254" w:rsidTr="00380A59">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both"/>
              <w:rPr>
                <w:rFonts w:asciiTheme="minorHAnsi" w:hAnsiTheme="minorHAnsi" w:cstheme="minorHAnsi"/>
                <w:color w:val="000000"/>
              </w:rPr>
            </w:pPr>
            <w:r w:rsidRPr="000E0254">
              <w:rPr>
                <w:rFonts w:asciiTheme="minorHAnsi" w:hAnsiTheme="minorHAnsi" w:cstheme="minorHAnsi"/>
                <w:color w:val="000000"/>
                <w:sz w:val="22"/>
                <w:szCs w:val="22"/>
              </w:rPr>
              <w:t>Mistura para fabricação de gelados comestíveis elaborada com ingrediente(s) não constante(s) do item anterior atende aos padrões microbiológicos dispostos em legislação específica.</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r>
      <w:tr w:rsidR="00F83143" w:rsidRPr="000E0254" w:rsidTr="00380A59">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both"/>
              <w:rPr>
                <w:rFonts w:asciiTheme="minorHAnsi" w:hAnsiTheme="minorHAnsi" w:cstheme="minorHAnsi"/>
                <w:color w:val="000000"/>
              </w:rPr>
            </w:pPr>
            <w:r w:rsidRPr="000E0254">
              <w:rPr>
                <w:rFonts w:asciiTheme="minorHAnsi" w:hAnsiTheme="minorHAnsi" w:cstheme="minorHAnsi"/>
                <w:color w:val="000000"/>
                <w:sz w:val="22"/>
                <w:szCs w:val="22"/>
              </w:rPr>
              <w:t>Pasteurização atende às condições mínimas: no processo contínuo (HTST), 80ºC por 25 segundos, ou no processo em batelada (batch), 70ºC por 30 minutos.</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r>
      <w:tr w:rsidR="00F83143" w:rsidRPr="000E0254" w:rsidTr="00380A59">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both"/>
              <w:rPr>
                <w:rFonts w:asciiTheme="minorHAnsi" w:hAnsiTheme="minorHAnsi" w:cstheme="minorHAnsi"/>
                <w:color w:val="000000"/>
              </w:rPr>
            </w:pPr>
            <w:r w:rsidRPr="000E0254">
              <w:rPr>
                <w:rFonts w:asciiTheme="minorHAnsi" w:hAnsiTheme="minorHAnsi" w:cstheme="minorHAnsi"/>
                <w:color w:val="000000"/>
                <w:sz w:val="22"/>
                <w:szCs w:val="22"/>
              </w:rPr>
              <w:t>Uso de tratamento térmico para misturas à base de leite, com combinações de tempo e</w:t>
            </w:r>
          </w:p>
          <w:p w:rsidR="00F83143" w:rsidRPr="000E0254" w:rsidRDefault="00F83143" w:rsidP="00F83143">
            <w:pPr>
              <w:jc w:val="both"/>
              <w:rPr>
                <w:rFonts w:asciiTheme="minorHAnsi" w:hAnsiTheme="minorHAnsi" w:cstheme="minorHAnsi"/>
                <w:color w:val="000000"/>
              </w:rPr>
            </w:pPr>
            <w:r w:rsidRPr="000E0254">
              <w:rPr>
                <w:rFonts w:asciiTheme="minorHAnsi" w:hAnsiTheme="minorHAnsi" w:cstheme="minorHAnsi"/>
                <w:color w:val="000000"/>
                <w:sz w:val="22"/>
                <w:szCs w:val="22"/>
              </w:rPr>
              <w:t>temperatura inferiores às estabelecidas no item anterior, comprovado pela ausência de</w:t>
            </w:r>
          </w:p>
          <w:p w:rsidR="00F83143" w:rsidRPr="000E0254" w:rsidRDefault="00F83143" w:rsidP="00F83143">
            <w:pPr>
              <w:jc w:val="both"/>
              <w:rPr>
                <w:rFonts w:asciiTheme="minorHAnsi" w:hAnsiTheme="minorHAnsi" w:cstheme="minorHAnsi"/>
                <w:color w:val="000000"/>
              </w:rPr>
            </w:pPr>
            <w:r w:rsidRPr="000E0254">
              <w:rPr>
                <w:rFonts w:asciiTheme="minorHAnsi" w:hAnsiTheme="minorHAnsi" w:cstheme="minorHAnsi"/>
                <w:color w:val="000000"/>
                <w:sz w:val="22"/>
                <w:szCs w:val="22"/>
              </w:rPr>
              <w:t>fosfatase.</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r>
      <w:tr w:rsidR="00F83143" w:rsidRPr="000E0254" w:rsidTr="00380A59">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both"/>
              <w:rPr>
                <w:rFonts w:asciiTheme="minorHAnsi" w:hAnsiTheme="minorHAnsi" w:cstheme="minorHAnsi"/>
                <w:color w:val="000000"/>
              </w:rPr>
            </w:pPr>
            <w:r w:rsidRPr="000E0254">
              <w:rPr>
                <w:rFonts w:asciiTheme="minorHAnsi" w:hAnsiTheme="minorHAnsi" w:cstheme="minorHAnsi"/>
                <w:color w:val="000000"/>
                <w:sz w:val="22"/>
                <w:szCs w:val="22"/>
              </w:rPr>
              <w:t>Tempo e temperatura do tratamento térmico registrados e monitorados por funcionário devidamente capacitado.</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r>
      <w:tr w:rsidR="00F83143" w:rsidRPr="000E0254" w:rsidTr="00380A59">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both"/>
              <w:rPr>
                <w:rFonts w:asciiTheme="minorHAnsi" w:hAnsiTheme="minorHAnsi" w:cstheme="minorHAnsi"/>
                <w:color w:val="000000"/>
              </w:rPr>
            </w:pPr>
            <w:r w:rsidRPr="000E0254">
              <w:rPr>
                <w:rFonts w:asciiTheme="minorHAnsi" w:hAnsiTheme="minorHAnsi" w:cstheme="minorHAnsi"/>
                <w:color w:val="000000"/>
                <w:sz w:val="22"/>
                <w:szCs w:val="22"/>
              </w:rPr>
              <w:t>Equipamentos e ou sistemas de pasteurização por batelada ou contínuo utilizados no tratamento térmico de gelados comestíveis desenhados e construídos de forma a garantir a segurança do processo quanto à eliminação de microrganismos patogênicos.</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r>
      <w:tr w:rsidR="00F83143" w:rsidRPr="000E0254" w:rsidTr="00BD71F7">
        <w:trPr>
          <w:cantSplit/>
        </w:trPr>
        <w:tc>
          <w:tcPr>
            <w:tcW w:w="10349" w:type="dxa"/>
            <w:gridSpan w:val="5"/>
            <w:tcBorders>
              <w:top w:val="single" w:sz="4" w:space="0" w:color="auto"/>
              <w:left w:val="single" w:sz="12" w:space="0" w:color="auto"/>
              <w:bottom w:val="single" w:sz="4" w:space="0" w:color="auto"/>
              <w:right w:val="single" w:sz="12"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r w:rsidRPr="000E0254">
              <w:rPr>
                <w:rFonts w:asciiTheme="minorHAnsi" w:hAnsiTheme="minorHAnsi" w:cstheme="minorHAnsi"/>
                <w:color w:val="000000"/>
                <w:sz w:val="22"/>
                <w:szCs w:val="22"/>
              </w:rPr>
              <w:t>RESFRIAMENTO:</w:t>
            </w:r>
          </w:p>
        </w:tc>
      </w:tr>
      <w:tr w:rsidR="00F83143" w:rsidRPr="000E0254" w:rsidTr="00380A59">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both"/>
              <w:rPr>
                <w:rFonts w:asciiTheme="minorHAnsi" w:hAnsiTheme="minorHAnsi" w:cstheme="minorHAnsi"/>
                <w:color w:val="000000"/>
              </w:rPr>
            </w:pPr>
            <w:r w:rsidRPr="000E0254">
              <w:rPr>
                <w:rFonts w:asciiTheme="minorHAnsi" w:hAnsiTheme="minorHAnsi" w:cstheme="minorHAnsi"/>
                <w:color w:val="000000"/>
                <w:sz w:val="22"/>
                <w:szCs w:val="22"/>
              </w:rPr>
              <w:t>Mistura resfriada, imediatamente após a pasteurização, à temperatura de 4°C ou inferior.</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r>
      <w:tr w:rsidR="00F83143" w:rsidRPr="000E0254" w:rsidTr="00BD71F7">
        <w:trPr>
          <w:cantSplit/>
        </w:trPr>
        <w:tc>
          <w:tcPr>
            <w:tcW w:w="10349" w:type="dxa"/>
            <w:gridSpan w:val="5"/>
            <w:tcBorders>
              <w:top w:val="single" w:sz="4" w:space="0" w:color="auto"/>
              <w:left w:val="single" w:sz="12" w:space="0" w:color="auto"/>
              <w:bottom w:val="single" w:sz="4" w:space="0" w:color="auto"/>
              <w:right w:val="single" w:sz="12"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r w:rsidRPr="000E0254">
              <w:rPr>
                <w:rFonts w:asciiTheme="minorHAnsi" w:hAnsiTheme="minorHAnsi" w:cstheme="minorHAnsi"/>
                <w:sz w:val="22"/>
                <w:szCs w:val="22"/>
              </w:rPr>
              <w:t>MATURAÇÃO:</w:t>
            </w:r>
          </w:p>
        </w:tc>
      </w:tr>
      <w:tr w:rsidR="00F83143" w:rsidRPr="000E0254" w:rsidTr="00380A59">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both"/>
              <w:rPr>
                <w:rFonts w:asciiTheme="minorHAnsi" w:hAnsiTheme="minorHAnsi" w:cstheme="minorHAnsi"/>
              </w:rPr>
            </w:pPr>
            <w:r w:rsidRPr="000E0254">
              <w:rPr>
                <w:rFonts w:asciiTheme="minorHAnsi" w:hAnsiTheme="minorHAnsi" w:cstheme="minorHAnsi"/>
                <w:sz w:val="22"/>
                <w:szCs w:val="22"/>
              </w:rPr>
              <w:t>Mistura maturada em temperatura de 4°C ou inferior por no máximo 24 horas.</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r>
      <w:tr w:rsidR="00F83143" w:rsidRPr="000E0254" w:rsidTr="00380A59">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both"/>
              <w:rPr>
                <w:rFonts w:asciiTheme="minorHAnsi" w:hAnsiTheme="minorHAnsi" w:cstheme="minorHAnsi"/>
              </w:rPr>
            </w:pPr>
            <w:r w:rsidRPr="000E0254">
              <w:rPr>
                <w:rFonts w:asciiTheme="minorHAnsi" w:hAnsiTheme="minorHAnsi" w:cstheme="minorHAnsi"/>
                <w:sz w:val="22"/>
                <w:szCs w:val="22"/>
              </w:rPr>
              <w:t>Maturação com combinações de tempo e temperatura distintas das estabelecidas no</w:t>
            </w:r>
          </w:p>
          <w:p w:rsidR="00F83143" w:rsidRPr="000E0254" w:rsidRDefault="00F83143" w:rsidP="00F83143">
            <w:pPr>
              <w:jc w:val="both"/>
              <w:rPr>
                <w:rFonts w:asciiTheme="minorHAnsi" w:hAnsiTheme="minorHAnsi" w:cstheme="minorHAnsi"/>
              </w:rPr>
            </w:pPr>
            <w:r w:rsidRPr="000E0254">
              <w:rPr>
                <w:rFonts w:asciiTheme="minorHAnsi" w:hAnsiTheme="minorHAnsi" w:cstheme="minorHAnsi"/>
                <w:sz w:val="22"/>
                <w:szCs w:val="22"/>
              </w:rPr>
              <w:t>Item anterior efetuada sob condições que não comprometam a qualidade sanitária dos gelados comestíveis.</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r>
      <w:tr w:rsidR="00F83143" w:rsidRPr="000E0254" w:rsidTr="00380A59">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both"/>
              <w:rPr>
                <w:rFonts w:asciiTheme="minorHAnsi" w:hAnsiTheme="minorHAnsi" w:cstheme="minorHAnsi"/>
              </w:rPr>
            </w:pPr>
            <w:r w:rsidRPr="000E0254">
              <w:rPr>
                <w:rFonts w:asciiTheme="minorHAnsi" w:hAnsiTheme="minorHAnsi" w:cstheme="minorHAnsi"/>
                <w:sz w:val="22"/>
                <w:szCs w:val="22"/>
              </w:rPr>
              <w:t>Documentos comprobatórios referentes à segurança do processo de maturação disponíveis à autoridade sanitária.</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r>
      <w:tr w:rsidR="00F83143" w:rsidRPr="000E0254" w:rsidTr="00380A59">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both"/>
              <w:rPr>
                <w:rFonts w:asciiTheme="minorHAnsi" w:hAnsiTheme="minorHAnsi" w:cstheme="minorHAnsi"/>
              </w:rPr>
            </w:pPr>
            <w:r w:rsidRPr="000E0254">
              <w:rPr>
                <w:rFonts w:asciiTheme="minorHAnsi" w:hAnsiTheme="minorHAnsi" w:cstheme="minorHAnsi"/>
                <w:sz w:val="22"/>
                <w:szCs w:val="22"/>
              </w:rPr>
              <w:t>Mistura maturada mantida protegida de quaisquer contaminantes.</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r>
      <w:tr w:rsidR="00F83143" w:rsidRPr="000E0254" w:rsidTr="00380A59">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both"/>
              <w:rPr>
                <w:rFonts w:asciiTheme="minorHAnsi" w:hAnsiTheme="minorHAnsi" w:cstheme="minorHAnsi"/>
              </w:rPr>
            </w:pPr>
            <w:r w:rsidRPr="000E0254">
              <w:rPr>
                <w:rFonts w:asciiTheme="minorHAnsi" w:hAnsiTheme="minorHAnsi" w:cstheme="minorHAnsi"/>
                <w:sz w:val="22"/>
                <w:szCs w:val="22"/>
              </w:rPr>
              <w:t>Aromatizantes, corantes, polpas de frutas e sucos adicionados à mistura pasteurizada de acordo com a legislação sanitária.</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r>
      <w:tr w:rsidR="00F83143" w:rsidRPr="000E0254" w:rsidTr="00380A59">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both"/>
              <w:rPr>
                <w:rFonts w:asciiTheme="minorHAnsi" w:hAnsiTheme="minorHAnsi" w:cstheme="minorHAnsi"/>
              </w:rPr>
            </w:pPr>
            <w:r w:rsidRPr="000E0254">
              <w:rPr>
                <w:rFonts w:asciiTheme="minorHAnsi" w:hAnsiTheme="minorHAnsi" w:cstheme="minorHAnsi"/>
                <w:sz w:val="22"/>
                <w:szCs w:val="22"/>
              </w:rPr>
              <w:lastRenderedPageBreak/>
              <w:t>Adição de aromatizantes, corantes, polpas de frutas e sucos realizada em condições higiênico-sanitárias satisfatórias.</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r>
      <w:tr w:rsidR="00F83143" w:rsidRPr="000E0254" w:rsidTr="00BD71F7">
        <w:trPr>
          <w:cantSplit/>
        </w:trPr>
        <w:tc>
          <w:tcPr>
            <w:tcW w:w="10349" w:type="dxa"/>
            <w:gridSpan w:val="5"/>
            <w:tcBorders>
              <w:top w:val="single" w:sz="4" w:space="0" w:color="auto"/>
              <w:left w:val="single" w:sz="12" w:space="0" w:color="auto"/>
              <w:bottom w:val="single" w:sz="4" w:space="0" w:color="auto"/>
              <w:right w:val="single" w:sz="12"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r w:rsidRPr="000E0254">
              <w:rPr>
                <w:rFonts w:asciiTheme="minorHAnsi" w:hAnsiTheme="minorHAnsi" w:cstheme="minorHAnsi"/>
                <w:sz w:val="22"/>
                <w:szCs w:val="22"/>
              </w:rPr>
              <w:t>BATIMENTO E</w:t>
            </w:r>
            <w:proofErr w:type="gramStart"/>
            <w:r w:rsidRPr="000E0254">
              <w:rPr>
                <w:rFonts w:asciiTheme="minorHAnsi" w:hAnsiTheme="minorHAnsi" w:cstheme="minorHAnsi"/>
                <w:sz w:val="22"/>
                <w:szCs w:val="22"/>
              </w:rPr>
              <w:t xml:space="preserve">  </w:t>
            </w:r>
            <w:proofErr w:type="gramEnd"/>
            <w:r w:rsidRPr="000E0254">
              <w:rPr>
                <w:rFonts w:asciiTheme="minorHAnsi" w:hAnsiTheme="minorHAnsi" w:cstheme="minorHAnsi"/>
                <w:sz w:val="22"/>
                <w:szCs w:val="22"/>
              </w:rPr>
              <w:t>CONGELAMENTO:</w:t>
            </w:r>
          </w:p>
        </w:tc>
      </w:tr>
      <w:tr w:rsidR="00F83143" w:rsidRPr="000E0254" w:rsidTr="00380A59">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both"/>
              <w:rPr>
                <w:rFonts w:asciiTheme="minorHAnsi" w:hAnsiTheme="minorHAnsi" w:cstheme="minorHAnsi"/>
              </w:rPr>
            </w:pPr>
            <w:r w:rsidRPr="000E0254">
              <w:rPr>
                <w:rFonts w:asciiTheme="minorHAnsi" w:hAnsiTheme="minorHAnsi" w:cstheme="minorHAnsi"/>
                <w:sz w:val="22"/>
                <w:szCs w:val="22"/>
              </w:rPr>
              <w:t>Batimento e congelamento realizados em apropriadas condições de modo a não comprometer a qualidade sanitária dos gelados comestíveis.</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r>
      <w:tr w:rsidR="00F83143" w:rsidRPr="000E0254" w:rsidTr="00380A59">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both"/>
              <w:rPr>
                <w:rFonts w:asciiTheme="minorHAnsi" w:hAnsiTheme="minorHAnsi" w:cstheme="minorHAnsi"/>
              </w:rPr>
            </w:pPr>
            <w:r w:rsidRPr="000E0254">
              <w:rPr>
                <w:rFonts w:asciiTheme="minorHAnsi" w:hAnsiTheme="minorHAnsi" w:cstheme="minorHAnsi"/>
                <w:sz w:val="22"/>
                <w:szCs w:val="22"/>
              </w:rPr>
              <w:t>Cobertura, sementes oleaginosas e ou outros ingredientes adicionados à mistura pasteurizada de acordo com a legislação sanitária.</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r>
      <w:tr w:rsidR="00F83143" w:rsidRPr="000E0254" w:rsidTr="00380A59">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both"/>
              <w:rPr>
                <w:rFonts w:asciiTheme="minorHAnsi" w:hAnsiTheme="minorHAnsi" w:cstheme="minorHAnsi"/>
              </w:rPr>
            </w:pPr>
            <w:r w:rsidRPr="000E0254">
              <w:rPr>
                <w:rFonts w:asciiTheme="minorHAnsi" w:hAnsiTheme="minorHAnsi" w:cstheme="minorHAnsi"/>
                <w:sz w:val="22"/>
                <w:szCs w:val="22"/>
              </w:rPr>
              <w:t>Adição de cobertura, sementes oleaginosas e ou outros ingredientes realizada em condições higiênico sanitárias satisfatórias.</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r>
      <w:tr w:rsidR="00F83143" w:rsidRPr="000E0254" w:rsidTr="00BD71F7">
        <w:trPr>
          <w:cantSplit/>
        </w:trPr>
        <w:tc>
          <w:tcPr>
            <w:tcW w:w="10349" w:type="dxa"/>
            <w:gridSpan w:val="5"/>
            <w:tcBorders>
              <w:top w:val="single" w:sz="4" w:space="0" w:color="auto"/>
              <w:left w:val="single" w:sz="12" w:space="0" w:color="auto"/>
              <w:bottom w:val="single" w:sz="4" w:space="0" w:color="auto"/>
              <w:right w:val="single" w:sz="12"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r w:rsidRPr="000E0254">
              <w:rPr>
                <w:rFonts w:asciiTheme="minorHAnsi" w:hAnsiTheme="minorHAnsi" w:cstheme="minorHAnsi"/>
                <w:sz w:val="22"/>
                <w:szCs w:val="22"/>
              </w:rPr>
              <w:t>ACONDICIONAMENTO:</w:t>
            </w:r>
          </w:p>
        </w:tc>
      </w:tr>
      <w:tr w:rsidR="00F83143" w:rsidRPr="000E0254" w:rsidTr="00380A59">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both"/>
              <w:rPr>
                <w:rFonts w:asciiTheme="minorHAnsi" w:hAnsiTheme="minorHAnsi" w:cstheme="minorHAnsi"/>
              </w:rPr>
            </w:pPr>
            <w:r w:rsidRPr="000E0254">
              <w:rPr>
                <w:rFonts w:asciiTheme="minorHAnsi" w:hAnsiTheme="minorHAnsi" w:cstheme="minorHAnsi"/>
                <w:sz w:val="22"/>
                <w:szCs w:val="22"/>
              </w:rPr>
              <w:t>Acondicionamento de gelados comestíveis efetuado sob condições que assegurem a proteção necessária ao produto final contra substâncias indesejáveis.</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r>
      <w:tr w:rsidR="00F83143" w:rsidRPr="000E0254" w:rsidTr="00BD71F7">
        <w:trPr>
          <w:cantSplit/>
        </w:trPr>
        <w:tc>
          <w:tcPr>
            <w:tcW w:w="10349" w:type="dxa"/>
            <w:gridSpan w:val="5"/>
            <w:tcBorders>
              <w:top w:val="single" w:sz="4" w:space="0" w:color="auto"/>
              <w:left w:val="single" w:sz="12" w:space="0" w:color="auto"/>
              <w:bottom w:val="single" w:sz="4" w:space="0" w:color="auto"/>
              <w:right w:val="single" w:sz="12"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r w:rsidRPr="000E0254">
              <w:rPr>
                <w:rFonts w:asciiTheme="minorHAnsi" w:hAnsiTheme="minorHAnsi" w:cstheme="minorHAnsi"/>
                <w:sz w:val="22"/>
                <w:szCs w:val="22"/>
              </w:rPr>
              <w:t>ARMAZENAMENTO:</w:t>
            </w:r>
          </w:p>
        </w:tc>
      </w:tr>
      <w:tr w:rsidR="00F83143" w:rsidRPr="000E0254" w:rsidTr="00380A59">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both"/>
              <w:rPr>
                <w:rFonts w:asciiTheme="minorHAnsi" w:hAnsiTheme="minorHAnsi" w:cstheme="minorHAnsi"/>
              </w:rPr>
            </w:pPr>
            <w:r w:rsidRPr="000E0254">
              <w:rPr>
                <w:rFonts w:asciiTheme="minorHAnsi" w:hAnsiTheme="minorHAnsi" w:cstheme="minorHAnsi"/>
                <w:sz w:val="22"/>
                <w:szCs w:val="22"/>
              </w:rPr>
              <w:t>As condições de armazenamento mantém a integridade e qualidade</w:t>
            </w:r>
          </w:p>
          <w:p w:rsidR="00F83143" w:rsidRPr="000E0254" w:rsidRDefault="00F83143" w:rsidP="00F83143">
            <w:pPr>
              <w:jc w:val="both"/>
              <w:rPr>
                <w:rFonts w:asciiTheme="minorHAnsi" w:hAnsiTheme="minorHAnsi" w:cstheme="minorHAnsi"/>
              </w:rPr>
            </w:pPr>
            <w:r w:rsidRPr="000E0254">
              <w:rPr>
                <w:rFonts w:asciiTheme="minorHAnsi" w:hAnsiTheme="minorHAnsi" w:cstheme="minorHAnsi"/>
                <w:sz w:val="22"/>
                <w:szCs w:val="22"/>
              </w:rPr>
              <w:t>sanitária do produto final. Temperatura do produto final igual ou inferior a -18ºC.</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r>
      <w:tr w:rsidR="00F83143" w:rsidRPr="000E0254" w:rsidTr="00BD71F7">
        <w:trPr>
          <w:cantSplit/>
        </w:trPr>
        <w:tc>
          <w:tcPr>
            <w:tcW w:w="10349" w:type="dxa"/>
            <w:gridSpan w:val="5"/>
            <w:tcBorders>
              <w:top w:val="single" w:sz="4" w:space="0" w:color="auto"/>
              <w:left w:val="single" w:sz="12" w:space="0" w:color="auto"/>
              <w:bottom w:val="single" w:sz="4" w:space="0" w:color="auto"/>
              <w:right w:val="single" w:sz="12"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r w:rsidRPr="000E0254">
              <w:rPr>
                <w:rFonts w:asciiTheme="minorHAnsi" w:hAnsiTheme="minorHAnsi" w:cstheme="minorHAnsi"/>
                <w:sz w:val="22"/>
                <w:szCs w:val="22"/>
              </w:rPr>
              <w:t>CONTROLE DE QUALIDADE DO PRODUTO FINAL:</w:t>
            </w:r>
          </w:p>
        </w:tc>
      </w:tr>
      <w:tr w:rsidR="00F83143" w:rsidRPr="000E0254" w:rsidTr="00380A59">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both"/>
              <w:rPr>
                <w:rFonts w:asciiTheme="minorHAnsi" w:hAnsiTheme="minorHAnsi" w:cstheme="minorHAnsi"/>
              </w:rPr>
            </w:pPr>
            <w:r w:rsidRPr="000E0254">
              <w:rPr>
                <w:rFonts w:asciiTheme="minorHAnsi" w:hAnsiTheme="minorHAnsi" w:cstheme="minorHAnsi"/>
                <w:sz w:val="22"/>
                <w:szCs w:val="22"/>
              </w:rPr>
              <w:t>Controle de qualidade do produto final implementado e documentado.</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r>
      <w:tr w:rsidR="00F83143" w:rsidRPr="000E0254" w:rsidTr="00380A59">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both"/>
              <w:rPr>
                <w:rFonts w:asciiTheme="minorHAnsi" w:hAnsiTheme="minorHAnsi" w:cstheme="minorHAnsi"/>
              </w:rPr>
            </w:pPr>
            <w:r w:rsidRPr="000E0254">
              <w:rPr>
                <w:rFonts w:asciiTheme="minorHAnsi" w:hAnsiTheme="minorHAnsi" w:cstheme="minorHAnsi"/>
                <w:sz w:val="22"/>
                <w:szCs w:val="22"/>
              </w:rPr>
              <w:t>Existência de programa de amostragem para análise laboratorial do produto final.</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r>
      <w:tr w:rsidR="00F83143" w:rsidRPr="000E0254" w:rsidTr="00380A59">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both"/>
              <w:rPr>
                <w:rFonts w:asciiTheme="minorHAnsi" w:hAnsiTheme="minorHAnsi" w:cstheme="minorHAnsi"/>
              </w:rPr>
            </w:pPr>
            <w:r w:rsidRPr="000E0254">
              <w:rPr>
                <w:rFonts w:asciiTheme="minorHAnsi" w:hAnsiTheme="minorHAnsi" w:cstheme="minorHAnsi"/>
                <w:sz w:val="22"/>
                <w:szCs w:val="22"/>
              </w:rPr>
              <w:t>Existência de laudo laboratorial atestando o controle de qualidade do produto final, assinado pelo técnico da empresa responsável pela análise ou expedido por empresa terceirizada.</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r>
      <w:tr w:rsidR="00F83143" w:rsidRPr="000E0254" w:rsidTr="0029651A">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both"/>
              <w:rPr>
                <w:rFonts w:asciiTheme="minorHAnsi" w:hAnsiTheme="minorHAnsi" w:cstheme="minorHAnsi"/>
              </w:rPr>
            </w:pPr>
            <w:r w:rsidRPr="000E0254">
              <w:rPr>
                <w:rFonts w:asciiTheme="minorHAnsi" w:hAnsiTheme="minorHAnsi" w:cstheme="minorHAnsi"/>
                <w:sz w:val="22"/>
                <w:szCs w:val="22"/>
              </w:rPr>
              <w:t>Existência de equipamentos e materiais necessários para análise do produto final, quando esta for realizada no estabelecimento.</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r>
      <w:tr w:rsidR="00F83143" w:rsidRPr="000E0254" w:rsidTr="00BD71F7">
        <w:trPr>
          <w:cantSplit/>
        </w:trPr>
        <w:tc>
          <w:tcPr>
            <w:tcW w:w="10349" w:type="dxa"/>
            <w:gridSpan w:val="5"/>
            <w:tcBorders>
              <w:top w:val="single" w:sz="4" w:space="0" w:color="auto"/>
              <w:left w:val="single" w:sz="12" w:space="0" w:color="auto"/>
              <w:bottom w:val="single" w:sz="4" w:space="0" w:color="auto"/>
              <w:right w:val="single" w:sz="12" w:space="0" w:color="auto"/>
            </w:tcBorders>
          </w:tcPr>
          <w:p w:rsidR="00F83143" w:rsidRPr="000E0254" w:rsidRDefault="00F83143" w:rsidP="00F83143">
            <w:pPr>
              <w:pStyle w:val="Corpodetexto"/>
              <w:tabs>
                <w:tab w:val="left" w:pos="284"/>
              </w:tabs>
              <w:jc w:val="both"/>
              <w:rPr>
                <w:rFonts w:asciiTheme="minorHAnsi" w:hAnsiTheme="minorHAnsi" w:cstheme="minorHAnsi"/>
                <w:sz w:val="22"/>
                <w:szCs w:val="22"/>
              </w:rPr>
            </w:pPr>
            <w:r w:rsidRPr="000E0254">
              <w:rPr>
                <w:rFonts w:asciiTheme="minorHAnsi" w:hAnsiTheme="minorHAnsi" w:cstheme="minorHAnsi"/>
                <w:sz w:val="22"/>
                <w:szCs w:val="22"/>
              </w:rPr>
              <w:t>RESPONSÁVEL PELO PROCESSAMENTO:</w:t>
            </w:r>
          </w:p>
        </w:tc>
      </w:tr>
      <w:tr w:rsidR="00F83143" w:rsidRPr="000E0254" w:rsidTr="0029651A">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both"/>
              <w:rPr>
                <w:rFonts w:asciiTheme="minorHAnsi" w:hAnsiTheme="minorHAnsi" w:cstheme="minorHAnsi"/>
              </w:rPr>
            </w:pPr>
            <w:r w:rsidRPr="000E0254">
              <w:rPr>
                <w:rFonts w:asciiTheme="minorHAnsi" w:hAnsiTheme="minorHAnsi" w:cstheme="minorHAnsi"/>
                <w:sz w:val="22"/>
                <w:szCs w:val="22"/>
              </w:rPr>
              <w:t>Curso de capacitação com carga horária mínima de 40 horas.</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r>
      <w:tr w:rsidR="00F83143" w:rsidRPr="000E0254" w:rsidTr="0029651A">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both"/>
              <w:rPr>
                <w:rFonts w:asciiTheme="minorHAnsi" w:hAnsiTheme="minorHAnsi" w:cstheme="minorHAnsi"/>
              </w:rPr>
            </w:pPr>
            <w:r w:rsidRPr="000E0254">
              <w:rPr>
                <w:rFonts w:asciiTheme="minorHAnsi" w:hAnsiTheme="minorHAnsi" w:cstheme="minorHAnsi"/>
                <w:sz w:val="22"/>
                <w:szCs w:val="22"/>
              </w:rPr>
              <w:t>Curso de capacitação aborda temas: a) Microbiologia de Alimentos b) Boas Práticas de</w:t>
            </w:r>
          </w:p>
          <w:p w:rsidR="00F83143" w:rsidRPr="000E0254" w:rsidRDefault="00F83143" w:rsidP="00F83143">
            <w:pPr>
              <w:jc w:val="both"/>
              <w:rPr>
                <w:rFonts w:asciiTheme="minorHAnsi" w:hAnsiTheme="minorHAnsi" w:cstheme="minorHAnsi"/>
              </w:rPr>
            </w:pPr>
            <w:proofErr w:type="gramStart"/>
            <w:r w:rsidRPr="000E0254">
              <w:rPr>
                <w:rFonts w:asciiTheme="minorHAnsi" w:hAnsiTheme="minorHAnsi" w:cstheme="minorHAnsi"/>
                <w:sz w:val="22"/>
                <w:szCs w:val="22"/>
              </w:rPr>
              <w:t>Fabricação c)</w:t>
            </w:r>
            <w:proofErr w:type="gramEnd"/>
            <w:r w:rsidRPr="000E0254">
              <w:rPr>
                <w:rFonts w:asciiTheme="minorHAnsi" w:hAnsiTheme="minorHAnsi" w:cstheme="minorHAnsi"/>
                <w:sz w:val="22"/>
                <w:szCs w:val="22"/>
              </w:rPr>
              <w:t xml:space="preserve"> Processamento Tecnológico de Gelados Comestíveis, d)Pasteurização de Gelados Comestíveis e </w:t>
            </w:r>
            <w:proofErr w:type="spellStart"/>
            <w:r w:rsidRPr="000E0254">
              <w:rPr>
                <w:rFonts w:asciiTheme="minorHAnsi" w:hAnsiTheme="minorHAnsi" w:cstheme="minorHAnsi"/>
                <w:sz w:val="22"/>
                <w:szCs w:val="22"/>
              </w:rPr>
              <w:t>e</w:t>
            </w:r>
            <w:proofErr w:type="spellEnd"/>
            <w:r w:rsidRPr="000E0254">
              <w:rPr>
                <w:rFonts w:asciiTheme="minorHAnsi" w:hAnsiTheme="minorHAnsi" w:cstheme="minorHAnsi"/>
                <w:sz w:val="22"/>
                <w:szCs w:val="22"/>
              </w:rPr>
              <w:t>) Sistema de Análise de Perigos e Pontos Críticos de Controle -APPCC.</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r>
      <w:tr w:rsidR="00F83143" w:rsidRPr="000E0254" w:rsidTr="0029651A">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both"/>
              <w:rPr>
                <w:rFonts w:asciiTheme="minorHAnsi" w:hAnsiTheme="minorHAnsi" w:cstheme="minorHAnsi"/>
              </w:rPr>
            </w:pPr>
            <w:r w:rsidRPr="000E0254">
              <w:rPr>
                <w:rFonts w:asciiTheme="minorHAnsi" w:hAnsiTheme="minorHAnsi" w:cstheme="minorHAnsi"/>
                <w:sz w:val="22"/>
                <w:szCs w:val="22"/>
              </w:rPr>
              <w:t>Certificado de capacitação do responsável pelo processamento, devidamente datado, contendo a carga horária e conteúdo programático do curso</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r>
      <w:tr w:rsidR="00F83143" w:rsidRPr="000E0254" w:rsidTr="00BD71F7">
        <w:trPr>
          <w:cantSplit/>
        </w:trPr>
        <w:tc>
          <w:tcPr>
            <w:tcW w:w="10349" w:type="dxa"/>
            <w:gridSpan w:val="5"/>
            <w:tcBorders>
              <w:top w:val="single" w:sz="4" w:space="0" w:color="auto"/>
              <w:left w:val="single" w:sz="12" w:space="0" w:color="auto"/>
              <w:bottom w:val="single" w:sz="4" w:space="0" w:color="auto"/>
              <w:right w:val="single" w:sz="12"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r w:rsidRPr="000E0254">
              <w:rPr>
                <w:rFonts w:asciiTheme="minorHAnsi" w:hAnsiTheme="minorHAnsi" w:cstheme="minorHAnsi"/>
                <w:sz w:val="22"/>
                <w:szCs w:val="22"/>
              </w:rPr>
              <w:t>MANUAL DE BOAS PRÁTICAS DE FABRICAÇÃO:</w:t>
            </w:r>
          </w:p>
        </w:tc>
      </w:tr>
      <w:tr w:rsidR="00F83143" w:rsidRPr="000E0254" w:rsidTr="0029651A">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both"/>
              <w:rPr>
                <w:rFonts w:asciiTheme="minorHAnsi" w:hAnsiTheme="minorHAnsi" w:cstheme="minorHAnsi"/>
              </w:rPr>
            </w:pPr>
            <w:r w:rsidRPr="000E0254">
              <w:rPr>
                <w:rFonts w:asciiTheme="minorHAnsi" w:hAnsiTheme="minorHAnsi" w:cstheme="minorHAnsi"/>
                <w:sz w:val="22"/>
                <w:szCs w:val="22"/>
              </w:rPr>
              <w:t>Operações executadas no estabelecimento conforme com o Manual de Boas Práticas de Fabricação.</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r>
      <w:tr w:rsidR="00F83143" w:rsidRPr="000E0254" w:rsidTr="0029651A">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both"/>
              <w:rPr>
                <w:rFonts w:asciiTheme="minorHAnsi" w:hAnsiTheme="minorHAnsi" w:cstheme="minorHAnsi"/>
              </w:rPr>
            </w:pPr>
            <w:r w:rsidRPr="000E0254">
              <w:rPr>
                <w:rFonts w:asciiTheme="minorHAnsi" w:hAnsiTheme="minorHAnsi" w:cstheme="minorHAnsi"/>
                <w:sz w:val="22"/>
                <w:szCs w:val="22"/>
              </w:rPr>
              <w:t>Medidas de controle implantadas documentadas no Manual de Boas Práticas, especificando frequência de execução e responsabilidades</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r>
      <w:tr w:rsidR="00F83143" w:rsidRPr="000E0254" w:rsidTr="0029651A">
        <w:trPr>
          <w:cantSplit/>
        </w:trPr>
        <w:tc>
          <w:tcPr>
            <w:tcW w:w="7939" w:type="dxa"/>
            <w:tcBorders>
              <w:top w:val="single" w:sz="4" w:space="0" w:color="auto"/>
              <w:left w:val="single" w:sz="12" w:space="0" w:color="auto"/>
              <w:bottom w:val="single" w:sz="4" w:space="0" w:color="auto"/>
            </w:tcBorders>
          </w:tcPr>
          <w:p w:rsidR="00F83143" w:rsidRPr="000E0254" w:rsidRDefault="00F83143" w:rsidP="00F83143">
            <w:pPr>
              <w:jc w:val="both"/>
              <w:rPr>
                <w:rFonts w:asciiTheme="minorHAnsi" w:hAnsiTheme="minorHAnsi" w:cstheme="minorHAnsi"/>
              </w:rPr>
            </w:pPr>
            <w:r w:rsidRPr="000E0254">
              <w:rPr>
                <w:rFonts w:asciiTheme="minorHAnsi" w:hAnsiTheme="minorHAnsi" w:cstheme="minorHAnsi"/>
                <w:sz w:val="22"/>
                <w:szCs w:val="22"/>
              </w:rPr>
              <w:t>Registros utilizados para verificação da eficácia das medidas de controle implantadas mantidos por período superior ao prazo de validade do produto final.</w:t>
            </w:r>
          </w:p>
        </w:tc>
        <w:tc>
          <w:tcPr>
            <w:tcW w:w="709" w:type="dxa"/>
            <w:tcBorders>
              <w:top w:val="single" w:sz="4" w:space="0" w:color="auto"/>
              <w:bottom w:val="single" w:sz="4"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F83143" w:rsidRPr="000E0254" w:rsidRDefault="00F83143" w:rsidP="00F83143">
            <w:pPr>
              <w:pStyle w:val="Corpodetexto"/>
              <w:tabs>
                <w:tab w:val="left" w:pos="284"/>
              </w:tabs>
              <w:jc w:val="both"/>
              <w:rPr>
                <w:rFonts w:asciiTheme="minorHAnsi" w:hAnsiTheme="minorHAnsi" w:cstheme="minorHAnsi"/>
                <w:b w:val="0"/>
                <w:sz w:val="22"/>
                <w:szCs w:val="22"/>
              </w:rPr>
            </w:pPr>
          </w:p>
        </w:tc>
      </w:tr>
    </w:tbl>
    <w:p w:rsidR="001C043B" w:rsidRPr="000E0254" w:rsidRDefault="001C043B" w:rsidP="00BD71F7">
      <w:pPr>
        <w:pStyle w:val="Corpodetexto"/>
        <w:jc w:val="left"/>
        <w:rPr>
          <w:rFonts w:asciiTheme="minorHAnsi" w:hAnsiTheme="minorHAnsi" w:cstheme="minorHAnsi"/>
          <w:sz w:val="22"/>
          <w:szCs w:val="22"/>
          <w:u w:val="single"/>
        </w:rPr>
      </w:pPr>
    </w:p>
    <w:p w:rsidR="006B1EA8" w:rsidRPr="000E0254" w:rsidRDefault="006B1EA8" w:rsidP="006B1EA8">
      <w:pPr>
        <w:jc w:val="center"/>
        <w:rPr>
          <w:rFonts w:asciiTheme="minorHAnsi" w:hAnsiTheme="minorHAnsi" w:cstheme="minorHAnsi"/>
          <w:sz w:val="22"/>
          <w:szCs w:val="22"/>
        </w:rPr>
      </w:pPr>
    </w:p>
    <w:tbl>
      <w:tblPr>
        <w:tblpPr w:leftFromText="141" w:rightFromText="141" w:vertAnchor="text" w:horzAnchor="margin" w:tblpXSpec="center" w:tblpY="15"/>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7939"/>
        <w:gridCol w:w="709"/>
        <w:gridCol w:w="567"/>
        <w:gridCol w:w="567"/>
        <w:gridCol w:w="567"/>
      </w:tblGrid>
      <w:tr w:rsidR="00510A51" w:rsidRPr="000E0254" w:rsidTr="00F83143">
        <w:tc>
          <w:tcPr>
            <w:tcW w:w="10349" w:type="dxa"/>
            <w:gridSpan w:val="5"/>
            <w:tcBorders>
              <w:top w:val="single" w:sz="12" w:space="0" w:color="auto"/>
              <w:left w:val="single" w:sz="12" w:space="0" w:color="auto"/>
              <w:bottom w:val="single" w:sz="12" w:space="0" w:color="auto"/>
              <w:right w:val="single" w:sz="12" w:space="0" w:color="auto"/>
            </w:tcBorders>
            <w:shd w:val="clear" w:color="auto" w:fill="FFFFFF" w:themeFill="background1"/>
          </w:tcPr>
          <w:p w:rsidR="00510A51" w:rsidRPr="000E0254" w:rsidRDefault="00510A51" w:rsidP="00510A51">
            <w:pPr>
              <w:jc w:val="center"/>
              <w:rPr>
                <w:rFonts w:asciiTheme="minorHAnsi" w:hAnsiTheme="minorHAnsi" w:cstheme="minorHAnsi"/>
                <w:b/>
              </w:rPr>
            </w:pPr>
            <w:r w:rsidRPr="000E0254">
              <w:rPr>
                <w:rFonts w:asciiTheme="minorHAnsi" w:hAnsiTheme="minorHAnsi" w:cstheme="minorHAnsi"/>
                <w:b/>
                <w:sz w:val="22"/>
                <w:szCs w:val="22"/>
              </w:rPr>
              <w:t>DOCUMENTAÇÃO</w:t>
            </w:r>
          </w:p>
        </w:tc>
      </w:tr>
      <w:tr w:rsidR="00510A51" w:rsidRPr="000E0254" w:rsidTr="00510A51">
        <w:tc>
          <w:tcPr>
            <w:tcW w:w="7939" w:type="dxa"/>
            <w:tcBorders>
              <w:top w:val="single" w:sz="12" w:space="0" w:color="auto"/>
              <w:left w:val="single" w:sz="12" w:space="0" w:color="auto"/>
              <w:bottom w:val="single" w:sz="12" w:space="0" w:color="auto"/>
              <w:right w:val="single" w:sz="12" w:space="0" w:color="auto"/>
            </w:tcBorders>
          </w:tcPr>
          <w:p w:rsidR="00510A51" w:rsidRPr="000E0254" w:rsidRDefault="00510A51" w:rsidP="00510A51">
            <w:pPr>
              <w:pStyle w:val="Corpodetexto"/>
              <w:rPr>
                <w:rFonts w:asciiTheme="minorHAnsi" w:hAnsiTheme="minorHAnsi" w:cstheme="minorHAnsi"/>
                <w:sz w:val="22"/>
                <w:szCs w:val="22"/>
              </w:rPr>
            </w:pPr>
            <w:r w:rsidRPr="000E0254">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510A51" w:rsidRPr="000E0254" w:rsidRDefault="00510A51" w:rsidP="00510A51">
            <w:pPr>
              <w:pStyle w:val="Corpodetexto"/>
              <w:rPr>
                <w:rFonts w:asciiTheme="minorHAnsi" w:hAnsiTheme="minorHAnsi" w:cstheme="minorHAnsi"/>
                <w:sz w:val="22"/>
                <w:szCs w:val="22"/>
              </w:rPr>
            </w:pPr>
            <w:r w:rsidRPr="000E0254">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510A51" w:rsidRPr="000E0254" w:rsidRDefault="00510A51" w:rsidP="00510A51">
            <w:pPr>
              <w:pStyle w:val="Corpodetexto"/>
              <w:rPr>
                <w:rFonts w:asciiTheme="minorHAnsi" w:hAnsiTheme="minorHAnsi" w:cstheme="minorHAnsi"/>
                <w:sz w:val="22"/>
                <w:szCs w:val="22"/>
              </w:rPr>
            </w:pPr>
            <w:r w:rsidRPr="000E0254">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510A51" w:rsidRPr="000E0254" w:rsidRDefault="00510A51" w:rsidP="00510A51">
            <w:pPr>
              <w:pStyle w:val="Corpodetexto"/>
              <w:rPr>
                <w:rFonts w:asciiTheme="minorHAnsi" w:hAnsiTheme="minorHAnsi" w:cstheme="minorHAnsi"/>
                <w:sz w:val="22"/>
                <w:szCs w:val="22"/>
              </w:rPr>
            </w:pPr>
            <w:r w:rsidRPr="000E0254">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510A51" w:rsidRPr="000E0254" w:rsidRDefault="00510A51" w:rsidP="00510A51">
            <w:pPr>
              <w:pStyle w:val="Corpodetexto"/>
              <w:rPr>
                <w:rFonts w:asciiTheme="minorHAnsi" w:hAnsiTheme="minorHAnsi" w:cstheme="minorHAnsi"/>
                <w:sz w:val="22"/>
                <w:szCs w:val="22"/>
              </w:rPr>
            </w:pPr>
            <w:r w:rsidRPr="000E0254">
              <w:rPr>
                <w:rFonts w:asciiTheme="minorHAnsi" w:hAnsiTheme="minorHAnsi" w:cstheme="minorHAnsi"/>
                <w:sz w:val="22"/>
                <w:szCs w:val="22"/>
              </w:rPr>
              <w:t>CF</w:t>
            </w:r>
          </w:p>
        </w:tc>
      </w:tr>
      <w:tr w:rsidR="00510A51" w:rsidRPr="000E0254" w:rsidTr="00510A51">
        <w:trPr>
          <w:cantSplit/>
        </w:trPr>
        <w:tc>
          <w:tcPr>
            <w:tcW w:w="7939" w:type="dxa"/>
            <w:tcBorders>
              <w:top w:val="single" w:sz="12" w:space="0" w:color="auto"/>
              <w:left w:val="single" w:sz="12" w:space="0" w:color="auto"/>
              <w:bottom w:val="single" w:sz="8" w:space="0" w:color="auto"/>
            </w:tcBorders>
          </w:tcPr>
          <w:p w:rsidR="00510A51" w:rsidRPr="000E0254" w:rsidRDefault="00510A51" w:rsidP="00510A51">
            <w:pPr>
              <w:jc w:val="both"/>
              <w:rPr>
                <w:rFonts w:asciiTheme="minorHAnsi" w:hAnsiTheme="minorHAnsi" w:cstheme="minorHAnsi"/>
              </w:rPr>
            </w:pPr>
            <w:r w:rsidRPr="000E0254">
              <w:rPr>
                <w:rFonts w:asciiTheme="minorHAnsi" w:hAnsiTheme="minorHAnsi" w:cstheme="minorHAnsi"/>
                <w:color w:val="000000"/>
                <w:sz w:val="22"/>
                <w:szCs w:val="22"/>
              </w:rPr>
              <w:t>Operações executadas no estabelecimento estão de acordo com o Manual de BPF.</w:t>
            </w:r>
          </w:p>
        </w:tc>
        <w:tc>
          <w:tcPr>
            <w:tcW w:w="709" w:type="dxa"/>
            <w:tcBorders>
              <w:top w:val="single" w:sz="12" w:space="0" w:color="auto"/>
              <w:bottom w:val="single" w:sz="8" w:space="0" w:color="auto"/>
            </w:tcBorders>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bottom w:val="single" w:sz="8" w:space="0" w:color="auto"/>
              <w:right w:val="single" w:sz="8" w:space="0" w:color="auto"/>
            </w:tcBorders>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8" w:space="0" w:color="auto"/>
              <w:right w:val="single" w:sz="12" w:space="0" w:color="auto"/>
            </w:tcBorders>
            <w:shd w:val="clear" w:color="auto" w:fill="FFFFFF" w:themeFill="background1"/>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8" w:space="0" w:color="auto"/>
              <w:right w:val="single" w:sz="12" w:space="0" w:color="auto"/>
            </w:tcBorders>
            <w:shd w:val="clear" w:color="auto" w:fill="FFFFFF" w:themeFill="background1"/>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r>
      <w:tr w:rsidR="00510A51" w:rsidRPr="000E0254" w:rsidTr="00510A51">
        <w:trPr>
          <w:cantSplit/>
        </w:trPr>
        <w:tc>
          <w:tcPr>
            <w:tcW w:w="7939" w:type="dxa"/>
            <w:tcBorders>
              <w:top w:val="single" w:sz="8" w:space="0" w:color="auto"/>
              <w:left w:val="single" w:sz="12" w:space="0" w:color="auto"/>
              <w:bottom w:val="single" w:sz="4" w:space="0" w:color="auto"/>
            </w:tcBorders>
          </w:tcPr>
          <w:p w:rsidR="00510A51" w:rsidRPr="000E0254" w:rsidRDefault="00510A51" w:rsidP="00510A51">
            <w:pPr>
              <w:jc w:val="both"/>
              <w:rPr>
                <w:rFonts w:asciiTheme="minorHAnsi" w:hAnsiTheme="minorHAnsi" w:cstheme="minorHAnsi"/>
                <w:color w:val="000000"/>
              </w:rPr>
            </w:pPr>
            <w:r w:rsidRPr="000E0254">
              <w:rPr>
                <w:rFonts w:asciiTheme="minorHAnsi" w:hAnsiTheme="minorHAnsi" w:cstheme="minorHAnsi"/>
                <w:color w:val="000000"/>
                <w:sz w:val="22"/>
                <w:szCs w:val="22"/>
              </w:rPr>
              <w:t>Procedimentos operacionais padronizados:</w:t>
            </w:r>
          </w:p>
        </w:tc>
        <w:tc>
          <w:tcPr>
            <w:tcW w:w="709" w:type="dxa"/>
            <w:tcBorders>
              <w:top w:val="single" w:sz="8" w:space="0" w:color="auto"/>
              <w:bottom w:val="single" w:sz="4" w:space="0" w:color="auto"/>
            </w:tcBorders>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8" w:space="0" w:color="auto"/>
              <w:bottom w:val="single" w:sz="4" w:space="0" w:color="auto"/>
              <w:right w:val="single" w:sz="8" w:space="0" w:color="auto"/>
            </w:tcBorders>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8" w:space="0" w:color="auto"/>
              <w:left w:val="single" w:sz="8" w:space="0" w:color="auto"/>
              <w:bottom w:val="single" w:sz="4" w:space="0" w:color="auto"/>
              <w:right w:val="single" w:sz="12" w:space="0" w:color="auto"/>
            </w:tcBorders>
            <w:shd w:val="clear" w:color="auto" w:fill="FFFFFF" w:themeFill="background1"/>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8" w:space="0" w:color="auto"/>
              <w:left w:val="single" w:sz="8" w:space="0" w:color="auto"/>
              <w:bottom w:val="single" w:sz="4" w:space="0" w:color="auto"/>
              <w:right w:val="single" w:sz="12" w:space="0" w:color="auto"/>
            </w:tcBorders>
            <w:shd w:val="clear" w:color="auto" w:fill="FFFFFF" w:themeFill="background1"/>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r>
      <w:tr w:rsidR="00510A51" w:rsidRPr="000E0254" w:rsidTr="00510A51">
        <w:trPr>
          <w:cantSplit/>
        </w:trPr>
        <w:tc>
          <w:tcPr>
            <w:tcW w:w="7939" w:type="dxa"/>
            <w:tcBorders>
              <w:top w:val="single" w:sz="4" w:space="0" w:color="auto"/>
              <w:left w:val="single" w:sz="12" w:space="0" w:color="auto"/>
              <w:bottom w:val="single" w:sz="4" w:space="0" w:color="auto"/>
            </w:tcBorders>
          </w:tcPr>
          <w:p w:rsidR="00510A51" w:rsidRPr="000E0254" w:rsidRDefault="00510A51" w:rsidP="00510A51">
            <w:pPr>
              <w:pStyle w:val="PargrafodaLista"/>
              <w:numPr>
                <w:ilvl w:val="0"/>
                <w:numId w:val="15"/>
              </w:numPr>
              <w:jc w:val="both"/>
              <w:rPr>
                <w:rFonts w:asciiTheme="minorHAnsi" w:hAnsiTheme="minorHAnsi" w:cstheme="minorHAnsi"/>
              </w:rPr>
            </w:pPr>
            <w:r w:rsidRPr="000E0254">
              <w:rPr>
                <w:rFonts w:asciiTheme="minorHAnsi" w:hAnsiTheme="minorHAnsi" w:cstheme="minorHAnsi"/>
                <w:sz w:val="22"/>
                <w:szCs w:val="22"/>
              </w:rPr>
              <w:t>Higienização das instalações, equipamentos e utensílios</w:t>
            </w:r>
          </w:p>
        </w:tc>
        <w:tc>
          <w:tcPr>
            <w:tcW w:w="709" w:type="dxa"/>
            <w:tcBorders>
              <w:top w:val="single" w:sz="4" w:space="0" w:color="auto"/>
              <w:bottom w:val="single" w:sz="4" w:space="0" w:color="auto"/>
            </w:tcBorders>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r>
      <w:tr w:rsidR="00510A51" w:rsidRPr="000E0254" w:rsidTr="00510A51">
        <w:trPr>
          <w:cantSplit/>
        </w:trPr>
        <w:tc>
          <w:tcPr>
            <w:tcW w:w="7939" w:type="dxa"/>
            <w:tcBorders>
              <w:top w:val="single" w:sz="4" w:space="0" w:color="auto"/>
              <w:left w:val="single" w:sz="12" w:space="0" w:color="auto"/>
              <w:bottom w:val="single" w:sz="4" w:space="0" w:color="auto"/>
            </w:tcBorders>
          </w:tcPr>
          <w:p w:rsidR="00510A51" w:rsidRPr="000E0254" w:rsidRDefault="00510A51" w:rsidP="00510A51">
            <w:pPr>
              <w:pStyle w:val="PargrafodaLista"/>
              <w:numPr>
                <w:ilvl w:val="0"/>
                <w:numId w:val="15"/>
              </w:numPr>
              <w:jc w:val="both"/>
              <w:rPr>
                <w:rFonts w:asciiTheme="minorHAnsi" w:hAnsiTheme="minorHAnsi" w:cstheme="minorHAnsi"/>
              </w:rPr>
            </w:pPr>
            <w:r w:rsidRPr="000E0254">
              <w:rPr>
                <w:rFonts w:asciiTheme="minorHAnsi" w:hAnsiTheme="minorHAnsi" w:cstheme="minorHAnsi"/>
                <w:sz w:val="22"/>
                <w:szCs w:val="22"/>
              </w:rPr>
              <w:t xml:space="preserve">Controle de potabilidade da água </w:t>
            </w:r>
          </w:p>
        </w:tc>
        <w:tc>
          <w:tcPr>
            <w:tcW w:w="709" w:type="dxa"/>
            <w:tcBorders>
              <w:top w:val="single" w:sz="4" w:space="0" w:color="auto"/>
              <w:bottom w:val="single" w:sz="4" w:space="0" w:color="auto"/>
            </w:tcBorders>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r>
      <w:tr w:rsidR="00510A51" w:rsidRPr="000E0254" w:rsidTr="00510A51">
        <w:trPr>
          <w:cantSplit/>
        </w:trPr>
        <w:tc>
          <w:tcPr>
            <w:tcW w:w="7939" w:type="dxa"/>
            <w:tcBorders>
              <w:top w:val="single" w:sz="4" w:space="0" w:color="auto"/>
              <w:left w:val="single" w:sz="12" w:space="0" w:color="auto"/>
              <w:bottom w:val="single" w:sz="4" w:space="0" w:color="auto"/>
            </w:tcBorders>
          </w:tcPr>
          <w:p w:rsidR="00510A51" w:rsidRPr="000E0254" w:rsidRDefault="00510A51" w:rsidP="00510A51">
            <w:pPr>
              <w:pStyle w:val="PargrafodaLista"/>
              <w:numPr>
                <w:ilvl w:val="0"/>
                <w:numId w:val="15"/>
              </w:numPr>
              <w:jc w:val="both"/>
              <w:rPr>
                <w:rFonts w:asciiTheme="minorHAnsi" w:hAnsiTheme="minorHAnsi" w:cstheme="minorHAnsi"/>
              </w:rPr>
            </w:pPr>
            <w:r w:rsidRPr="000E0254">
              <w:rPr>
                <w:rFonts w:asciiTheme="minorHAnsi" w:hAnsiTheme="minorHAnsi" w:cstheme="minorHAnsi"/>
                <w:sz w:val="22"/>
                <w:szCs w:val="22"/>
              </w:rPr>
              <w:t>Higiene e saúde dos manipuladores</w:t>
            </w:r>
          </w:p>
        </w:tc>
        <w:tc>
          <w:tcPr>
            <w:tcW w:w="709" w:type="dxa"/>
            <w:tcBorders>
              <w:top w:val="single" w:sz="4" w:space="0" w:color="auto"/>
              <w:bottom w:val="single" w:sz="4" w:space="0" w:color="auto"/>
            </w:tcBorders>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r>
      <w:tr w:rsidR="00510A51" w:rsidRPr="000E0254" w:rsidTr="00510A51">
        <w:trPr>
          <w:cantSplit/>
        </w:trPr>
        <w:tc>
          <w:tcPr>
            <w:tcW w:w="7939" w:type="dxa"/>
            <w:tcBorders>
              <w:top w:val="single" w:sz="4" w:space="0" w:color="auto"/>
              <w:left w:val="single" w:sz="12" w:space="0" w:color="auto"/>
              <w:bottom w:val="single" w:sz="4" w:space="0" w:color="auto"/>
            </w:tcBorders>
          </w:tcPr>
          <w:p w:rsidR="00510A51" w:rsidRPr="000E0254" w:rsidRDefault="00510A51" w:rsidP="00510A51">
            <w:pPr>
              <w:pStyle w:val="PargrafodaLista"/>
              <w:numPr>
                <w:ilvl w:val="0"/>
                <w:numId w:val="15"/>
              </w:numPr>
              <w:jc w:val="both"/>
              <w:rPr>
                <w:rFonts w:asciiTheme="minorHAnsi" w:hAnsiTheme="minorHAnsi" w:cstheme="minorHAnsi"/>
              </w:rPr>
            </w:pPr>
            <w:r w:rsidRPr="000E0254">
              <w:rPr>
                <w:rFonts w:asciiTheme="minorHAnsi" w:hAnsiTheme="minorHAnsi" w:cstheme="minorHAnsi"/>
                <w:sz w:val="22"/>
                <w:szCs w:val="22"/>
              </w:rPr>
              <w:t>Manejo dos resíduos</w:t>
            </w:r>
          </w:p>
        </w:tc>
        <w:tc>
          <w:tcPr>
            <w:tcW w:w="709" w:type="dxa"/>
            <w:tcBorders>
              <w:top w:val="single" w:sz="4" w:space="0" w:color="auto"/>
              <w:bottom w:val="single" w:sz="4" w:space="0" w:color="auto"/>
            </w:tcBorders>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r>
      <w:tr w:rsidR="00510A51" w:rsidRPr="000E0254" w:rsidTr="00510A51">
        <w:trPr>
          <w:cantSplit/>
        </w:trPr>
        <w:tc>
          <w:tcPr>
            <w:tcW w:w="7939" w:type="dxa"/>
            <w:tcBorders>
              <w:top w:val="single" w:sz="4" w:space="0" w:color="auto"/>
              <w:left w:val="single" w:sz="12" w:space="0" w:color="auto"/>
              <w:bottom w:val="single" w:sz="4" w:space="0" w:color="auto"/>
            </w:tcBorders>
          </w:tcPr>
          <w:p w:rsidR="00510A51" w:rsidRPr="000E0254" w:rsidRDefault="00510A51" w:rsidP="00510A51">
            <w:pPr>
              <w:pStyle w:val="PargrafodaLista"/>
              <w:numPr>
                <w:ilvl w:val="0"/>
                <w:numId w:val="15"/>
              </w:numPr>
              <w:jc w:val="both"/>
              <w:rPr>
                <w:rFonts w:asciiTheme="minorHAnsi" w:hAnsiTheme="minorHAnsi" w:cstheme="minorHAnsi"/>
              </w:rPr>
            </w:pPr>
            <w:r w:rsidRPr="000E0254">
              <w:rPr>
                <w:rFonts w:asciiTheme="minorHAnsi" w:hAnsiTheme="minorHAnsi" w:cstheme="minorHAnsi"/>
                <w:sz w:val="22"/>
                <w:szCs w:val="22"/>
              </w:rPr>
              <w:lastRenderedPageBreak/>
              <w:t>Manutenção preventiva e calibração de equipamentos</w:t>
            </w:r>
          </w:p>
        </w:tc>
        <w:tc>
          <w:tcPr>
            <w:tcW w:w="709" w:type="dxa"/>
            <w:tcBorders>
              <w:top w:val="single" w:sz="4" w:space="0" w:color="auto"/>
              <w:bottom w:val="single" w:sz="4" w:space="0" w:color="auto"/>
            </w:tcBorders>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r>
      <w:tr w:rsidR="00510A51" w:rsidRPr="000E0254" w:rsidTr="00510A51">
        <w:trPr>
          <w:cantSplit/>
        </w:trPr>
        <w:tc>
          <w:tcPr>
            <w:tcW w:w="7939" w:type="dxa"/>
            <w:tcBorders>
              <w:top w:val="single" w:sz="4" w:space="0" w:color="auto"/>
              <w:left w:val="single" w:sz="12" w:space="0" w:color="auto"/>
              <w:bottom w:val="single" w:sz="4" w:space="0" w:color="auto"/>
            </w:tcBorders>
          </w:tcPr>
          <w:p w:rsidR="00510A51" w:rsidRPr="000E0254" w:rsidRDefault="00510A51" w:rsidP="00510A51">
            <w:pPr>
              <w:pStyle w:val="PargrafodaLista"/>
              <w:numPr>
                <w:ilvl w:val="0"/>
                <w:numId w:val="15"/>
              </w:numPr>
              <w:jc w:val="both"/>
              <w:rPr>
                <w:rFonts w:asciiTheme="minorHAnsi" w:hAnsiTheme="minorHAnsi" w:cstheme="minorHAnsi"/>
              </w:rPr>
            </w:pPr>
            <w:r w:rsidRPr="000E0254">
              <w:rPr>
                <w:rFonts w:asciiTheme="minorHAnsi" w:hAnsiTheme="minorHAnsi" w:cstheme="minorHAnsi"/>
                <w:sz w:val="22"/>
                <w:szCs w:val="22"/>
              </w:rPr>
              <w:t>Controle integrado de vetores e pragas</w:t>
            </w:r>
          </w:p>
        </w:tc>
        <w:tc>
          <w:tcPr>
            <w:tcW w:w="709" w:type="dxa"/>
            <w:tcBorders>
              <w:top w:val="single" w:sz="4" w:space="0" w:color="auto"/>
              <w:bottom w:val="single" w:sz="4" w:space="0" w:color="auto"/>
            </w:tcBorders>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r>
      <w:tr w:rsidR="00510A51" w:rsidRPr="000E0254" w:rsidTr="00510A51">
        <w:trPr>
          <w:cantSplit/>
        </w:trPr>
        <w:tc>
          <w:tcPr>
            <w:tcW w:w="7939" w:type="dxa"/>
            <w:tcBorders>
              <w:top w:val="single" w:sz="4" w:space="0" w:color="auto"/>
              <w:left w:val="single" w:sz="12" w:space="0" w:color="auto"/>
              <w:bottom w:val="single" w:sz="4" w:space="0" w:color="auto"/>
            </w:tcBorders>
          </w:tcPr>
          <w:p w:rsidR="00510A51" w:rsidRPr="000E0254" w:rsidRDefault="00510A51" w:rsidP="00510A51">
            <w:pPr>
              <w:pStyle w:val="PargrafodaLista"/>
              <w:numPr>
                <w:ilvl w:val="0"/>
                <w:numId w:val="15"/>
              </w:numPr>
              <w:jc w:val="both"/>
              <w:rPr>
                <w:rFonts w:asciiTheme="minorHAnsi" w:hAnsiTheme="minorHAnsi" w:cstheme="minorHAnsi"/>
              </w:rPr>
            </w:pPr>
            <w:r w:rsidRPr="000E0254">
              <w:rPr>
                <w:rFonts w:asciiTheme="minorHAnsi" w:hAnsiTheme="minorHAnsi" w:cstheme="minorHAnsi"/>
                <w:sz w:val="22"/>
                <w:szCs w:val="22"/>
              </w:rPr>
              <w:t>Seleção de matérias-primas, ingredientes e embalagens</w:t>
            </w:r>
          </w:p>
        </w:tc>
        <w:tc>
          <w:tcPr>
            <w:tcW w:w="709" w:type="dxa"/>
            <w:tcBorders>
              <w:top w:val="single" w:sz="4" w:space="0" w:color="auto"/>
              <w:bottom w:val="single" w:sz="4" w:space="0" w:color="auto"/>
            </w:tcBorders>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510A51" w:rsidRPr="000E0254" w:rsidRDefault="00510A51" w:rsidP="00510A51">
            <w:pPr>
              <w:pStyle w:val="Corpodetexto"/>
              <w:tabs>
                <w:tab w:val="left" w:pos="284"/>
              </w:tabs>
              <w:jc w:val="both"/>
              <w:rPr>
                <w:rFonts w:asciiTheme="minorHAnsi" w:hAnsiTheme="minorHAnsi" w:cstheme="minorHAnsi"/>
                <w:b w:val="0"/>
                <w:sz w:val="22"/>
                <w:szCs w:val="22"/>
              </w:rPr>
            </w:pPr>
          </w:p>
        </w:tc>
      </w:tr>
    </w:tbl>
    <w:p w:rsidR="00565A2E" w:rsidRPr="000E0254" w:rsidRDefault="00565A2E" w:rsidP="000F0792">
      <w:pPr>
        <w:spacing w:before="100" w:beforeAutospacing="1" w:after="100" w:afterAutospacing="1"/>
        <w:jc w:val="both"/>
        <w:rPr>
          <w:rFonts w:asciiTheme="minorHAnsi" w:hAnsiTheme="minorHAnsi" w:cstheme="minorHAnsi"/>
          <w:b/>
          <w:sz w:val="22"/>
          <w:szCs w:val="22"/>
        </w:rPr>
      </w:pPr>
    </w:p>
    <w:p w:rsidR="00565A2E" w:rsidRPr="000E0254" w:rsidRDefault="00565A2E">
      <w:pPr>
        <w:spacing w:after="200" w:line="276" w:lineRule="auto"/>
        <w:rPr>
          <w:rFonts w:asciiTheme="minorHAnsi" w:hAnsiTheme="minorHAnsi" w:cstheme="minorHAnsi"/>
          <w:b/>
          <w:sz w:val="22"/>
          <w:szCs w:val="22"/>
        </w:rPr>
      </w:pPr>
      <w:r w:rsidRPr="000E0254">
        <w:rPr>
          <w:rFonts w:asciiTheme="minorHAnsi" w:hAnsiTheme="minorHAnsi" w:cstheme="minorHAnsi"/>
          <w:b/>
          <w:sz w:val="22"/>
          <w:szCs w:val="22"/>
        </w:rPr>
        <w:br w:type="page"/>
      </w:r>
    </w:p>
    <w:p w:rsidR="00565A2E" w:rsidRPr="000E0254" w:rsidRDefault="00565A2E" w:rsidP="00565A2E">
      <w:pPr>
        <w:spacing w:before="100" w:beforeAutospacing="1" w:after="100" w:afterAutospacing="1"/>
        <w:jc w:val="center"/>
        <w:rPr>
          <w:rFonts w:asciiTheme="minorHAnsi" w:hAnsiTheme="minorHAnsi" w:cstheme="minorHAnsi"/>
          <w:b/>
          <w:sz w:val="22"/>
          <w:szCs w:val="22"/>
        </w:rPr>
      </w:pPr>
      <w:r w:rsidRPr="000E0254">
        <w:rPr>
          <w:rFonts w:asciiTheme="minorHAnsi" w:hAnsiTheme="minorHAnsi" w:cstheme="minorHAnsi"/>
          <w:b/>
          <w:sz w:val="22"/>
          <w:szCs w:val="22"/>
        </w:rPr>
        <w:lastRenderedPageBreak/>
        <w:t>TERMO DE RESPONSABILIDADE</w:t>
      </w:r>
    </w:p>
    <w:p w:rsidR="00565A2E" w:rsidRPr="000E0254" w:rsidRDefault="00565A2E" w:rsidP="00565A2E">
      <w:pPr>
        <w:spacing w:before="100" w:beforeAutospacing="1" w:after="100" w:afterAutospacing="1"/>
        <w:jc w:val="both"/>
        <w:rPr>
          <w:rFonts w:asciiTheme="minorHAnsi" w:hAnsiTheme="minorHAnsi" w:cstheme="minorHAnsi"/>
          <w:b/>
          <w:sz w:val="22"/>
          <w:szCs w:val="22"/>
        </w:rPr>
      </w:pPr>
      <w:r w:rsidRPr="000E0254">
        <w:rPr>
          <w:rFonts w:asciiTheme="minorHAnsi" w:hAnsiTheme="minorHAnsi" w:cstheme="minorHAnsi"/>
        </w:rPr>
        <w:t>“Eu……., CPF nº …….., Responsável Legal pela empresa ………., CNPJ nº ………….., declaro sob as penas da Lei, serem verdadeiras as informações aqui prestadas e que estou ciente que, sendo constatada a omissão de qualquer informação relevante ou a declaração falsa no processo de licenciamento sanitário, ficará configurado crime de falsidade ideológica, previsto no art. 299 do Código Penal Brasileiro, ensejando na cassação imediata da Licença Sanitária expedida, sem prejuízo de sanções civis e criminais cabíveis.</w:t>
      </w:r>
    </w:p>
    <w:p w:rsidR="000E0254" w:rsidRPr="000E0254" w:rsidRDefault="000E0254" w:rsidP="000E0254">
      <w:pPr>
        <w:spacing w:before="100" w:beforeAutospacing="1" w:after="100" w:afterAutospacing="1"/>
        <w:jc w:val="right"/>
        <w:rPr>
          <w:rFonts w:asciiTheme="minorHAnsi" w:hAnsiTheme="minorHAnsi" w:cstheme="minorHAnsi"/>
        </w:rPr>
      </w:pPr>
      <w:r w:rsidRPr="000E0254">
        <w:rPr>
          <w:rFonts w:asciiTheme="minorHAnsi" w:hAnsiTheme="minorHAnsi" w:cstheme="minorHAnsi"/>
          <w:sz w:val="22"/>
          <w:szCs w:val="22"/>
        </w:rPr>
        <w:t>(Texto em conformidade com Portaria nº 612/2020/SES/GASEC, de 07 de dezembro de 2020)</w:t>
      </w:r>
    </w:p>
    <w:p w:rsidR="00565A2E" w:rsidRPr="000E0254" w:rsidRDefault="00565A2E" w:rsidP="000F0792">
      <w:pPr>
        <w:spacing w:before="100" w:beforeAutospacing="1" w:after="100" w:afterAutospacing="1"/>
        <w:jc w:val="both"/>
        <w:rPr>
          <w:rFonts w:asciiTheme="minorHAnsi" w:hAnsiTheme="minorHAnsi" w:cstheme="minorHAnsi"/>
          <w:b/>
          <w:sz w:val="22"/>
          <w:szCs w:val="22"/>
        </w:rPr>
      </w:pPr>
    </w:p>
    <w:p w:rsidR="000F0792" w:rsidRPr="000E0254" w:rsidRDefault="000F0792" w:rsidP="000F0792">
      <w:pPr>
        <w:spacing w:before="100" w:beforeAutospacing="1" w:after="100" w:afterAutospacing="1"/>
        <w:jc w:val="both"/>
        <w:rPr>
          <w:rFonts w:asciiTheme="minorHAnsi" w:hAnsiTheme="minorHAnsi" w:cstheme="minorHAnsi"/>
          <w:b/>
          <w:sz w:val="22"/>
          <w:szCs w:val="22"/>
        </w:rPr>
      </w:pPr>
      <w:r w:rsidRPr="000E0254">
        <w:rPr>
          <w:rFonts w:asciiTheme="minorHAnsi" w:hAnsiTheme="minorHAnsi" w:cstheme="minorHAnsi"/>
          <w:b/>
          <w:sz w:val="22"/>
          <w:szCs w:val="22"/>
        </w:rPr>
        <w:t>Assinaturas:</w:t>
      </w:r>
    </w:p>
    <w:p w:rsidR="00771367" w:rsidRPr="000E0254" w:rsidRDefault="00771367" w:rsidP="000F0792">
      <w:pPr>
        <w:spacing w:before="100" w:beforeAutospacing="1" w:after="100" w:afterAutospacing="1"/>
        <w:jc w:val="both"/>
        <w:rPr>
          <w:rFonts w:asciiTheme="minorHAnsi" w:hAnsiTheme="minorHAnsi" w:cstheme="minorHAnsi"/>
          <w:b/>
          <w:sz w:val="22"/>
          <w:szCs w:val="22"/>
        </w:rPr>
      </w:pPr>
    </w:p>
    <w:tbl>
      <w:tblPr>
        <w:tblW w:w="0" w:type="auto"/>
        <w:tblBorders>
          <w:top w:val="single" w:sz="4" w:space="0" w:color="000000"/>
          <w:insideH w:val="single" w:sz="4" w:space="0" w:color="000000"/>
        </w:tblBorders>
        <w:tblLook w:val="04A0"/>
      </w:tblPr>
      <w:tblGrid>
        <w:gridCol w:w="4080"/>
        <w:gridCol w:w="380"/>
        <w:gridCol w:w="4260"/>
      </w:tblGrid>
      <w:tr w:rsidR="000F0792" w:rsidRPr="000E0254" w:rsidTr="007045EC">
        <w:tc>
          <w:tcPr>
            <w:tcW w:w="4786" w:type="dxa"/>
          </w:tcPr>
          <w:p w:rsidR="000F0792" w:rsidRPr="000E0254" w:rsidRDefault="000F0792" w:rsidP="007045EC">
            <w:pPr>
              <w:spacing w:before="100" w:beforeAutospacing="1" w:after="100" w:afterAutospacing="1"/>
              <w:jc w:val="center"/>
              <w:rPr>
                <w:rFonts w:asciiTheme="minorHAnsi" w:hAnsiTheme="minorHAnsi" w:cstheme="minorHAnsi"/>
              </w:rPr>
            </w:pPr>
            <w:r w:rsidRPr="000E0254">
              <w:rPr>
                <w:rFonts w:asciiTheme="minorHAnsi" w:hAnsiTheme="minorHAnsi" w:cstheme="minorHAnsi"/>
                <w:sz w:val="22"/>
                <w:szCs w:val="22"/>
              </w:rPr>
              <w:t>Responsável pelo preenchimento</w:t>
            </w:r>
          </w:p>
        </w:tc>
        <w:tc>
          <w:tcPr>
            <w:tcW w:w="425" w:type="dxa"/>
            <w:tcBorders>
              <w:top w:val="nil"/>
              <w:bottom w:val="nil"/>
            </w:tcBorders>
          </w:tcPr>
          <w:p w:rsidR="000F0792" w:rsidRPr="000E0254" w:rsidRDefault="000F0792" w:rsidP="007045EC">
            <w:pPr>
              <w:spacing w:before="100" w:beforeAutospacing="1" w:after="100" w:afterAutospacing="1"/>
              <w:jc w:val="center"/>
              <w:rPr>
                <w:rFonts w:asciiTheme="minorHAnsi" w:hAnsiTheme="minorHAnsi" w:cstheme="minorHAnsi"/>
              </w:rPr>
            </w:pPr>
          </w:p>
        </w:tc>
        <w:tc>
          <w:tcPr>
            <w:tcW w:w="5091" w:type="dxa"/>
          </w:tcPr>
          <w:p w:rsidR="000F0792" w:rsidRPr="000E0254" w:rsidRDefault="000F0792" w:rsidP="007045EC">
            <w:pPr>
              <w:spacing w:before="100" w:beforeAutospacing="1" w:after="100" w:afterAutospacing="1"/>
              <w:jc w:val="center"/>
              <w:rPr>
                <w:rFonts w:asciiTheme="minorHAnsi" w:hAnsiTheme="minorHAnsi" w:cstheme="minorHAnsi"/>
              </w:rPr>
            </w:pPr>
            <w:r w:rsidRPr="000E0254">
              <w:rPr>
                <w:rFonts w:asciiTheme="minorHAnsi" w:hAnsiTheme="minorHAnsi" w:cstheme="minorHAnsi"/>
                <w:sz w:val="22"/>
                <w:szCs w:val="22"/>
              </w:rPr>
              <w:t>Responsável Legal</w:t>
            </w:r>
          </w:p>
        </w:tc>
      </w:tr>
    </w:tbl>
    <w:p w:rsidR="000F0792" w:rsidRPr="000E0254" w:rsidRDefault="000F0792" w:rsidP="000F0792">
      <w:pPr>
        <w:spacing w:before="100" w:beforeAutospacing="1" w:after="100" w:afterAutospacing="1"/>
        <w:jc w:val="both"/>
        <w:rPr>
          <w:rFonts w:asciiTheme="minorHAnsi" w:hAnsiTheme="minorHAnsi" w:cstheme="minorHAnsi"/>
          <w:sz w:val="22"/>
          <w:szCs w:val="22"/>
        </w:rPr>
      </w:pPr>
      <w:r w:rsidRPr="000E0254">
        <w:rPr>
          <w:rFonts w:asciiTheme="minorHAnsi" w:hAnsiTheme="minorHAnsi" w:cstheme="minorHAnsi"/>
          <w:sz w:val="22"/>
          <w:szCs w:val="22"/>
        </w:rPr>
        <w:t>Data:</w:t>
      </w:r>
      <w:r w:rsidR="00771367" w:rsidRPr="000E0254">
        <w:rPr>
          <w:rFonts w:asciiTheme="minorHAnsi" w:hAnsiTheme="minorHAnsi" w:cstheme="minorHAnsi"/>
          <w:sz w:val="22"/>
          <w:szCs w:val="22"/>
        </w:rPr>
        <w:t>____/____/______</w:t>
      </w:r>
    </w:p>
    <w:sectPr w:rsidR="000F0792" w:rsidRPr="000E0254" w:rsidSect="00537338">
      <w:headerReference w:type="even" r:id="rId7"/>
      <w:headerReference w:type="default" r:id="rId8"/>
      <w:footerReference w:type="default" r:id="rId9"/>
      <w:pgSz w:w="11906" w:h="16838"/>
      <w:pgMar w:top="1985" w:right="1701" w:bottom="1418" w:left="1701" w:header="113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1902" w:rsidRDefault="00B01902" w:rsidP="005E330A">
      <w:r>
        <w:separator/>
      </w:r>
    </w:p>
  </w:endnote>
  <w:endnote w:type="continuationSeparator" w:id="0">
    <w:p w:rsidR="00B01902" w:rsidRDefault="00B01902" w:rsidP="005E33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EB1" w:rsidRDefault="00E83EB1">
    <w:pPr>
      <w:pStyle w:val="Rodap"/>
    </w:pPr>
  </w:p>
  <w:p w:rsidR="00E83EB1" w:rsidRDefault="00E83EB1">
    <w:pPr>
      <w:pStyle w:val="Rodap"/>
    </w:pPr>
    <w:r w:rsidRPr="00E83EB1">
      <w:drawing>
        <wp:anchor distT="0" distB="0" distL="114300" distR="114300" simplePos="0" relativeHeight="251663360" behindDoc="1" locked="0" layoutInCell="1" allowOverlap="1">
          <wp:simplePos x="0" y="0"/>
          <wp:positionH relativeFrom="margin">
            <wp:posOffset>5073015</wp:posOffset>
          </wp:positionH>
          <wp:positionV relativeFrom="margin">
            <wp:posOffset>8750300</wp:posOffset>
          </wp:positionV>
          <wp:extent cx="762000" cy="609600"/>
          <wp:effectExtent l="19050" t="0" r="0" b="0"/>
          <wp:wrapNone/>
          <wp:docPr id="12" name="Imagem 17" descr="Papel timbrado final_Secretaria de de Estado da Saúd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7" descr="Papel timbrado final_Secretaria de de Estado da Saúde2"/>
                  <pic:cNvPicPr>
                    <a:picLocks/>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4624"/>
                  <a:stretch>
                    <a:fillRect/>
                  </a:stretch>
                </pic:blipFill>
                <pic:spPr bwMode="auto">
                  <a:xfrm>
                    <a:off x="0" y="0"/>
                    <a:ext cx="762000" cy="609600"/>
                  </a:xfrm>
                  <a:prstGeom prst="rect">
                    <a:avLst/>
                  </a:prstGeom>
                  <a:noFill/>
                  <a:ln>
                    <a:noFill/>
                  </a:ln>
                </pic:spPr>
              </pic:pic>
            </a:graphicData>
          </a:graphic>
        </wp:anchor>
      </w:drawing>
    </w:r>
    <w:r w:rsidRPr="00E83EB1">
      <w:drawing>
        <wp:anchor distT="0" distB="0" distL="114300" distR="114300" simplePos="0" relativeHeight="251661312" behindDoc="1" locked="0" layoutInCell="1" allowOverlap="1">
          <wp:simplePos x="0" y="0"/>
          <wp:positionH relativeFrom="column">
            <wp:posOffset>-241935</wp:posOffset>
          </wp:positionH>
          <wp:positionV relativeFrom="page">
            <wp:posOffset>10086975</wp:posOffset>
          </wp:positionV>
          <wp:extent cx="5153025" cy="533400"/>
          <wp:effectExtent l="19050" t="0" r="9525" b="0"/>
          <wp:wrapNone/>
          <wp:docPr id="1" name="Imagem 17" descr="Papel timbrado final_Secretaria de de Estado da Saú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descr="Papel timbrado final_Secretaria de de Estado da Saúde2"/>
                  <pic:cNvPicPr>
                    <a:picLocks noChangeAspect="1" noChangeArrowheads="1"/>
                  </pic:cNvPicPr>
                </pic:nvPicPr>
                <pic:blipFill>
                  <a:blip r:embed="rId1"/>
                  <a:srcRect l="18781" t="14943" r="10364" b="20689"/>
                  <a:stretch>
                    <a:fillRect/>
                  </a:stretch>
                </pic:blipFill>
                <pic:spPr bwMode="auto">
                  <a:xfrm>
                    <a:off x="0" y="0"/>
                    <a:ext cx="5153025" cy="53340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1902" w:rsidRDefault="00B01902" w:rsidP="005E330A">
      <w:r>
        <w:separator/>
      </w:r>
    </w:p>
  </w:footnote>
  <w:footnote w:type="continuationSeparator" w:id="0">
    <w:p w:rsidR="00B01902" w:rsidRDefault="00B01902" w:rsidP="005E33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1F7" w:rsidRDefault="00BD71F7">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1F7" w:rsidRDefault="00BD71F7">
    <w:pPr>
      <w:pStyle w:val="Cabealho"/>
    </w:pPr>
    <w:r w:rsidRPr="00771367">
      <w:rPr>
        <w:rFonts w:cs="Arial"/>
        <w:b/>
        <w:noProof/>
        <w:color w:val="000000"/>
      </w:rPr>
      <w:drawing>
        <wp:anchor distT="0" distB="0" distL="114300" distR="114300" simplePos="0" relativeHeight="251659264" behindDoc="0" locked="0" layoutInCell="1" allowOverlap="1">
          <wp:simplePos x="0" y="0"/>
          <wp:positionH relativeFrom="margin">
            <wp:posOffset>100965</wp:posOffset>
          </wp:positionH>
          <wp:positionV relativeFrom="margin">
            <wp:posOffset>-1022350</wp:posOffset>
          </wp:positionV>
          <wp:extent cx="5600700" cy="762000"/>
          <wp:effectExtent l="19050" t="0" r="0" b="0"/>
          <wp:wrapSquare wrapText="bothSides"/>
          <wp:docPr id="2" name="Imagem 1" descr="LOGO - SES atual 2019 - cabeçalho.png"/>
          <wp:cNvGraphicFramePr/>
          <a:graphic xmlns:a="http://schemas.openxmlformats.org/drawingml/2006/main">
            <a:graphicData uri="http://schemas.openxmlformats.org/drawingml/2006/picture">
              <pic:pic xmlns:pic="http://schemas.openxmlformats.org/drawingml/2006/picture">
                <pic:nvPicPr>
                  <pic:cNvPr id="0" name="LOGO - SES atual 2019 - cabeçalho.png"/>
                  <pic:cNvPicPr/>
                </pic:nvPicPr>
                <pic:blipFill>
                  <a:blip r:embed="rId1"/>
                  <a:stretch>
                    <a:fillRect/>
                  </a:stretch>
                </pic:blipFill>
                <pic:spPr>
                  <a:xfrm>
                    <a:off x="0" y="0"/>
                    <a:ext cx="5600700" cy="7620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0759E"/>
    <w:multiLevelType w:val="hybridMultilevel"/>
    <w:tmpl w:val="8B6EA3D0"/>
    <w:lvl w:ilvl="0" w:tplc="46FED05A">
      <w:start w:val="1"/>
      <w:numFmt w:val="decimal"/>
      <w:lvlText w:val="%1."/>
      <w:lvlJc w:val="left"/>
      <w:pPr>
        <w:ind w:left="247" w:hanging="360"/>
      </w:pPr>
      <w:rPr>
        <w:rFonts w:hint="default"/>
      </w:rPr>
    </w:lvl>
    <w:lvl w:ilvl="1" w:tplc="04160019" w:tentative="1">
      <w:start w:val="1"/>
      <w:numFmt w:val="lowerLetter"/>
      <w:lvlText w:val="%2."/>
      <w:lvlJc w:val="left"/>
      <w:pPr>
        <w:ind w:left="967" w:hanging="360"/>
      </w:pPr>
    </w:lvl>
    <w:lvl w:ilvl="2" w:tplc="0416001B" w:tentative="1">
      <w:start w:val="1"/>
      <w:numFmt w:val="lowerRoman"/>
      <w:lvlText w:val="%3."/>
      <w:lvlJc w:val="right"/>
      <w:pPr>
        <w:ind w:left="1687" w:hanging="180"/>
      </w:pPr>
    </w:lvl>
    <w:lvl w:ilvl="3" w:tplc="0416000F" w:tentative="1">
      <w:start w:val="1"/>
      <w:numFmt w:val="decimal"/>
      <w:lvlText w:val="%4."/>
      <w:lvlJc w:val="left"/>
      <w:pPr>
        <w:ind w:left="2407" w:hanging="360"/>
      </w:pPr>
    </w:lvl>
    <w:lvl w:ilvl="4" w:tplc="04160019" w:tentative="1">
      <w:start w:val="1"/>
      <w:numFmt w:val="lowerLetter"/>
      <w:lvlText w:val="%5."/>
      <w:lvlJc w:val="left"/>
      <w:pPr>
        <w:ind w:left="3127" w:hanging="360"/>
      </w:pPr>
    </w:lvl>
    <w:lvl w:ilvl="5" w:tplc="0416001B" w:tentative="1">
      <w:start w:val="1"/>
      <w:numFmt w:val="lowerRoman"/>
      <w:lvlText w:val="%6."/>
      <w:lvlJc w:val="right"/>
      <w:pPr>
        <w:ind w:left="3847" w:hanging="180"/>
      </w:pPr>
    </w:lvl>
    <w:lvl w:ilvl="6" w:tplc="0416000F" w:tentative="1">
      <w:start w:val="1"/>
      <w:numFmt w:val="decimal"/>
      <w:lvlText w:val="%7."/>
      <w:lvlJc w:val="left"/>
      <w:pPr>
        <w:ind w:left="4567" w:hanging="360"/>
      </w:pPr>
    </w:lvl>
    <w:lvl w:ilvl="7" w:tplc="04160019" w:tentative="1">
      <w:start w:val="1"/>
      <w:numFmt w:val="lowerLetter"/>
      <w:lvlText w:val="%8."/>
      <w:lvlJc w:val="left"/>
      <w:pPr>
        <w:ind w:left="5287" w:hanging="360"/>
      </w:pPr>
    </w:lvl>
    <w:lvl w:ilvl="8" w:tplc="0416001B" w:tentative="1">
      <w:start w:val="1"/>
      <w:numFmt w:val="lowerRoman"/>
      <w:lvlText w:val="%9."/>
      <w:lvlJc w:val="right"/>
      <w:pPr>
        <w:ind w:left="6007" w:hanging="180"/>
      </w:pPr>
    </w:lvl>
  </w:abstractNum>
  <w:abstractNum w:abstractNumId="1">
    <w:nsid w:val="0BCC4D5F"/>
    <w:multiLevelType w:val="hybridMultilevel"/>
    <w:tmpl w:val="652CE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0C1778E"/>
    <w:multiLevelType w:val="hybridMultilevel"/>
    <w:tmpl w:val="9118E9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7B647E0"/>
    <w:multiLevelType w:val="hybridMultilevel"/>
    <w:tmpl w:val="B87AA22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7FD0767"/>
    <w:multiLevelType w:val="hybridMultilevel"/>
    <w:tmpl w:val="A2E49626"/>
    <w:lvl w:ilvl="0" w:tplc="FFFFFFFF">
      <w:start w:val="11"/>
      <w:numFmt w:val="decimal"/>
      <w:lvlText w:val="%1"/>
      <w:lvlJc w:val="left"/>
      <w:pPr>
        <w:tabs>
          <w:tab w:val="num" w:pos="450"/>
        </w:tabs>
        <w:ind w:left="450" w:hanging="390"/>
      </w:pPr>
      <w:rPr>
        <w:rFonts w:hint="default"/>
      </w:rPr>
    </w:lvl>
    <w:lvl w:ilvl="1" w:tplc="FFFFFFFF" w:tentative="1">
      <w:start w:val="1"/>
      <w:numFmt w:val="lowerLetter"/>
      <w:lvlText w:val="%2."/>
      <w:lvlJc w:val="left"/>
      <w:pPr>
        <w:tabs>
          <w:tab w:val="num" w:pos="1140"/>
        </w:tabs>
        <w:ind w:left="1140" w:hanging="360"/>
      </w:pPr>
    </w:lvl>
    <w:lvl w:ilvl="2" w:tplc="FFFFFFFF" w:tentative="1">
      <w:start w:val="1"/>
      <w:numFmt w:val="lowerRoman"/>
      <w:lvlText w:val="%3."/>
      <w:lvlJc w:val="right"/>
      <w:pPr>
        <w:tabs>
          <w:tab w:val="num" w:pos="1860"/>
        </w:tabs>
        <w:ind w:left="1860" w:hanging="180"/>
      </w:pPr>
    </w:lvl>
    <w:lvl w:ilvl="3" w:tplc="FFFFFFFF" w:tentative="1">
      <w:start w:val="1"/>
      <w:numFmt w:val="decimal"/>
      <w:lvlText w:val="%4."/>
      <w:lvlJc w:val="left"/>
      <w:pPr>
        <w:tabs>
          <w:tab w:val="num" w:pos="2580"/>
        </w:tabs>
        <w:ind w:left="2580" w:hanging="360"/>
      </w:pPr>
    </w:lvl>
    <w:lvl w:ilvl="4" w:tplc="FFFFFFFF" w:tentative="1">
      <w:start w:val="1"/>
      <w:numFmt w:val="lowerLetter"/>
      <w:lvlText w:val="%5."/>
      <w:lvlJc w:val="left"/>
      <w:pPr>
        <w:tabs>
          <w:tab w:val="num" w:pos="3300"/>
        </w:tabs>
        <w:ind w:left="3300" w:hanging="360"/>
      </w:pPr>
    </w:lvl>
    <w:lvl w:ilvl="5" w:tplc="FFFFFFFF" w:tentative="1">
      <w:start w:val="1"/>
      <w:numFmt w:val="lowerRoman"/>
      <w:lvlText w:val="%6."/>
      <w:lvlJc w:val="right"/>
      <w:pPr>
        <w:tabs>
          <w:tab w:val="num" w:pos="4020"/>
        </w:tabs>
        <w:ind w:left="4020" w:hanging="180"/>
      </w:pPr>
    </w:lvl>
    <w:lvl w:ilvl="6" w:tplc="FFFFFFFF" w:tentative="1">
      <w:start w:val="1"/>
      <w:numFmt w:val="decimal"/>
      <w:lvlText w:val="%7."/>
      <w:lvlJc w:val="left"/>
      <w:pPr>
        <w:tabs>
          <w:tab w:val="num" w:pos="4740"/>
        </w:tabs>
        <w:ind w:left="4740" w:hanging="360"/>
      </w:pPr>
    </w:lvl>
    <w:lvl w:ilvl="7" w:tplc="FFFFFFFF" w:tentative="1">
      <w:start w:val="1"/>
      <w:numFmt w:val="lowerLetter"/>
      <w:lvlText w:val="%8."/>
      <w:lvlJc w:val="left"/>
      <w:pPr>
        <w:tabs>
          <w:tab w:val="num" w:pos="5460"/>
        </w:tabs>
        <w:ind w:left="5460" w:hanging="360"/>
      </w:pPr>
    </w:lvl>
    <w:lvl w:ilvl="8" w:tplc="FFFFFFFF" w:tentative="1">
      <w:start w:val="1"/>
      <w:numFmt w:val="lowerRoman"/>
      <w:lvlText w:val="%9."/>
      <w:lvlJc w:val="right"/>
      <w:pPr>
        <w:tabs>
          <w:tab w:val="num" w:pos="6180"/>
        </w:tabs>
        <w:ind w:left="6180" w:hanging="180"/>
      </w:pPr>
    </w:lvl>
  </w:abstractNum>
  <w:abstractNum w:abstractNumId="5">
    <w:nsid w:val="22B70B25"/>
    <w:multiLevelType w:val="hybridMultilevel"/>
    <w:tmpl w:val="71DA4B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B87227E"/>
    <w:multiLevelType w:val="hybridMultilevel"/>
    <w:tmpl w:val="CA640D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DC632C1"/>
    <w:multiLevelType w:val="hybridMultilevel"/>
    <w:tmpl w:val="90D01CF4"/>
    <w:lvl w:ilvl="0" w:tplc="04160001">
      <w:start w:val="1"/>
      <w:numFmt w:val="bullet"/>
      <w:lvlText w:val=""/>
      <w:lvlJc w:val="left"/>
      <w:pPr>
        <w:ind w:left="900" w:hanging="360"/>
      </w:pPr>
      <w:rPr>
        <w:rFonts w:ascii="Symbol" w:hAnsi="Symbol" w:hint="default"/>
      </w:rPr>
    </w:lvl>
    <w:lvl w:ilvl="1" w:tplc="04160003" w:tentative="1">
      <w:start w:val="1"/>
      <w:numFmt w:val="bullet"/>
      <w:lvlText w:val="o"/>
      <w:lvlJc w:val="left"/>
      <w:pPr>
        <w:ind w:left="1620" w:hanging="360"/>
      </w:pPr>
      <w:rPr>
        <w:rFonts w:ascii="Courier New" w:hAnsi="Courier New" w:cs="Courier New" w:hint="default"/>
      </w:rPr>
    </w:lvl>
    <w:lvl w:ilvl="2" w:tplc="04160005" w:tentative="1">
      <w:start w:val="1"/>
      <w:numFmt w:val="bullet"/>
      <w:lvlText w:val=""/>
      <w:lvlJc w:val="left"/>
      <w:pPr>
        <w:ind w:left="2340" w:hanging="360"/>
      </w:pPr>
      <w:rPr>
        <w:rFonts w:ascii="Wingdings" w:hAnsi="Wingdings" w:hint="default"/>
      </w:rPr>
    </w:lvl>
    <w:lvl w:ilvl="3" w:tplc="04160001" w:tentative="1">
      <w:start w:val="1"/>
      <w:numFmt w:val="bullet"/>
      <w:lvlText w:val=""/>
      <w:lvlJc w:val="left"/>
      <w:pPr>
        <w:ind w:left="3060" w:hanging="360"/>
      </w:pPr>
      <w:rPr>
        <w:rFonts w:ascii="Symbol" w:hAnsi="Symbol" w:hint="default"/>
      </w:rPr>
    </w:lvl>
    <w:lvl w:ilvl="4" w:tplc="04160003" w:tentative="1">
      <w:start w:val="1"/>
      <w:numFmt w:val="bullet"/>
      <w:lvlText w:val="o"/>
      <w:lvlJc w:val="left"/>
      <w:pPr>
        <w:ind w:left="3780" w:hanging="360"/>
      </w:pPr>
      <w:rPr>
        <w:rFonts w:ascii="Courier New" w:hAnsi="Courier New" w:cs="Courier New" w:hint="default"/>
      </w:rPr>
    </w:lvl>
    <w:lvl w:ilvl="5" w:tplc="04160005" w:tentative="1">
      <w:start w:val="1"/>
      <w:numFmt w:val="bullet"/>
      <w:lvlText w:val=""/>
      <w:lvlJc w:val="left"/>
      <w:pPr>
        <w:ind w:left="4500" w:hanging="360"/>
      </w:pPr>
      <w:rPr>
        <w:rFonts w:ascii="Wingdings" w:hAnsi="Wingdings" w:hint="default"/>
      </w:rPr>
    </w:lvl>
    <w:lvl w:ilvl="6" w:tplc="04160001" w:tentative="1">
      <w:start w:val="1"/>
      <w:numFmt w:val="bullet"/>
      <w:lvlText w:val=""/>
      <w:lvlJc w:val="left"/>
      <w:pPr>
        <w:ind w:left="5220" w:hanging="360"/>
      </w:pPr>
      <w:rPr>
        <w:rFonts w:ascii="Symbol" w:hAnsi="Symbol" w:hint="default"/>
      </w:rPr>
    </w:lvl>
    <w:lvl w:ilvl="7" w:tplc="04160003" w:tentative="1">
      <w:start w:val="1"/>
      <w:numFmt w:val="bullet"/>
      <w:lvlText w:val="o"/>
      <w:lvlJc w:val="left"/>
      <w:pPr>
        <w:ind w:left="5940" w:hanging="360"/>
      </w:pPr>
      <w:rPr>
        <w:rFonts w:ascii="Courier New" w:hAnsi="Courier New" w:cs="Courier New" w:hint="default"/>
      </w:rPr>
    </w:lvl>
    <w:lvl w:ilvl="8" w:tplc="04160005" w:tentative="1">
      <w:start w:val="1"/>
      <w:numFmt w:val="bullet"/>
      <w:lvlText w:val=""/>
      <w:lvlJc w:val="left"/>
      <w:pPr>
        <w:ind w:left="6660" w:hanging="360"/>
      </w:pPr>
      <w:rPr>
        <w:rFonts w:ascii="Wingdings" w:hAnsi="Wingdings" w:hint="default"/>
      </w:rPr>
    </w:lvl>
  </w:abstractNum>
  <w:abstractNum w:abstractNumId="8">
    <w:nsid w:val="3ABB5A5D"/>
    <w:multiLevelType w:val="hybridMultilevel"/>
    <w:tmpl w:val="31560C7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0385C7C"/>
    <w:multiLevelType w:val="hybridMultilevel"/>
    <w:tmpl w:val="7E0069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4CD2B05"/>
    <w:multiLevelType w:val="hybridMultilevel"/>
    <w:tmpl w:val="4872CE16"/>
    <w:lvl w:ilvl="0" w:tplc="417C7C18">
      <w:start w:val="1"/>
      <w:numFmt w:val="lowerLetter"/>
      <w:lvlText w:val="%1)"/>
      <w:lvlJc w:val="left"/>
      <w:pPr>
        <w:ind w:left="720" w:hanging="360"/>
      </w:pPr>
      <w:rPr>
        <w:rFonts w:eastAsiaTheme="minorHAnsi" w:cs="Tahom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4D90429"/>
    <w:multiLevelType w:val="hybridMultilevel"/>
    <w:tmpl w:val="6ECC1E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5B854AB"/>
    <w:multiLevelType w:val="hybridMultilevel"/>
    <w:tmpl w:val="9F5E757E"/>
    <w:lvl w:ilvl="0" w:tplc="519AD67A">
      <w:start w:val="1"/>
      <w:numFmt w:val="lowerLetter"/>
      <w:lvlText w:val="%1)"/>
      <w:lvlJc w:val="left"/>
      <w:pPr>
        <w:ind w:left="720" w:hanging="360"/>
      </w:pPr>
      <w:rPr>
        <w:rFonts w:hint="default"/>
        <w:b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672D068B"/>
    <w:multiLevelType w:val="hybridMultilevel"/>
    <w:tmpl w:val="48A0BA66"/>
    <w:lvl w:ilvl="0" w:tplc="04160001">
      <w:start w:val="1"/>
      <w:numFmt w:val="bullet"/>
      <w:lvlText w:val=""/>
      <w:lvlJc w:val="left"/>
      <w:pPr>
        <w:ind w:left="1785" w:hanging="360"/>
      </w:pPr>
      <w:rPr>
        <w:rFonts w:ascii="Symbol" w:hAnsi="Symbol"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14">
    <w:nsid w:val="6E1D1D6B"/>
    <w:multiLevelType w:val="hybridMultilevel"/>
    <w:tmpl w:val="622ED6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7EE14B66"/>
    <w:multiLevelType w:val="hybridMultilevel"/>
    <w:tmpl w:val="89D644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7F3555E9"/>
    <w:multiLevelType w:val="hybridMultilevel"/>
    <w:tmpl w:val="271E12A2"/>
    <w:lvl w:ilvl="0" w:tplc="04160001">
      <w:start w:val="1"/>
      <w:numFmt w:val="bullet"/>
      <w:lvlText w:val=""/>
      <w:lvlJc w:val="left"/>
      <w:pPr>
        <w:ind w:left="900" w:hanging="360"/>
      </w:pPr>
      <w:rPr>
        <w:rFonts w:ascii="Symbol" w:hAnsi="Symbol" w:hint="default"/>
      </w:rPr>
    </w:lvl>
    <w:lvl w:ilvl="1" w:tplc="04160003" w:tentative="1">
      <w:start w:val="1"/>
      <w:numFmt w:val="bullet"/>
      <w:lvlText w:val="o"/>
      <w:lvlJc w:val="left"/>
      <w:pPr>
        <w:ind w:left="1620" w:hanging="360"/>
      </w:pPr>
      <w:rPr>
        <w:rFonts w:ascii="Courier New" w:hAnsi="Courier New" w:cs="Courier New" w:hint="default"/>
      </w:rPr>
    </w:lvl>
    <w:lvl w:ilvl="2" w:tplc="04160005" w:tentative="1">
      <w:start w:val="1"/>
      <w:numFmt w:val="bullet"/>
      <w:lvlText w:val=""/>
      <w:lvlJc w:val="left"/>
      <w:pPr>
        <w:ind w:left="2340" w:hanging="360"/>
      </w:pPr>
      <w:rPr>
        <w:rFonts w:ascii="Wingdings" w:hAnsi="Wingdings" w:hint="default"/>
      </w:rPr>
    </w:lvl>
    <w:lvl w:ilvl="3" w:tplc="04160001" w:tentative="1">
      <w:start w:val="1"/>
      <w:numFmt w:val="bullet"/>
      <w:lvlText w:val=""/>
      <w:lvlJc w:val="left"/>
      <w:pPr>
        <w:ind w:left="3060" w:hanging="360"/>
      </w:pPr>
      <w:rPr>
        <w:rFonts w:ascii="Symbol" w:hAnsi="Symbol" w:hint="default"/>
      </w:rPr>
    </w:lvl>
    <w:lvl w:ilvl="4" w:tplc="04160003" w:tentative="1">
      <w:start w:val="1"/>
      <w:numFmt w:val="bullet"/>
      <w:lvlText w:val="o"/>
      <w:lvlJc w:val="left"/>
      <w:pPr>
        <w:ind w:left="3780" w:hanging="360"/>
      </w:pPr>
      <w:rPr>
        <w:rFonts w:ascii="Courier New" w:hAnsi="Courier New" w:cs="Courier New" w:hint="default"/>
      </w:rPr>
    </w:lvl>
    <w:lvl w:ilvl="5" w:tplc="04160005" w:tentative="1">
      <w:start w:val="1"/>
      <w:numFmt w:val="bullet"/>
      <w:lvlText w:val=""/>
      <w:lvlJc w:val="left"/>
      <w:pPr>
        <w:ind w:left="4500" w:hanging="360"/>
      </w:pPr>
      <w:rPr>
        <w:rFonts w:ascii="Wingdings" w:hAnsi="Wingdings" w:hint="default"/>
      </w:rPr>
    </w:lvl>
    <w:lvl w:ilvl="6" w:tplc="04160001" w:tentative="1">
      <w:start w:val="1"/>
      <w:numFmt w:val="bullet"/>
      <w:lvlText w:val=""/>
      <w:lvlJc w:val="left"/>
      <w:pPr>
        <w:ind w:left="5220" w:hanging="360"/>
      </w:pPr>
      <w:rPr>
        <w:rFonts w:ascii="Symbol" w:hAnsi="Symbol" w:hint="default"/>
      </w:rPr>
    </w:lvl>
    <w:lvl w:ilvl="7" w:tplc="04160003" w:tentative="1">
      <w:start w:val="1"/>
      <w:numFmt w:val="bullet"/>
      <w:lvlText w:val="o"/>
      <w:lvlJc w:val="left"/>
      <w:pPr>
        <w:ind w:left="5940" w:hanging="360"/>
      </w:pPr>
      <w:rPr>
        <w:rFonts w:ascii="Courier New" w:hAnsi="Courier New" w:cs="Courier New" w:hint="default"/>
      </w:rPr>
    </w:lvl>
    <w:lvl w:ilvl="8" w:tplc="04160005" w:tentative="1">
      <w:start w:val="1"/>
      <w:numFmt w:val="bullet"/>
      <w:lvlText w:val=""/>
      <w:lvlJc w:val="left"/>
      <w:pPr>
        <w:ind w:left="6660" w:hanging="360"/>
      </w:pPr>
      <w:rPr>
        <w:rFonts w:ascii="Wingdings" w:hAnsi="Wingdings" w:hint="default"/>
      </w:rPr>
    </w:lvl>
  </w:abstractNum>
  <w:num w:numId="1">
    <w:abstractNumId w:val="4"/>
  </w:num>
  <w:num w:numId="2">
    <w:abstractNumId w:val="5"/>
  </w:num>
  <w:num w:numId="3">
    <w:abstractNumId w:val="13"/>
  </w:num>
  <w:num w:numId="4">
    <w:abstractNumId w:val="10"/>
  </w:num>
  <w:num w:numId="5">
    <w:abstractNumId w:val="12"/>
  </w:num>
  <w:num w:numId="6">
    <w:abstractNumId w:val="8"/>
  </w:num>
  <w:num w:numId="7">
    <w:abstractNumId w:val="7"/>
  </w:num>
  <w:num w:numId="8">
    <w:abstractNumId w:val="16"/>
  </w:num>
  <w:num w:numId="9">
    <w:abstractNumId w:val="6"/>
  </w:num>
  <w:num w:numId="10">
    <w:abstractNumId w:val="15"/>
  </w:num>
  <w:num w:numId="11">
    <w:abstractNumId w:val="9"/>
  </w:num>
  <w:num w:numId="12">
    <w:abstractNumId w:val="11"/>
  </w:num>
  <w:num w:numId="13">
    <w:abstractNumId w:val="0"/>
  </w:num>
  <w:num w:numId="14">
    <w:abstractNumId w:val="1"/>
  </w:num>
  <w:num w:numId="15">
    <w:abstractNumId w:val="14"/>
  </w:num>
  <w:num w:numId="16">
    <w:abstractNumId w:val="3"/>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6B1EA8"/>
    <w:rsid w:val="00001BF8"/>
    <w:rsid w:val="00003BCA"/>
    <w:rsid w:val="00012366"/>
    <w:rsid w:val="00042422"/>
    <w:rsid w:val="00047FEC"/>
    <w:rsid w:val="00064DA3"/>
    <w:rsid w:val="0006754E"/>
    <w:rsid w:val="000715DF"/>
    <w:rsid w:val="000A0D8E"/>
    <w:rsid w:val="000C26EC"/>
    <w:rsid w:val="000E0254"/>
    <w:rsid w:val="000F0792"/>
    <w:rsid w:val="000F451B"/>
    <w:rsid w:val="000F7DF4"/>
    <w:rsid w:val="001021F4"/>
    <w:rsid w:val="0012790F"/>
    <w:rsid w:val="001338AC"/>
    <w:rsid w:val="00141F0A"/>
    <w:rsid w:val="00165F08"/>
    <w:rsid w:val="001662C0"/>
    <w:rsid w:val="001810B8"/>
    <w:rsid w:val="001812E8"/>
    <w:rsid w:val="001A50CA"/>
    <w:rsid w:val="001A6850"/>
    <w:rsid w:val="001C043B"/>
    <w:rsid w:val="001C4165"/>
    <w:rsid w:val="001D68DA"/>
    <w:rsid w:val="001E16C1"/>
    <w:rsid w:val="001E33EB"/>
    <w:rsid w:val="001E4E7F"/>
    <w:rsid w:val="001F02A1"/>
    <w:rsid w:val="001F065B"/>
    <w:rsid w:val="001F5C0E"/>
    <w:rsid w:val="001F68C8"/>
    <w:rsid w:val="00200F42"/>
    <w:rsid w:val="002506DC"/>
    <w:rsid w:val="002530A2"/>
    <w:rsid w:val="00253EAA"/>
    <w:rsid w:val="00260CA8"/>
    <w:rsid w:val="0029651A"/>
    <w:rsid w:val="002A5B59"/>
    <w:rsid w:val="002B1AF5"/>
    <w:rsid w:val="002B7CD0"/>
    <w:rsid w:val="002C3782"/>
    <w:rsid w:val="002F38BD"/>
    <w:rsid w:val="002F7706"/>
    <w:rsid w:val="00302B61"/>
    <w:rsid w:val="00311B9F"/>
    <w:rsid w:val="003235EB"/>
    <w:rsid w:val="003465A9"/>
    <w:rsid w:val="003748AF"/>
    <w:rsid w:val="00380A59"/>
    <w:rsid w:val="003A3A1D"/>
    <w:rsid w:val="0041016F"/>
    <w:rsid w:val="00415A37"/>
    <w:rsid w:val="00423DFD"/>
    <w:rsid w:val="0042707A"/>
    <w:rsid w:val="0042776C"/>
    <w:rsid w:val="00440EFC"/>
    <w:rsid w:val="004538A2"/>
    <w:rsid w:val="004613EC"/>
    <w:rsid w:val="00462537"/>
    <w:rsid w:val="00467158"/>
    <w:rsid w:val="00474C73"/>
    <w:rsid w:val="004928D8"/>
    <w:rsid w:val="004B0373"/>
    <w:rsid w:val="004E0C8A"/>
    <w:rsid w:val="004E76FD"/>
    <w:rsid w:val="004F4A58"/>
    <w:rsid w:val="004F65CE"/>
    <w:rsid w:val="005022EB"/>
    <w:rsid w:val="00507D0B"/>
    <w:rsid w:val="00510A51"/>
    <w:rsid w:val="00514909"/>
    <w:rsid w:val="0052173A"/>
    <w:rsid w:val="00531C1A"/>
    <w:rsid w:val="00534790"/>
    <w:rsid w:val="00537338"/>
    <w:rsid w:val="00543E82"/>
    <w:rsid w:val="005457BF"/>
    <w:rsid w:val="00552210"/>
    <w:rsid w:val="00565A2E"/>
    <w:rsid w:val="00567C8F"/>
    <w:rsid w:val="00570696"/>
    <w:rsid w:val="005A33B4"/>
    <w:rsid w:val="005A3A16"/>
    <w:rsid w:val="005B6B9E"/>
    <w:rsid w:val="005D0037"/>
    <w:rsid w:val="005E330A"/>
    <w:rsid w:val="005E4511"/>
    <w:rsid w:val="005F1E05"/>
    <w:rsid w:val="005F2E52"/>
    <w:rsid w:val="0060047C"/>
    <w:rsid w:val="00630728"/>
    <w:rsid w:val="00634B91"/>
    <w:rsid w:val="0064696D"/>
    <w:rsid w:val="00664047"/>
    <w:rsid w:val="006661C5"/>
    <w:rsid w:val="006755A0"/>
    <w:rsid w:val="006768F5"/>
    <w:rsid w:val="00686724"/>
    <w:rsid w:val="006A7059"/>
    <w:rsid w:val="006B1EA8"/>
    <w:rsid w:val="006C6DC4"/>
    <w:rsid w:val="006D29DE"/>
    <w:rsid w:val="006E23F8"/>
    <w:rsid w:val="00700EC5"/>
    <w:rsid w:val="007045EC"/>
    <w:rsid w:val="00707FD6"/>
    <w:rsid w:val="0072275A"/>
    <w:rsid w:val="00727FD3"/>
    <w:rsid w:val="00750C10"/>
    <w:rsid w:val="00771367"/>
    <w:rsid w:val="00772398"/>
    <w:rsid w:val="00775777"/>
    <w:rsid w:val="007822EB"/>
    <w:rsid w:val="00794539"/>
    <w:rsid w:val="007B722B"/>
    <w:rsid w:val="007E0F85"/>
    <w:rsid w:val="00802C30"/>
    <w:rsid w:val="00815534"/>
    <w:rsid w:val="00841A01"/>
    <w:rsid w:val="00871D95"/>
    <w:rsid w:val="00890CFE"/>
    <w:rsid w:val="008A2222"/>
    <w:rsid w:val="008A49BE"/>
    <w:rsid w:val="008A7455"/>
    <w:rsid w:val="008B1DC7"/>
    <w:rsid w:val="008B25B8"/>
    <w:rsid w:val="008B6152"/>
    <w:rsid w:val="008D06FA"/>
    <w:rsid w:val="008D2354"/>
    <w:rsid w:val="008D2365"/>
    <w:rsid w:val="008D3C88"/>
    <w:rsid w:val="008E4BBA"/>
    <w:rsid w:val="008E752E"/>
    <w:rsid w:val="008F07DC"/>
    <w:rsid w:val="008F2951"/>
    <w:rsid w:val="008F6F45"/>
    <w:rsid w:val="00912D60"/>
    <w:rsid w:val="00934964"/>
    <w:rsid w:val="00965B53"/>
    <w:rsid w:val="00970AF5"/>
    <w:rsid w:val="00973B05"/>
    <w:rsid w:val="00986A96"/>
    <w:rsid w:val="0099025B"/>
    <w:rsid w:val="009B42AE"/>
    <w:rsid w:val="009C7B1E"/>
    <w:rsid w:val="009D2E18"/>
    <w:rsid w:val="009E7FF3"/>
    <w:rsid w:val="009F6A4A"/>
    <w:rsid w:val="00A1282D"/>
    <w:rsid w:val="00A20A35"/>
    <w:rsid w:val="00A33371"/>
    <w:rsid w:val="00A56174"/>
    <w:rsid w:val="00A66827"/>
    <w:rsid w:val="00A71B21"/>
    <w:rsid w:val="00A819E1"/>
    <w:rsid w:val="00A821DA"/>
    <w:rsid w:val="00A84C44"/>
    <w:rsid w:val="00A8778A"/>
    <w:rsid w:val="00A90DEB"/>
    <w:rsid w:val="00A97E58"/>
    <w:rsid w:val="00AA393C"/>
    <w:rsid w:val="00AC10C3"/>
    <w:rsid w:val="00AC5611"/>
    <w:rsid w:val="00AD430D"/>
    <w:rsid w:val="00AD6245"/>
    <w:rsid w:val="00AE2536"/>
    <w:rsid w:val="00B01902"/>
    <w:rsid w:val="00B25D19"/>
    <w:rsid w:val="00B53A45"/>
    <w:rsid w:val="00B5564E"/>
    <w:rsid w:val="00B65BCE"/>
    <w:rsid w:val="00B678D7"/>
    <w:rsid w:val="00B7522C"/>
    <w:rsid w:val="00B773C7"/>
    <w:rsid w:val="00B8383A"/>
    <w:rsid w:val="00BC0F48"/>
    <w:rsid w:val="00BC47BF"/>
    <w:rsid w:val="00BC4F8D"/>
    <w:rsid w:val="00BD71F7"/>
    <w:rsid w:val="00BE181D"/>
    <w:rsid w:val="00BE6716"/>
    <w:rsid w:val="00BE6A1B"/>
    <w:rsid w:val="00BF4C0C"/>
    <w:rsid w:val="00C04368"/>
    <w:rsid w:val="00C11EE8"/>
    <w:rsid w:val="00C154E0"/>
    <w:rsid w:val="00C26755"/>
    <w:rsid w:val="00C644A4"/>
    <w:rsid w:val="00C8451B"/>
    <w:rsid w:val="00C84C3B"/>
    <w:rsid w:val="00C96E9B"/>
    <w:rsid w:val="00CA3235"/>
    <w:rsid w:val="00CE5800"/>
    <w:rsid w:val="00CF080D"/>
    <w:rsid w:val="00D02705"/>
    <w:rsid w:val="00D06DD8"/>
    <w:rsid w:val="00D077DB"/>
    <w:rsid w:val="00D07AC8"/>
    <w:rsid w:val="00D1407C"/>
    <w:rsid w:val="00D16879"/>
    <w:rsid w:val="00D22ED4"/>
    <w:rsid w:val="00D26576"/>
    <w:rsid w:val="00D310BB"/>
    <w:rsid w:val="00D442DA"/>
    <w:rsid w:val="00D451B3"/>
    <w:rsid w:val="00D62157"/>
    <w:rsid w:val="00D7094F"/>
    <w:rsid w:val="00DC4F54"/>
    <w:rsid w:val="00DC5474"/>
    <w:rsid w:val="00DC7E69"/>
    <w:rsid w:val="00E04069"/>
    <w:rsid w:val="00E363CE"/>
    <w:rsid w:val="00E55C5A"/>
    <w:rsid w:val="00E56B80"/>
    <w:rsid w:val="00E631D4"/>
    <w:rsid w:val="00E805D3"/>
    <w:rsid w:val="00E81B5A"/>
    <w:rsid w:val="00E83EB1"/>
    <w:rsid w:val="00EA78E1"/>
    <w:rsid w:val="00EB2712"/>
    <w:rsid w:val="00EB7C51"/>
    <w:rsid w:val="00ED1CA0"/>
    <w:rsid w:val="00EF49EA"/>
    <w:rsid w:val="00F105EB"/>
    <w:rsid w:val="00F2375E"/>
    <w:rsid w:val="00F2654A"/>
    <w:rsid w:val="00F340F8"/>
    <w:rsid w:val="00F4258F"/>
    <w:rsid w:val="00F45B8E"/>
    <w:rsid w:val="00F5584D"/>
    <w:rsid w:val="00F63EF7"/>
    <w:rsid w:val="00F83143"/>
    <w:rsid w:val="00F953B9"/>
    <w:rsid w:val="00F96FDD"/>
    <w:rsid w:val="00F97329"/>
    <w:rsid w:val="00FB4252"/>
    <w:rsid w:val="00FB425F"/>
    <w:rsid w:val="00FD0EA8"/>
    <w:rsid w:val="00FD4E76"/>
    <w:rsid w:val="00FD6562"/>
    <w:rsid w:val="00FF034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EA8"/>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6B1EA8"/>
    <w:pPr>
      <w:keepNext/>
      <w:jc w:val="center"/>
      <w:outlineLvl w:val="0"/>
    </w:pPr>
    <w:rPr>
      <w:rFonts w:ascii="Arial" w:hAnsi="Arial" w:cs="Arial"/>
      <w:b/>
      <w:bCs/>
    </w:rPr>
  </w:style>
  <w:style w:type="paragraph" w:styleId="Ttulo2">
    <w:name w:val="heading 2"/>
    <w:basedOn w:val="Normal"/>
    <w:next w:val="Normal"/>
    <w:link w:val="Ttulo2Char"/>
    <w:qFormat/>
    <w:rsid w:val="006B1EA8"/>
    <w:pPr>
      <w:keepNext/>
      <w:ind w:right="49"/>
      <w:jc w:val="both"/>
      <w:outlineLvl w:val="1"/>
    </w:pPr>
    <w:rPr>
      <w:sz w:val="40"/>
      <w:szCs w:val="20"/>
    </w:rPr>
  </w:style>
  <w:style w:type="paragraph" w:styleId="Ttulo3">
    <w:name w:val="heading 3"/>
    <w:basedOn w:val="Normal"/>
    <w:next w:val="Normal"/>
    <w:link w:val="Ttulo3Char"/>
    <w:qFormat/>
    <w:rsid w:val="006B1EA8"/>
    <w:pPr>
      <w:keepNext/>
      <w:jc w:val="both"/>
      <w:outlineLvl w:val="2"/>
    </w:pPr>
    <w:rPr>
      <w:b/>
      <w:sz w:val="44"/>
      <w:szCs w:val="20"/>
    </w:rPr>
  </w:style>
  <w:style w:type="paragraph" w:styleId="Ttulo4">
    <w:name w:val="heading 4"/>
    <w:basedOn w:val="Normal"/>
    <w:next w:val="Normal"/>
    <w:link w:val="Ttulo4Char"/>
    <w:qFormat/>
    <w:rsid w:val="006B1EA8"/>
    <w:pPr>
      <w:keepNext/>
      <w:jc w:val="center"/>
      <w:outlineLvl w:val="3"/>
    </w:pPr>
    <w:rPr>
      <w:b/>
      <w:sz w:val="44"/>
      <w:szCs w:val="20"/>
    </w:rPr>
  </w:style>
  <w:style w:type="paragraph" w:styleId="Ttulo5">
    <w:name w:val="heading 5"/>
    <w:basedOn w:val="Normal"/>
    <w:next w:val="Normal"/>
    <w:link w:val="Ttulo5Char"/>
    <w:qFormat/>
    <w:rsid w:val="006B1EA8"/>
    <w:pPr>
      <w:keepNext/>
      <w:jc w:val="both"/>
      <w:outlineLvl w:val="4"/>
    </w:pPr>
    <w:rPr>
      <w:b/>
      <w:sz w:val="40"/>
      <w:szCs w:val="20"/>
    </w:rPr>
  </w:style>
  <w:style w:type="paragraph" w:styleId="Ttulo6">
    <w:name w:val="heading 6"/>
    <w:basedOn w:val="Normal"/>
    <w:next w:val="Normal"/>
    <w:link w:val="Ttulo6Char"/>
    <w:qFormat/>
    <w:rsid w:val="006B1EA8"/>
    <w:pPr>
      <w:keepNext/>
      <w:jc w:val="both"/>
      <w:outlineLvl w:val="5"/>
    </w:pPr>
    <w:rPr>
      <w:sz w:val="44"/>
      <w:szCs w:val="20"/>
    </w:rPr>
  </w:style>
  <w:style w:type="paragraph" w:styleId="Ttulo7">
    <w:name w:val="heading 7"/>
    <w:basedOn w:val="Normal"/>
    <w:next w:val="Normal"/>
    <w:link w:val="Ttulo7Char"/>
    <w:qFormat/>
    <w:rsid w:val="006B1EA8"/>
    <w:pPr>
      <w:keepNext/>
      <w:jc w:val="center"/>
      <w:outlineLvl w:val="6"/>
    </w:pPr>
    <w:rPr>
      <w:b/>
      <w:i/>
      <w:szCs w:val="20"/>
    </w:rPr>
  </w:style>
  <w:style w:type="paragraph" w:styleId="Ttulo8">
    <w:name w:val="heading 8"/>
    <w:basedOn w:val="Normal"/>
    <w:next w:val="Normal"/>
    <w:link w:val="Ttulo8Char"/>
    <w:qFormat/>
    <w:rsid w:val="006B1EA8"/>
    <w:pPr>
      <w:keepNext/>
      <w:jc w:val="center"/>
      <w:outlineLvl w:val="7"/>
    </w:pPr>
    <w:rPr>
      <w:szCs w:val="20"/>
    </w:rPr>
  </w:style>
  <w:style w:type="paragraph" w:styleId="Ttulo9">
    <w:name w:val="heading 9"/>
    <w:basedOn w:val="Normal"/>
    <w:next w:val="Normal"/>
    <w:link w:val="Ttulo9Char"/>
    <w:unhideWhenUsed/>
    <w:qFormat/>
    <w:rsid w:val="006B1EA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B1EA8"/>
    <w:rPr>
      <w:rFonts w:ascii="Arial" w:eastAsia="Times New Roman" w:hAnsi="Arial" w:cs="Arial"/>
      <w:b/>
      <w:bCs/>
      <w:sz w:val="24"/>
      <w:szCs w:val="24"/>
      <w:lang w:eastAsia="pt-BR"/>
    </w:rPr>
  </w:style>
  <w:style w:type="character" w:customStyle="1" w:styleId="Ttulo2Char">
    <w:name w:val="Título 2 Char"/>
    <w:basedOn w:val="Fontepargpadro"/>
    <w:link w:val="Ttulo2"/>
    <w:rsid w:val="006B1EA8"/>
    <w:rPr>
      <w:rFonts w:ascii="Times New Roman" w:eastAsia="Times New Roman" w:hAnsi="Times New Roman" w:cs="Times New Roman"/>
      <w:sz w:val="40"/>
      <w:szCs w:val="20"/>
      <w:lang w:eastAsia="pt-BR"/>
    </w:rPr>
  </w:style>
  <w:style w:type="character" w:customStyle="1" w:styleId="Ttulo3Char">
    <w:name w:val="Título 3 Char"/>
    <w:basedOn w:val="Fontepargpadro"/>
    <w:link w:val="Ttulo3"/>
    <w:rsid w:val="006B1EA8"/>
    <w:rPr>
      <w:rFonts w:ascii="Times New Roman" w:eastAsia="Times New Roman" w:hAnsi="Times New Roman" w:cs="Times New Roman"/>
      <w:b/>
      <w:sz w:val="44"/>
      <w:szCs w:val="20"/>
      <w:lang w:eastAsia="pt-BR"/>
    </w:rPr>
  </w:style>
  <w:style w:type="character" w:customStyle="1" w:styleId="Ttulo4Char">
    <w:name w:val="Título 4 Char"/>
    <w:basedOn w:val="Fontepargpadro"/>
    <w:link w:val="Ttulo4"/>
    <w:rsid w:val="006B1EA8"/>
    <w:rPr>
      <w:rFonts w:ascii="Times New Roman" w:eastAsia="Times New Roman" w:hAnsi="Times New Roman" w:cs="Times New Roman"/>
      <w:b/>
      <w:sz w:val="44"/>
      <w:szCs w:val="20"/>
      <w:lang w:eastAsia="pt-BR"/>
    </w:rPr>
  </w:style>
  <w:style w:type="character" w:customStyle="1" w:styleId="Ttulo5Char">
    <w:name w:val="Título 5 Char"/>
    <w:basedOn w:val="Fontepargpadro"/>
    <w:link w:val="Ttulo5"/>
    <w:rsid w:val="006B1EA8"/>
    <w:rPr>
      <w:rFonts w:ascii="Times New Roman" w:eastAsia="Times New Roman" w:hAnsi="Times New Roman" w:cs="Times New Roman"/>
      <w:b/>
      <w:sz w:val="40"/>
      <w:szCs w:val="20"/>
      <w:lang w:eastAsia="pt-BR"/>
    </w:rPr>
  </w:style>
  <w:style w:type="character" w:customStyle="1" w:styleId="Ttulo6Char">
    <w:name w:val="Título 6 Char"/>
    <w:basedOn w:val="Fontepargpadro"/>
    <w:link w:val="Ttulo6"/>
    <w:rsid w:val="006B1EA8"/>
    <w:rPr>
      <w:rFonts w:ascii="Times New Roman" w:eastAsia="Times New Roman" w:hAnsi="Times New Roman" w:cs="Times New Roman"/>
      <w:sz w:val="44"/>
      <w:szCs w:val="20"/>
      <w:lang w:eastAsia="pt-BR"/>
    </w:rPr>
  </w:style>
  <w:style w:type="character" w:customStyle="1" w:styleId="Ttulo7Char">
    <w:name w:val="Título 7 Char"/>
    <w:basedOn w:val="Fontepargpadro"/>
    <w:link w:val="Ttulo7"/>
    <w:rsid w:val="006B1EA8"/>
    <w:rPr>
      <w:rFonts w:ascii="Times New Roman" w:eastAsia="Times New Roman" w:hAnsi="Times New Roman" w:cs="Times New Roman"/>
      <w:b/>
      <w:i/>
      <w:sz w:val="24"/>
      <w:szCs w:val="20"/>
      <w:lang w:eastAsia="pt-BR"/>
    </w:rPr>
  </w:style>
  <w:style w:type="character" w:customStyle="1" w:styleId="Ttulo8Char">
    <w:name w:val="Título 8 Char"/>
    <w:basedOn w:val="Fontepargpadro"/>
    <w:link w:val="Ttulo8"/>
    <w:rsid w:val="006B1EA8"/>
    <w:rPr>
      <w:rFonts w:ascii="Times New Roman" w:eastAsia="Times New Roman" w:hAnsi="Times New Roman" w:cs="Times New Roman"/>
      <w:sz w:val="24"/>
      <w:szCs w:val="20"/>
      <w:lang w:eastAsia="pt-BR"/>
    </w:rPr>
  </w:style>
  <w:style w:type="character" w:customStyle="1" w:styleId="Ttulo9Char">
    <w:name w:val="Título 9 Char"/>
    <w:basedOn w:val="Fontepargpadro"/>
    <w:link w:val="Ttulo9"/>
    <w:rsid w:val="006B1EA8"/>
    <w:rPr>
      <w:rFonts w:asciiTheme="majorHAnsi" w:eastAsiaTheme="majorEastAsia" w:hAnsiTheme="majorHAnsi" w:cstheme="majorBidi"/>
      <w:i/>
      <w:iCs/>
      <w:color w:val="404040" w:themeColor="text1" w:themeTint="BF"/>
      <w:sz w:val="20"/>
      <w:szCs w:val="20"/>
      <w:lang w:eastAsia="pt-BR"/>
    </w:rPr>
  </w:style>
  <w:style w:type="paragraph" w:styleId="Cabealho">
    <w:name w:val="header"/>
    <w:basedOn w:val="Normal"/>
    <w:link w:val="CabealhoChar"/>
    <w:uiPriority w:val="99"/>
    <w:rsid w:val="006B1EA8"/>
    <w:pPr>
      <w:tabs>
        <w:tab w:val="center" w:pos="4419"/>
        <w:tab w:val="right" w:pos="8838"/>
      </w:tabs>
    </w:pPr>
    <w:rPr>
      <w:sz w:val="20"/>
      <w:szCs w:val="20"/>
    </w:rPr>
  </w:style>
  <w:style w:type="character" w:customStyle="1" w:styleId="CabealhoChar">
    <w:name w:val="Cabeçalho Char"/>
    <w:basedOn w:val="Fontepargpadro"/>
    <w:link w:val="Cabealho"/>
    <w:uiPriority w:val="99"/>
    <w:rsid w:val="006B1EA8"/>
    <w:rPr>
      <w:rFonts w:ascii="Times New Roman" w:eastAsia="Times New Roman" w:hAnsi="Times New Roman" w:cs="Times New Roman"/>
      <w:sz w:val="20"/>
      <w:szCs w:val="20"/>
      <w:lang w:eastAsia="pt-BR"/>
    </w:rPr>
  </w:style>
  <w:style w:type="paragraph" w:styleId="Rodap">
    <w:name w:val="footer"/>
    <w:basedOn w:val="Normal"/>
    <w:link w:val="RodapChar"/>
    <w:uiPriority w:val="99"/>
    <w:rsid w:val="006B1EA8"/>
    <w:pPr>
      <w:tabs>
        <w:tab w:val="center" w:pos="4252"/>
        <w:tab w:val="right" w:pos="8504"/>
      </w:tabs>
    </w:pPr>
    <w:rPr>
      <w:szCs w:val="20"/>
    </w:rPr>
  </w:style>
  <w:style w:type="character" w:customStyle="1" w:styleId="RodapChar">
    <w:name w:val="Rodapé Char"/>
    <w:basedOn w:val="Fontepargpadro"/>
    <w:link w:val="Rodap"/>
    <w:uiPriority w:val="99"/>
    <w:rsid w:val="006B1EA8"/>
    <w:rPr>
      <w:rFonts w:ascii="Times New Roman" w:eastAsia="Times New Roman" w:hAnsi="Times New Roman" w:cs="Times New Roman"/>
      <w:sz w:val="24"/>
      <w:szCs w:val="20"/>
      <w:lang w:eastAsia="pt-BR"/>
    </w:rPr>
  </w:style>
  <w:style w:type="character" w:styleId="Nmerodepgina">
    <w:name w:val="page number"/>
    <w:basedOn w:val="Fontepargpadro"/>
    <w:rsid w:val="006B1EA8"/>
  </w:style>
  <w:style w:type="paragraph" w:styleId="Corpodetexto">
    <w:name w:val="Body Text"/>
    <w:basedOn w:val="Normal"/>
    <w:link w:val="CorpodetextoChar"/>
    <w:rsid w:val="006B1EA8"/>
    <w:pPr>
      <w:jc w:val="center"/>
    </w:pPr>
    <w:rPr>
      <w:b/>
      <w:sz w:val="36"/>
      <w:szCs w:val="20"/>
    </w:rPr>
  </w:style>
  <w:style w:type="character" w:customStyle="1" w:styleId="CorpodetextoChar">
    <w:name w:val="Corpo de texto Char"/>
    <w:basedOn w:val="Fontepargpadro"/>
    <w:link w:val="Corpodetexto"/>
    <w:rsid w:val="006B1EA8"/>
    <w:rPr>
      <w:rFonts w:ascii="Times New Roman" w:eastAsia="Times New Roman" w:hAnsi="Times New Roman" w:cs="Times New Roman"/>
      <w:b/>
      <w:sz w:val="36"/>
      <w:szCs w:val="20"/>
      <w:lang w:eastAsia="pt-BR"/>
    </w:rPr>
  </w:style>
  <w:style w:type="paragraph" w:styleId="Recuodecorpodetexto">
    <w:name w:val="Body Text Indent"/>
    <w:basedOn w:val="Normal"/>
    <w:link w:val="RecuodecorpodetextoChar"/>
    <w:semiHidden/>
    <w:rsid w:val="006B1EA8"/>
    <w:pPr>
      <w:ind w:firstLine="708"/>
      <w:jc w:val="both"/>
    </w:pPr>
    <w:rPr>
      <w:sz w:val="28"/>
      <w:szCs w:val="20"/>
    </w:rPr>
  </w:style>
  <w:style w:type="character" w:customStyle="1" w:styleId="RecuodecorpodetextoChar">
    <w:name w:val="Recuo de corpo de texto Char"/>
    <w:basedOn w:val="Fontepargpadro"/>
    <w:link w:val="Recuodecorpodetexto"/>
    <w:semiHidden/>
    <w:rsid w:val="006B1EA8"/>
    <w:rPr>
      <w:rFonts w:ascii="Times New Roman" w:eastAsia="Times New Roman" w:hAnsi="Times New Roman" w:cs="Times New Roman"/>
      <w:sz w:val="28"/>
      <w:szCs w:val="20"/>
      <w:lang w:eastAsia="pt-BR"/>
    </w:rPr>
  </w:style>
  <w:style w:type="paragraph" w:styleId="Recuodecorpodetexto2">
    <w:name w:val="Body Text Indent 2"/>
    <w:basedOn w:val="Normal"/>
    <w:link w:val="Recuodecorpodetexto2Char"/>
    <w:semiHidden/>
    <w:rsid w:val="006B1EA8"/>
    <w:pPr>
      <w:ind w:firstLine="708"/>
      <w:jc w:val="both"/>
    </w:pPr>
    <w:rPr>
      <w:b/>
      <w:sz w:val="28"/>
      <w:szCs w:val="20"/>
    </w:rPr>
  </w:style>
  <w:style w:type="character" w:customStyle="1" w:styleId="Recuodecorpodetexto2Char">
    <w:name w:val="Recuo de corpo de texto 2 Char"/>
    <w:basedOn w:val="Fontepargpadro"/>
    <w:link w:val="Recuodecorpodetexto2"/>
    <w:semiHidden/>
    <w:rsid w:val="006B1EA8"/>
    <w:rPr>
      <w:rFonts w:ascii="Times New Roman" w:eastAsia="Times New Roman" w:hAnsi="Times New Roman" w:cs="Times New Roman"/>
      <w:b/>
      <w:sz w:val="28"/>
      <w:szCs w:val="20"/>
      <w:lang w:eastAsia="pt-BR"/>
    </w:rPr>
  </w:style>
  <w:style w:type="paragraph" w:styleId="Corpodetexto2">
    <w:name w:val="Body Text 2"/>
    <w:basedOn w:val="Normal"/>
    <w:link w:val="Corpodetexto2Char"/>
    <w:semiHidden/>
    <w:rsid w:val="006B1EA8"/>
    <w:pPr>
      <w:ind w:right="49"/>
      <w:jc w:val="center"/>
    </w:pPr>
    <w:rPr>
      <w:b/>
      <w:sz w:val="44"/>
      <w:szCs w:val="20"/>
    </w:rPr>
  </w:style>
  <w:style w:type="character" w:customStyle="1" w:styleId="Corpodetexto2Char">
    <w:name w:val="Corpo de texto 2 Char"/>
    <w:basedOn w:val="Fontepargpadro"/>
    <w:link w:val="Corpodetexto2"/>
    <w:semiHidden/>
    <w:rsid w:val="006B1EA8"/>
    <w:rPr>
      <w:rFonts w:ascii="Times New Roman" w:eastAsia="Times New Roman" w:hAnsi="Times New Roman" w:cs="Times New Roman"/>
      <w:b/>
      <w:sz w:val="44"/>
      <w:szCs w:val="20"/>
      <w:lang w:eastAsia="pt-BR"/>
    </w:rPr>
  </w:style>
  <w:style w:type="paragraph" w:styleId="Corpodetexto3">
    <w:name w:val="Body Text 3"/>
    <w:basedOn w:val="Normal"/>
    <w:link w:val="Corpodetexto3Char"/>
    <w:semiHidden/>
    <w:rsid w:val="006B1EA8"/>
    <w:pPr>
      <w:jc w:val="center"/>
    </w:pPr>
    <w:rPr>
      <w:b/>
      <w:sz w:val="44"/>
      <w:szCs w:val="20"/>
    </w:rPr>
  </w:style>
  <w:style w:type="character" w:customStyle="1" w:styleId="Corpodetexto3Char">
    <w:name w:val="Corpo de texto 3 Char"/>
    <w:basedOn w:val="Fontepargpadro"/>
    <w:link w:val="Corpodetexto3"/>
    <w:semiHidden/>
    <w:rsid w:val="006B1EA8"/>
    <w:rPr>
      <w:rFonts w:ascii="Times New Roman" w:eastAsia="Times New Roman" w:hAnsi="Times New Roman" w:cs="Times New Roman"/>
      <w:b/>
      <w:sz w:val="44"/>
      <w:szCs w:val="20"/>
      <w:lang w:eastAsia="pt-BR"/>
    </w:rPr>
  </w:style>
  <w:style w:type="paragraph" w:styleId="Recuodecorpodetexto3">
    <w:name w:val="Body Text Indent 3"/>
    <w:basedOn w:val="Normal"/>
    <w:link w:val="Recuodecorpodetexto3Char"/>
    <w:semiHidden/>
    <w:rsid w:val="006B1EA8"/>
    <w:pPr>
      <w:ind w:left="360"/>
      <w:jc w:val="center"/>
    </w:pPr>
    <w:rPr>
      <w:b/>
      <w:sz w:val="44"/>
      <w:szCs w:val="20"/>
    </w:rPr>
  </w:style>
  <w:style w:type="character" w:customStyle="1" w:styleId="Recuodecorpodetexto3Char">
    <w:name w:val="Recuo de corpo de texto 3 Char"/>
    <w:basedOn w:val="Fontepargpadro"/>
    <w:link w:val="Recuodecorpodetexto3"/>
    <w:semiHidden/>
    <w:rsid w:val="006B1EA8"/>
    <w:rPr>
      <w:rFonts w:ascii="Times New Roman" w:eastAsia="Times New Roman" w:hAnsi="Times New Roman" w:cs="Times New Roman"/>
      <w:b/>
      <w:sz w:val="44"/>
      <w:szCs w:val="20"/>
      <w:lang w:eastAsia="pt-BR"/>
    </w:rPr>
  </w:style>
  <w:style w:type="paragraph" w:styleId="MapadoDocumento">
    <w:name w:val="Document Map"/>
    <w:basedOn w:val="Normal"/>
    <w:link w:val="MapadoDocumentoChar"/>
    <w:semiHidden/>
    <w:rsid w:val="006B1EA8"/>
    <w:pPr>
      <w:shd w:val="clear" w:color="auto" w:fill="000080"/>
    </w:pPr>
    <w:rPr>
      <w:rFonts w:ascii="Tahoma" w:hAnsi="Tahoma"/>
      <w:sz w:val="20"/>
      <w:szCs w:val="20"/>
    </w:rPr>
  </w:style>
  <w:style w:type="character" w:customStyle="1" w:styleId="MapadoDocumentoChar">
    <w:name w:val="Mapa do Documento Char"/>
    <w:basedOn w:val="Fontepargpadro"/>
    <w:link w:val="MapadoDocumento"/>
    <w:semiHidden/>
    <w:rsid w:val="006B1EA8"/>
    <w:rPr>
      <w:rFonts w:ascii="Tahoma" w:eastAsia="Times New Roman" w:hAnsi="Tahoma" w:cs="Times New Roman"/>
      <w:sz w:val="20"/>
      <w:szCs w:val="20"/>
      <w:shd w:val="clear" w:color="auto" w:fill="000080"/>
      <w:lang w:eastAsia="pt-BR"/>
    </w:rPr>
  </w:style>
  <w:style w:type="paragraph" w:customStyle="1" w:styleId="norma">
    <w:name w:val="norma"/>
    <w:basedOn w:val="Normal"/>
    <w:rsid w:val="006B1EA8"/>
    <w:pPr>
      <w:jc w:val="both"/>
    </w:pPr>
    <w:rPr>
      <w:b/>
      <w:szCs w:val="20"/>
    </w:rPr>
  </w:style>
  <w:style w:type="paragraph" w:styleId="PargrafodaLista">
    <w:name w:val="List Paragraph"/>
    <w:basedOn w:val="Normal"/>
    <w:uiPriority w:val="34"/>
    <w:qFormat/>
    <w:rsid w:val="006B1EA8"/>
    <w:pPr>
      <w:ind w:left="720"/>
      <w:contextualSpacing/>
    </w:pPr>
  </w:style>
  <w:style w:type="paragraph" w:styleId="Textodebalo">
    <w:name w:val="Balloon Text"/>
    <w:basedOn w:val="Normal"/>
    <w:link w:val="TextodebaloChar"/>
    <w:uiPriority w:val="99"/>
    <w:semiHidden/>
    <w:unhideWhenUsed/>
    <w:rsid w:val="006B1EA8"/>
    <w:rPr>
      <w:rFonts w:ascii="Tahoma" w:hAnsi="Tahoma" w:cs="Tahoma"/>
      <w:sz w:val="16"/>
      <w:szCs w:val="16"/>
    </w:rPr>
  </w:style>
  <w:style w:type="character" w:customStyle="1" w:styleId="TextodebaloChar">
    <w:name w:val="Texto de balão Char"/>
    <w:basedOn w:val="Fontepargpadro"/>
    <w:link w:val="Textodebalo"/>
    <w:uiPriority w:val="99"/>
    <w:semiHidden/>
    <w:rsid w:val="006B1EA8"/>
    <w:rPr>
      <w:rFonts w:ascii="Tahoma" w:eastAsia="Times New Roman" w:hAnsi="Tahoma" w:cs="Tahoma"/>
      <w:sz w:val="16"/>
      <w:szCs w:val="16"/>
      <w:lang w:eastAsia="pt-BR"/>
    </w:rPr>
  </w:style>
  <w:style w:type="character" w:styleId="Hyperlink">
    <w:name w:val="Hyperlink"/>
    <w:basedOn w:val="Fontepargpadro"/>
    <w:semiHidden/>
    <w:rsid w:val="008F07DC"/>
    <w:rPr>
      <w:color w:val="0000FF"/>
      <w:u w:val="single"/>
    </w:rPr>
  </w:style>
  <w:style w:type="table" w:styleId="Tabelacomgrade">
    <w:name w:val="Table Grid"/>
    <w:basedOn w:val="Tabelanormal"/>
    <w:uiPriority w:val="59"/>
    <w:rsid w:val="000F07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442055">
      <w:bodyDiv w:val="1"/>
      <w:marLeft w:val="0"/>
      <w:marRight w:val="0"/>
      <w:marTop w:val="0"/>
      <w:marBottom w:val="0"/>
      <w:divBdr>
        <w:top w:val="none" w:sz="0" w:space="0" w:color="auto"/>
        <w:left w:val="none" w:sz="0" w:space="0" w:color="auto"/>
        <w:bottom w:val="none" w:sz="0" w:space="0" w:color="auto"/>
        <w:right w:val="none" w:sz="0" w:space="0" w:color="auto"/>
      </w:divBdr>
      <w:divsChild>
        <w:div w:id="1332676856">
          <w:marLeft w:val="0"/>
          <w:marRight w:val="0"/>
          <w:marTop w:val="0"/>
          <w:marBottom w:val="0"/>
          <w:divBdr>
            <w:top w:val="none" w:sz="0" w:space="0" w:color="auto"/>
            <w:left w:val="none" w:sz="0" w:space="0" w:color="auto"/>
            <w:bottom w:val="none" w:sz="0" w:space="0" w:color="auto"/>
            <w:right w:val="none" w:sz="0" w:space="0" w:color="auto"/>
          </w:divBdr>
        </w:div>
        <w:div w:id="726804585">
          <w:marLeft w:val="0"/>
          <w:marRight w:val="0"/>
          <w:marTop w:val="0"/>
          <w:marBottom w:val="0"/>
          <w:divBdr>
            <w:top w:val="none" w:sz="0" w:space="0" w:color="auto"/>
            <w:left w:val="none" w:sz="0" w:space="0" w:color="auto"/>
            <w:bottom w:val="none" w:sz="0" w:space="0" w:color="auto"/>
            <w:right w:val="none" w:sz="0" w:space="0" w:color="auto"/>
          </w:divBdr>
        </w:div>
        <w:div w:id="1762678476">
          <w:marLeft w:val="0"/>
          <w:marRight w:val="0"/>
          <w:marTop w:val="0"/>
          <w:marBottom w:val="0"/>
          <w:divBdr>
            <w:top w:val="none" w:sz="0" w:space="0" w:color="auto"/>
            <w:left w:val="none" w:sz="0" w:space="0" w:color="auto"/>
            <w:bottom w:val="none" w:sz="0" w:space="0" w:color="auto"/>
            <w:right w:val="none" w:sz="0" w:space="0" w:color="auto"/>
          </w:divBdr>
        </w:div>
      </w:divsChild>
    </w:div>
    <w:div w:id="34282622">
      <w:bodyDiv w:val="1"/>
      <w:marLeft w:val="0"/>
      <w:marRight w:val="0"/>
      <w:marTop w:val="0"/>
      <w:marBottom w:val="0"/>
      <w:divBdr>
        <w:top w:val="none" w:sz="0" w:space="0" w:color="auto"/>
        <w:left w:val="none" w:sz="0" w:space="0" w:color="auto"/>
        <w:bottom w:val="none" w:sz="0" w:space="0" w:color="auto"/>
        <w:right w:val="none" w:sz="0" w:space="0" w:color="auto"/>
      </w:divBdr>
      <w:divsChild>
        <w:div w:id="710570490">
          <w:marLeft w:val="0"/>
          <w:marRight w:val="0"/>
          <w:marTop w:val="0"/>
          <w:marBottom w:val="0"/>
          <w:divBdr>
            <w:top w:val="none" w:sz="0" w:space="0" w:color="auto"/>
            <w:left w:val="none" w:sz="0" w:space="0" w:color="auto"/>
            <w:bottom w:val="none" w:sz="0" w:space="0" w:color="auto"/>
            <w:right w:val="none" w:sz="0" w:space="0" w:color="auto"/>
          </w:divBdr>
        </w:div>
        <w:div w:id="1011953280">
          <w:marLeft w:val="0"/>
          <w:marRight w:val="0"/>
          <w:marTop w:val="0"/>
          <w:marBottom w:val="0"/>
          <w:divBdr>
            <w:top w:val="none" w:sz="0" w:space="0" w:color="auto"/>
            <w:left w:val="none" w:sz="0" w:space="0" w:color="auto"/>
            <w:bottom w:val="none" w:sz="0" w:space="0" w:color="auto"/>
            <w:right w:val="none" w:sz="0" w:space="0" w:color="auto"/>
          </w:divBdr>
        </w:div>
      </w:divsChild>
    </w:div>
    <w:div w:id="56323574">
      <w:bodyDiv w:val="1"/>
      <w:marLeft w:val="0"/>
      <w:marRight w:val="0"/>
      <w:marTop w:val="0"/>
      <w:marBottom w:val="0"/>
      <w:divBdr>
        <w:top w:val="none" w:sz="0" w:space="0" w:color="auto"/>
        <w:left w:val="none" w:sz="0" w:space="0" w:color="auto"/>
        <w:bottom w:val="none" w:sz="0" w:space="0" w:color="auto"/>
        <w:right w:val="none" w:sz="0" w:space="0" w:color="auto"/>
      </w:divBdr>
      <w:divsChild>
        <w:div w:id="361978177">
          <w:marLeft w:val="0"/>
          <w:marRight w:val="0"/>
          <w:marTop w:val="0"/>
          <w:marBottom w:val="0"/>
          <w:divBdr>
            <w:top w:val="none" w:sz="0" w:space="0" w:color="auto"/>
            <w:left w:val="none" w:sz="0" w:space="0" w:color="auto"/>
            <w:bottom w:val="none" w:sz="0" w:space="0" w:color="auto"/>
            <w:right w:val="none" w:sz="0" w:space="0" w:color="auto"/>
          </w:divBdr>
        </w:div>
        <w:div w:id="682248751">
          <w:marLeft w:val="0"/>
          <w:marRight w:val="0"/>
          <w:marTop w:val="0"/>
          <w:marBottom w:val="0"/>
          <w:divBdr>
            <w:top w:val="none" w:sz="0" w:space="0" w:color="auto"/>
            <w:left w:val="none" w:sz="0" w:space="0" w:color="auto"/>
            <w:bottom w:val="none" w:sz="0" w:space="0" w:color="auto"/>
            <w:right w:val="none" w:sz="0" w:space="0" w:color="auto"/>
          </w:divBdr>
        </w:div>
        <w:div w:id="197738309">
          <w:marLeft w:val="0"/>
          <w:marRight w:val="0"/>
          <w:marTop w:val="0"/>
          <w:marBottom w:val="0"/>
          <w:divBdr>
            <w:top w:val="none" w:sz="0" w:space="0" w:color="auto"/>
            <w:left w:val="none" w:sz="0" w:space="0" w:color="auto"/>
            <w:bottom w:val="none" w:sz="0" w:space="0" w:color="auto"/>
            <w:right w:val="none" w:sz="0" w:space="0" w:color="auto"/>
          </w:divBdr>
        </w:div>
        <w:div w:id="1477139853">
          <w:marLeft w:val="0"/>
          <w:marRight w:val="0"/>
          <w:marTop w:val="0"/>
          <w:marBottom w:val="0"/>
          <w:divBdr>
            <w:top w:val="none" w:sz="0" w:space="0" w:color="auto"/>
            <w:left w:val="none" w:sz="0" w:space="0" w:color="auto"/>
            <w:bottom w:val="none" w:sz="0" w:space="0" w:color="auto"/>
            <w:right w:val="none" w:sz="0" w:space="0" w:color="auto"/>
          </w:divBdr>
        </w:div>
      </w:divsChild>
    </w:div>
    <w:div w:id="66803276">
      <w:bodyDiv w:val="1"/>
      <w:marLeft w:val="0"/>
      <w:marRight w:val="0"/>
      <w:marTop w:val="0"/>
      <w:marBottom w:val="0"/>
      <w:divBdr>
        <w:top w:val="none" w:sz="0" w:space="0" w:color="auto"/>
        <w:left w:val="none" w:sz="0" w:space="0" w:color="auto"/>
        <w:bottom w:val="none" w:sz="0" w:space="0" w:color="auto"/>
        <w:right w:val="none" w:sz="0" w:space="0" w:color="auto"/>
      </w:divBdr>
      <w:divsChild>
        <w:div w:id="298809168">
          <w:marLeft w:val="0"/>
          <w:marRight w:val="0"/>
          <w:marTop w:val="0"/>
          <w:marBottom w:val="0"/>
          <w:divBdr>
            <w:top w:val="none" w:sz="0" w:space="0" w:color="auto"/>
            <w:left w:val="none" w:sz="0" w:space="0" w:color="auto"/>
            <w:bottom w:val="none" w:sz="0" w:space="0" w:color="auto"/>
            <w:right w:val="none" w:sz="0" w:space="0" w:color="auto"/>
          </w:divBdr>
        </w:div>
        <w:div w:id="1911110734">
          <w:marLeft w:val="0"/>
          <w:marRight w:val="0"/>
          <w:marTop w:val="0"/>
          <w:marBottom w:val="0"/>
          <w:divBdr>
            <w:top w:val="none" w:sz="0" w:space="0" w:color="auto"/>
            <w:left w:val="none" w:sz="0" w:space="0" w:color="auto"/>
            <w:bottom w:val="none" w:sz="0" w:space="0" w:color="auto"/>
            <w:right w:val="none" w:sz="0" w:space="0" w:color="auto"/>
          </w:divBdr>
        </w:div>
      </w:divsChild>
    </w:div>
    <w:div w:id="73548509">
      <w:bodyDiv w:val="1"/>
      <w:marLeft w:val="0"/>
      <w:marRight w:val="0"/>
      <w:marTop w:val="0"/>
      <w:marBottom w:val="0"/>
      <w:divBdr>
        <w:top w:val="none" w:sz="0" w:space="0" w:color="auto"/>
        <w:left w:val="none" w:sz="0" w:space="0" w:color="auto"/>
        <w:bottom w:val="none" w:sz="0" w:space="0" w:color="auto"/>
        <w:right w:val="none" w:sz="0" w:space="0" w:color="auto"/>
      </w:divBdr>
      <w:divsChild>
        <w:div w:id="1541935334">
          <w:marLeft w:val="0"/>
          <w:marRight w:val="0"/>
          <w:marTop w:val="0"/>
          <w:marBottom w:val="0"/>
          <w:divBdr>
            <w:top w:val="none" w:sz="0" w:space="0" w:color="auto"/>
            <w:left w:val="none" w:sz="0" w:space="0" w:color="auto"/>
            <w:bottom w:val="none" w:sz="0" w:space="0" w:color="auto"/>
            <w:right w:val="none" w:sz="0" w:space="0" w:color="auto"/>
          </w:divBdr>
        </w:div>
        <w:div w:id="1582331553">
          <w:marLeft w:val="0"/>
          <w:marRight w:val="0"/>
          <w:marTop w:val="0"/>
          <w:marBottom w:val="0"/>
          <w:divBdr>
            <w:top w:val="none" w:sz="0" w:space="0" w:color="auto"/>
            <w:left w:val="none" w:sz="0" w:space="0" w:color="auto"/>
            <w:bottom w:val="none" w:sz="0" w:space="0" w:color="auto"/>
            <w:right w:val="none" w:sz="0" w:space="0" w:color="auto"/>
          </w:divBdr>
        </w:div>
        <w:div w:id="791437434">
          <w:marLeft w:val="0"/>
          <w:marRight w:val="0"/>
          <w:marTop w:val="0"/>
          <w:marBottom w:val="0"/>
          <w:divBdr>
            <w:top w:val="none" w:sz="0" w:space="0" w:color="auto"/>
            <w:left w:val="none" w:sz="0" w:space="0" w:color="auto"/>
            <w:bottom w:val="none" w:sz="0" w:space="0" w:color="auto"/>
            <w:right w:val="none" w:sz="0" w:space="0" w:color="auto"/>
          </w:divBdr>
        </w:div>
        <w:div w:id="1282229249">
          <w:marLeft w:val="0"/>
          <w:marRight w:val="0"/>
          <w:marTop w:val="0"/>
          <w:marBottom w:val="0"/>
          <w:divBdr>
            <w:top w:val="none" w:sz="0" w:space="0" w:color="auto"/>
            <w:left w:val="none" w:sz="0" w:space="0" w:color="auto"/>
            <w:bottom w:val="none" w:sz="0" w:space="0" w:color="auto"/>
            <w:right w:val="none" w:sz="0" w:space="0" w:color="auto"/>
          </w:divBdr>
        </w:div>
      </w:divsChild>
    </w:div>
    <w:div w:id="76826515">
      <w:bodyDiv w:val="1"/>
      <w:marLeft w:val="0"/>
      <w:marRight w:val="0"/>
      <w:marTop w:val="0"/>
      <w:marBottom w:val="0"/>
      <w:divBdr>
        <w:top w:val="none" w:sz="0" w:space="0" w:color="auto"/>
        <w:left w:val="none" w:sz="0" w:space="0" w:color="auto"/>
        <w:bottom w:val="none" w:sz="0" w:space="0" w:color="auto"/>
        <w:right w:val="none" w:sz="0" w:space="0" w:color="auto"/>
      </w:divBdr>
      <w:divsChild>
        <w:div w:id="1860464529">
          <w:marLeft w:val="0"/>
          <w:marRight w:val="0"/>
          <w:marTop w:val="0"/>
          <w:marBottom w:val="0"/>
          <w:divBdr>
            <w:top w:val="none" w:sz="0" w:space="0" w:color="auto"/>
            <w:left w:val="none" w:sz="0" w:space="0" w:color="auto"/>
            <w:bottom w:val="none" w:sz="0" w:space="0" w:color="auto"/>
            <w:right w:val="none" w:sz="0" w:space="0" w:color="auto"/>
          </w:divBdr>
        </w:div>
        <w:div w:id="1018124552">
          <w:marLeft w:val="0"/>
          <w:marRight w:val="0"/>
          <w:marTop w:val="0"/>
          <w:marBottom w:val="0"/>
          <w:divBdr>
            <w:top w:val="none" w:sz="0" w:space="0" w:color="auto"/>
            <w:left w:val="none" w:sz="0" w:space="0" w:color="auto"/>
            <w:bottom w:val="none" w:sz="0" w:space="0" w:color="auto"/>
            <w:right w:val="none" w:sz="0" w:space="0" w:color="auto"/>
          </w:divBdr>
        </w:div>
        <w:div w:id="564146401">
          <w:marLeft w:val="0"/>
          <w:marRight w:val="0"/>
          <w:marTop w:val="0"/>
          <w:marBottom w:val="0"/>
          <w:divBdr>
            <w:top w:val="none" w:sz="0" w:space="0" w:color="auto"/>
            <w:left w:val="none" w:sz="0" w:space="0" w:color="auto"/>
            <w:bottom w:val="none" w:sz="0" w:space="0" w:color="auto"/>
            <w:right w:val="none" w:sz="0" w:space="0" w:color="auto"/>
          </w:divBdr>
        </w:div>
        <w:div w:id="1069614107">
          <w:marLeft w:val="0"/>
          <w:marRight w:val="0"/>
          <w:marTop w:val="0"/>
          <w:marBottom w:val="0"/>
          <w:divBdr>
            <w:top w:val="none" w:sz="0" w:space="0" w:color="auto"/>
            <w:left w:val="none" w:sz="0" w:space="0" w:color="auto"/>
            <w:bottom w:val="none" w:sz="0" w:space="0" w:color="auto"/>
            <w:right w:val="none" w:sz="0" w:space="0" w:color="auto"/>
          </w:divBdr>
        </w:div>
      </w:divsChild>
    </w:div>
    <w:div w:id="77991871">
      <w:bodyDiv w:val="1"/>
      <w:marLeft w:val="0"/>
      <w:marRight w:val="0"/>
      <w:marTop w:val="0"/>
      <w:marBottom w:val="0"/>
      <w:divBdr>
        <w:top w:val="none" w:sz="0" w:space="0" w:color="auto"/>
        <w:left w:val="none" w:sz="0" w:space="0" w:color="auto"/>
        <w:bottom w:val="none" w:sz="0" w:space="0" w:color="auto"/>
        <w:right w:val="none" w:sz="0" w:space="0" w:color="auto"/>
      </w:divBdr>
      <w:divsChild>
        <w:div w:id="1512643436">
          <w:marLeft w:val="0"/>
          <w:marRight w:val="0"/>
          <w:marTop w:val="0"/>
          <w:marBottom w:val="0"/>
          <w:divBdr>
            <w:top w:val="none" w:sz="0" w:space="0" w:color="auto"/>
            <w:left w:val="none" w:sz="0" w:space="0" w:color="auto"/>
            <w:bottom w:val="none" w:sz="0" w:space="0" w:color="auto"/>
            <w:right w:val="none" w:sz="0" w:space="0" w:color="auto"/>
          </w:divBdr>
        </w:div>
        <w:div w:id="485630262">
          <w:marLeft w:val="0"/>
          <w:marRight w:val="0"/>
          <w:marTop w:val="0"/>
          <w:marBottom w:val="0"/>
          <w:divBdr>
            <w:top w:val="none" w:sz="0" w:space="0" w:color="auto"/>
            <w:left w:val="none" w:sz="0" w:space="0" w:color="auto"/>
            <w:bottom w:val="none" w:sz="0" w:space="0" w:color="auto"/>
            <w:right w:val="none" w:sz="0" w:space="0" w:color="auto"/>
          </w:divBdr>
        </w:div>
        <w:div w:id="625550422">
          <w:marLeft w:val="0"/>
          <w:marRight w:val="0"/>
          <w:marTop w:val="0"/>
          <w:marBottom w:val="0"/>
          <w:divBdr>
            <w:top w:val="none" w:sz="0" w:space="0" w:color="auto"/>
            <w:left w:val="none" w:sz="0" w:space="0" w:color="auto"/>
            <w:bottom w:val="none" w:sz="0" w:space="0" w:color="auto"/>
            <w:right w:val="none" w:sz="0" w:space="0" w:color="auto"/>
          </w:divBdr>
        </w:div>
      </w:divsChild>
    </w:div>
    <w:div w:id="89745291">
      <w:bodyDiv w:val="1"/>
      <w:marLeft w:val="0"/>
      <w:marRight w:val="0"/>
      <w:marTop w:val="0"/>
      <w:marBottom w:val="0"/>
      <w:divBdr>
        <w:top w:val="none" w:sz="0" w:space="0" w:color="auto"/>
        <w:left w:val="none" w:sz="0" w:space="0" w:color="auto"/>
        <w:bottom w:val="none" w:sz="0" w:space="0" w:color="auto"/>
        <w:right w:val="none" w:sz="0" w:space="0" w:color="auto"/>
      </w:divBdr>
      <w:divsChild>
        <w:div w:id="1103498952">
          <w:marLeft w:val="0"/>
          <w:marRight w:val="0"/>
          <w:marTop w:val="0"/>
          <w:marBottom w:val="0"/>
          <w:divBdr>
            <w:top w:val="none" w:sz="0" w:space="0" w:color="auto"/>
            <w:left w:val="none" w:sz="0" w:space="0" w:color="auto"/>
            <w:bottom w:val="none" w:sz="0" w:space="0" w:color="auto"/>
            <w:right w:val="none" w:sz="0" w:space="0" w:color="auto"/>
          </w:divBdr>
        </w:div>
        <w:div w:id="743528400">
          <w:marLeft w:val="0"/>
          <w:marRight w:val="0"/>
          <w:marTop w:val="0"/>
          <w:marBottom w:val="0"/>
          <w:divBdr>
            <w:top w:val="none" w:sz="0" w:space="0" w:color="auto"/>
            <w:left w:val="none" w:sz="0" w:space="0" w:color="auto"/>
            <w:bottom w:val="none" w:sz="0" w:space="0" w:color="auto"/>
            <w:right w:val="none" w:sz="0" w:space="0" w:color="auto"/>
          </w:divBdr>
        </w:div>
        <w:div w:id="1607497823">
          <w:marLeft w:val="0"/>
          <w:marRight w:val="0"/>
          <w:marTop w:val="0"/>
          <w:marBottom w:val="0"/>
          <w:divBdr>
            <w:top w:val="none" w:sz="0" w:space="0" w:color="auto"/>
            <w:left w:val="none" w:sz="0" w:space="0" w:color="auto"/>
            <w:bottom w:val="none" w:sz="0" w:space="0" w:color="auto"/>
            <w:right w:val="none" w:sz="0" w:space="0" w:color="auto"/>
          </w:divBdr>
        </w:div>
      </w:divsChild>
    </w:div>
    <w:div w:id="128131719">
      <w:bodyDiv w:val="1"/>
      <w:marLeft w:val="0"/>
      <w:marRight w:val="0"/>
      <w:marTop w:val="0"/>
      <w:marBottom w:val="0"/>
      <w:divBdr>
        <w:top w:val="none" w:sz="0" w:space="0" w:color="auto"/>
        <w:left w:val="none" w:sz="0" w:space="0" w:color="auto"/>
        <w:bottom w:val="none" w:sz="0" w:space="0" w:color="auto"/>
        <w:right w:val="none" w:sz="0" w:space="0" w:color="auto"/>
      </w:divBdr>
      <w:divsChild>
        <w:div w:id="6955454">
          <w:marLeft w:val="0"/>
          <w:marRight w:val="0"/>
          <w:marTop w:val="0"/>
          <w:marBottom w:val="0"/>
          <w:divBdr>
            <w:top w:val="none" w:sz="0" w:space="0" w:color="auto"/>
            <w:left w:val="none" w:sz="0" w:space="0" w:color="auto"/>
            <w:bottom w:val="none" w:sz="0" w:space="0" w:color="auto"/>
            <w:right w:val="none" w:sz="0" w:space="0" w:color="auto"/>
          </w:divBdr>
        </w:div>
        <w:div w:id="384910140">
          <w:marLeft w:val="0"/>
          <w:marRight w:val="0"/>
          <w:marTop w:val="0"/>
          <w:marBottom w:val="0"/>
          <w:divBdr>
            <w:top w:val="none" w:sz="0" w:space="0" w:color="auto"/>
            <w:left w:val="none" w:sz="0" w:space="0" w:color="auto"/>
            <w:bottom w:val="none" w:sz="0" w:space="0" w:color="auto"/>
            <w:right w:val="none" w:sz="0" w:space="0" w:color="auto"/>
          </w:divBdr>
        </w:div>
        <w:div w:id="1647663100">
          <w:marLeft w:val="0"/>
          <w:marRight w:val="0"/>
          <w:marTop w:val="0"/>
          <w:marBottom w:val="0"/>
          <w:divBdr>
            <w:top w:val="none" w:sz="0" w:space="0" w:color="auto"/>
            <w:left w:val="none" w:sz="0" w:space="0" w:color="auto"/>
            <w:bottom w:val="none" w:sz="0" w:space="0" w:color="auto"/>
            <w:right w:val="none" w:sz="0" w:space="0" w:color="auto"/>
          </w:divBdr>
        </w:div>
      </w:divsChild>
    </w:div>
    <w:div w:id="133376145">
      <w:bodyDiv w:val="1"/>
      <w:marLeft w:val="0"/>
      <w:marRight w:val="0"/>
      <w:marTop w:val="0"/>
      <w:marBottom w:val="0"/>
      <w:divBdr>
        <w:top w:val="none" w:sz="0" w:space="0" w:color="auto"/>
        <w:left w:val="none" w:sz="0" w:space="0" w:color="auto"/>
        <w:bottom w:val="none" w:sz="0" w:space="0" w:color="auto"/>
        <w:right w:val="none" w:sz="0" w:space="0" w:color="auto"/>
      </w:divBdr>
      <w:divsChild>
        <w:div w:id="1666468896">
          <w:marLeft w:val="0"/>
          <w:marRight w:val="0"/>
          <w:marTop w:val="0"/>
          <w:marBottom w:val="0"/>
          <w:divBdr>
            <w:top w:val="none" w:sz="0" w:space="0" w:color="auto"/>
            <w:left w:val="none" w:sz="0" w:space="0" w:color="auto"/>
            <w:bottom w:val="none" w:sz="0" w:space="0" w:color="auto"/>
            <w:right w:val="none" w:sz="0" w:space="0" w:color="auto"/>
          </w:divBdr>
        </w:div>
        <w:div w:id="200821805">
          <w:marLeft w:val="0"/>
          <w:marRight w:val="0"/>
          <w:marTop w:val="0"/>
          <w:marBottom w:val="0"/>
          <w:divBdr>
            <w:top w:val="none" w:sz="0" w:space="0" w:color="auto"/>
            <w:left w:val="none" w:sz="0" w:space="0" w:color="auto"/>
            <w:bottom w:val="none" w:sz="0" w:space="0" w:color="auto"/>
            <w:right w:val="none" w:sz="0" w:space="0" w:color="auto"/>
          </w:divBdr>
        </w:div>
      </w:divsChild>
    </w:div>
    <w:div w:id="180240670">
      <w:bodyDiv w:val="1"/>
      <w:marLeft w:val="0"/>
      <w:marRight w:val="0"/>
      <w:marTop w:val="0"/>
      <w:marBottom w:val="0"/>
      <w:divBdr>
        <w:top w:val="none" w:sz="0" w:space="0" w:color="auto"/>
        <w:left w:val="none" w:sz="0" w:space="0" w:color="auto"/>
        <w:bottom w:val="none" w:sz="0" w:space="0" w:color="auto"/>
        <w:right w:val="none" w:sz="0" w:space="0" w:color="auto"/>
      </w:divBdr>
      <w:divsChild>
        <w:div w:id="1068846506">
          <w:marLeft w:val="0"/>
          <w:marRight w:val="0"/>
          <w:marTop w:val="0"/>
          <w:marBottom w:val="0"/>
          <w:divBdr>
            <w:top w:val="none" w:sz="0" w:space="0" w:color="auto"/>
            <w:left w:val="none" w:sz="0" w:space="0" w:color="auto"/>
            <w:bottom w:val="none" w:sz="0" w:space="0" w:color="auto"/>
            <w:right w:val="none" w:sz="0" w:space="0" w:color="auto"/>
          </w:divBdr>
        </w:div>
        <w:div w:id="589971240">
          <w:marLeft w:val="0"/>
          <w:marRight w:val="0"/>
          <w:marTop w:val="0"/>
          <w:marBottom w:val="0"/>
          <w:divBdr>
            <w:top w:val="none" w:sz="0" w:space="0" w:color="auto"/>
            <w:left w:val="none" w:sz="0" w:space="0" w:color="auto"/>
            <w:bottom w:val="none" w:sz="0" w:space="0" w:color="auto"/>
            <w:right w:val="none" w:sz="0" w:space="0" w:color="auto"/>
          </w:divBdr>
        </w:div>
        <w:div w:id="150945943">
          <w:marLeft w:val="0"/>
          <w:marRight w:val="0"/>
          <w:marTop w:val="0"/>
          <w:marBottom w:val="0"/>
          <w:divBdr>
            <w:top w:val="none" w:sz="0" w:space="0" w:color="auto"/>
            <w:left w:val="none" w:sz="0" w:space="0" w:color="auto"/>
            <w:bottom w:val="none" w:sz="0" w:space="0" w:color="auto"/>
            <w:right w:val="none" w:sz="0" w:space="0" w:color="auto"/>
          </w:divBdr>
        </w:div>
        <w:div w:id="2136170026">
          <w:marLeft w:val="0"/>
          <w:marRight w:val="0"/>
          <w:marTop w:val="0"/>
          <w:marBottom w:val="0"/>
          <w:divBdr>
            <w:top w:val="none" w:sz="0" w:space="0" w:color="auto"/>
            <w:left w:val="none" w:sz="0" w:space="0" w:color="auto"/>
            <w:bottom w:val="none" w:sz="0" w:space="0" w:color="auto"/>
            <w:right w:val="none" w:sz="0" w:space="0" w:color="auto"/>
          </w:divBdr>
        </w:div>
      </w:divsChild>
    </w:div>
    <w:div w:id="182209042">
      <w:bodyDiv w:val="1"/>
      <w:marLeft w:val="0"/>
      <w:marRight w:val="0"/>
      <w:marTop w:val="0"/>
      <w:marBottom w:val="0"/>
      <w:divBdr>
        <w:top w:val="none" w:sz="0" w:space="0" w:color="auto"/>
        <w:left w:val="none" w:sz="0" w:space="0" w:color="auto"/>
        <w:bottom w:val="none" w:sz="0" w:space="0" w:color="auto"/>
        <w:right w:val="none" w:sz="0" w:space="0" w:color="auto"/>
      </w:divBdr>
    </w:div>
    <w:div w:id="210581726">
      <w:bodyDiv w:val="1"/>
      <w:marLeft w:val="0"/>
      <w:marRight w:val="0"/>
      <w:marTop w:val="0"/>
      <w:marBottom w:val="0"/>
      <w:divBdr>
        <w:top w:val="none" w:sz="0" w:space="0" w:color="auto"/>
        <w:left w:val="none" w:sz="0" w:space="0" w:color="auto"/>
        <w:bottom w:val="none" w:sz="0" w:space="0" w:color="auto"/>
        <w:right w:val="none" w:sz="0" w:space="0" w:color="auto"/>
      </w:divBdr>
      <w:divsChild>
        <w:div w:id="1228495418">
          <w:marLeft w:val="0"/>
          <w:marRight w:val="0"/>
          <w:marTop w:val="0"/>
          <w:marBottom w:val="0"/>
          <w:divBdr>
            <w:top w:val="none" w:sz="0" w:space="0" w:color="auto"/>
            <w:left w:val="none" w:sz="0" w:space="0" w:color="auto"/>
            <w:bottom w:val="none" w:sz="0" w:space="0" w:color="auto"/>
            <w:right w:val="none" w:sz="0" w:space="0" w:color="auto"/>
          </w:divBdr>
        </w:div>
        <w:div w:id="224144418">
          <w:marLeft w:val="0"/>
          <w:marRight w:val="0"/>
          <w:marTop w:val="0"/>
          <w:marBottom w:val="0"/>
          <w:divBdr>
            <w:top w:val="none" w:sz="0" w:space="0" w:color="auto"/>
            <w:left w:val="none" w:sz="0" w:space="0" w:color="auto"/>
            <w:bottom w:val="none" w:sz="0" w:space="0" w:color="auto"/>
            <w:right w:val="none" w:sz="0" w:space="0" w:color="auto"/>
          </w:divBdr>
        </w:div>
        <w:div w:id="937178903">
          <w:marLeft w:val="0"/>
          <w:marRight w:val="0"/>
          <w:marTop w:val="0"/>
          <w:marBottom w:val="0"/>
          <w:divBdr>
            <w:top w:val="none" w:sz="0" w:space="0" w:color="auto"/>
            <w:left w:val="none" w:sz="0" w:space="0" w:color="auto"/>
            <w:bottom w:val="none" w:sz="0" w:space="0" w:color="auto"/>
            <w:right w:val="none" w:sz="0" w:space="0" w:color="auto"/>
          </w:divBdr>
        </w:div>
      </w:divsChild>
    </w:div>
    <w:div w:id="223564217">
      <w:bodyDiv w:val="1"/>
      <w:marLeft w:val="0"/>
      <w:marRight w:val="0"/>
      <w:marTop w:val="0"/>
      <w:marBottom w:val="0"/>
      <w:divBdr>
        <w:top w:val="none" w:sz="0" w:space="0" w:color="auto"/>
        <w:left w:val="none" w:sz="0" w:space="0" w:color="auto"/>
        <w:bottom w:val="none" w:sz="0" w:space="0" w:color="auto"/>
        <w:right w:val="none" w:sz="0" w:space="0" w:color="auto"/>
      </w:divBdr>
      <w:divsChild>
        <w:div w:id="1675953290">
          <w:marLeft w:val="0"/>
          <w:marRight w:val="0"/>
          <w:marTop w:val="0"/>
          <w:marBottom w:val="0"/>
          <w:divBdr>
            <w:top w:val="none" w:sz="0" w:space="0" w:color="auto"/>
            <w:left w:val="none" w:sz="0" w:space="0" w:color="auto"/>
            <w:bottom w:val="none" w:sz="0" w:space="0" w:color="auto"/>
            <w:right w:val="none" w:sz="0" w:space="0" w:color="auto"/>
          </w:divBdr>
        </w:div>
        <w:div w:id="478501862">
          <w:marLeft w:val="0"/>
          <w:marRight w:val="0"/>
          <w:marTop w:val="0"/>
          <w:marBottom w:val="0"/>
          <w:divBdr>
            <w:top w:val="none" w:sz="0" w:space="0" w:color="auto"/>
            <w:left w:val="none" w:sz="0" w:space="0" w:color="auto"/>
            <w:bottom w:val="none" w:sz="0" w:space="0" w:color="auto"/>
            <w:right w:val="none" w:sz="0" w:space="0" w:color="auto"/>
          </w:divBdr>
        </w:div>
        <w:div w:id="903023955">
          <w:marLeft w:val="0"/>
          <w:marRight w:val="0"/>
          <w:marTop w:val="0"/>
          <w:marBottom w:val="0"/>
          <w:divBdr>
            <w:top w:val="none" w:sz="0" w:space="0" w:color="auto"/>
            <w:left w:val="none" w:sz="0" w:space="0" w:color="auto"/>
            <w:bottom w:val="none" w:sz="0" w:space="0" w:color="auto"/>
            <w:right w:val="none" w:sz="0" w:space="0" w:color="auto"/>
          </w:divBdr>
        </w:div>
        <w:div w:id="917908298">
          <w:marLeft w:val="0"/>
          <w:marRight w:val="0"/>
          <w:marTop w:val="0"/>
          <w:marBottom w:val="0"/>
          <w:divBdr>
            <w:top w:val="none" w:sz="0" w:space="0" w:color="auto"/>
            <w:left w:val="none" w:sz="0" w:space="0" w:color="auto"/>
            <w:bottom w:val="none" w:sz="0" w:space="0" w:color="auto"/>
            <w:right w:val="none" w:sz="0" w:space="0" w:color="auto"/>
          </w:divBdr>
        </w:div>
        <w:div w:id="1094396524">
          <w:marLeft w:val="0"/>
          <w:marRight w:val="0"/>
          <w:marTop w:val="0"/>
          <w:marBottom w:val="0"/>
          <w:divBdr>
            <w:top w:val="none" w:sz="0" w:space="0" w:color="auto"/>
            <w:left w:val="none" w:sz="0" w:space="0" w:color="auto"/>
            <w:bottom w:val="none" w:sz="0" w:space="0" w:color="auto"/>
            <w:right w:val="none" w:sz="0" w:space="0" w:color="auto"/>
          </w:divBdr>
        </w:div>
      </w:divsChild>
    </w:div>
    <w:div w:id="238950825">
      <w:bodyDiv w:val="1"/>
      <w:marLeft w:val="0"/>
      <w:marRight w:val="0"/>
      <w:marTop w:val="0"/>
      <w:marBottom w:val="0"/>
      <w:divBdr>
        <w:top w:val="none" w:sz="0" w:space="0" w:color="auto"/>
        <w:left w:val="none" w:sz="0" w:space="0" w:color="auto"/>
        <w:bottom w:val="none" w:sz="0" w:space="0" w:color="auto"/>
        <w:right w:val="none" w:sz="0" w:space="0" w:color="auto"/>
      </w:divBdr>
      <w:divsChild>
        <w:div w:id="1584804307">
          <w:marLeft w:val="0"/>
          <w:marRight w:val="0"/>
          <w:marTop w:val="0"/>
          <w:marBottom w:val="0"/>
          <w:divBdr>
            <w:top w:val="none" w:sz="0" w:space="0" w:color="auto"/>
            <w:left w:val="none" w:sz="0" w:space="0" w:color="auto"/>
            <w:bottom w:val="none" w:sz="0" w:space="0" w:color="auto"/>
            <w:right w:val="none" w:sz="0" w:space="0" w:color="auto"/>
          </w:divBdr>
        </w:div>
        <w:div w:id="303583302">
          <w:marLeft w:val="0"/>
          <w:marRight w:val="0"/>
          <w:marTop w:val="0"/>
          <w:marBottom w:val="0"/>
          <w:divBdr>
            <w:top w:val="none" w:sz="0" w:space="0" w:color="auto"/>
            <w:left w:val="none" w:sz="0" w:space="0" w:color="auto"/>
            <w:bottom w:val="none" w:sz="0" w:space="0" w:color="auto"/>
            <w:right w:val="none" w:sz="0" w:space="0" w:color="auto"/>
          </w:divBdr>
        </w:div>
        <w:div w:id="858011102">
          <w:marLeft w:val="0"/>
          <w:marRight w:val="0"/>
          <w:marTop w:val="0"/>
          <w:marBottom w:val="0"/>
          <w:divBdr>
            <w:top w:val="none" w:sz="0" w:space="0" w:color="auto"/>
            <w:left w:val="none" w:sz="0" w:space="0" w:color="auto"/>
            <w:bottom w:val="none" w:sz="0" w:space="0" w:color="auto"/>
            <w:right w:val="none" w:sz="0" w:space="0" w:color="auto"/>
          </w:divBdr>
        </w:div>
      </w:divsChild>
    </w:div>
    <w:div w:id="239337701">
      <w:bodyDiv w:val="1"/>
      <w:marLeft w:val="0"/>
      <w:marRight w:val="0"/>
      <w:marTop w:val="0"/>
      <w:marBottom w:val="0"/>
      <w:divBdr>
        <w:top w:val="none" w:sz="0" w:space="0" w:color="auto"/>
        <w:left w:val="none" w:sz="0" w:space="0" w:color="auto"/>
        <w:bottom w:val="none" w:sz="0" w:space="0" w:color="auto"/>
        <w:right w:val="none" w:sz="0" w:space="0" w:color="auto"/>
      </w:divBdr>
      <w:divsChild>
        <w:div w:id="926575085">
          <w:marLeft w:val="0"/>
          <w:marRight w:val="0"/>
          <w:marTop w:val="0"/>
          <w:marBottom w:val="0"/>
          <w:divBdr>
            <w:top w:val="none" w:sz="0" w:space="0" w:color="auto"/>
            <w:left w:val="none" w:sz="0" w:space="0" w:color="auto"/>
            <w:bottom w:val="none" w:sz="0" w:space="0" w:color="auto"/>
            <w:right w:val="none" w:sz="0" w:space="0" w:color="auto"/>
          </w:divBdr>
        </w:div>
        <w:div w:id="1171994825">
          <w:marLeft w:val="0"/>
          <w:marRight w:val="0"/>
          <w:marTop w:val="0"/>
          <w:marBottom w:val="0"/>
          <w:divBdr>
            <w:top w:val="none" w:sz="0" w:space="0" w:color="auto"/>
            <w:left w:val="none" w:sz="0" w:space="0" w:color="auto"/>
            <w:bottom w:val="none" w:sz="0" w:space="0" w:color="auto"/>
            <w:right w:val="none" w:sz="0" w:space="0" w:color="auto"/>
          </w:divBdr>
        </w:div>
        <w:div w:id="586621932">
          <w:marLeft w:val="0"/>
          <w:marRight w:val="0"/>
          <w:marTop w:val="0"/>
          <w:marBottom w:val="0"/>
          <w:divBdr>
            <w:top w:val="none" w:sz="0" w:space="0" w:color="auto"/>
            <w:left w:val="none" w:sz="0" w:space="0" w:color="auto"/>
            <w:bottom w:val="none" w:sz="0" w:space="0" w:color="auto"/>
            <w:right w:val="none" w:sz="0" w:space="0" w:color="auto"/>
          </w:divBdr>
        </w:div>
        <w:div w:id="957495644">
          <w:marLeft w:val="0"/>
          <w:marRight w:val="0"/>
          <w:marTop w:val="0"/>
          <w:marBottom w:val="0"/>
          <w:divBdr>
            <w:top w:val="none" w:sz="0" w:space="0" w:color="auto"/>
            <w:left w:val="none" w:sz="0" w:space="0" w:color="auto"/>
            <w:bottom w:val="none" w:sz="0" w:space="0" w:color="auto"/>
            <w:right w:val="none" w:sz="0" w:space="0" w:color="auto"/>
          </w:divBdr>
        </w:div>
      </w:divsChild>
    </w:div>
    <w:div w:id="269748770">
      <w:bodyDiv w:val="1"/>
      <w:marLeft w:val="0"/>
      <w:marRight w:val="0"/>
      <w:marTop w:val="0"/>
      <w:marBottom w:val="0"/>
      <w:divBdr>
        <w:top w:val="none" w:sz="0" w:space="0" w:color="auto"/>
        <w:left w:val="none" w:sz="0" w:space="0" w:color="auto"/>
        <w:bottom w:val="none" w:sz="0" w:space="0" w:color="auto"/>
        <w:right w:val="none" w:sz="0" w:space="0" w:color="auto"/>
      </w:divBdr>
      <w:divsChild>
        <w:div w:id="1901750765">
          <w:marLeft w:val="0"/>
          <w:marRight w:val="0"/>
          <w:marTop w:val="0"/>
          <w:marBottom w:val="0"/>
          <w:divBdr>
            <w:top w:val="none" w:sz="0" w:space="0" w:color="auto"/>
            <w:left w:val="none" w:sz="0" w:space="0" w:color="auto"/>
            <w:bottom w:val="none" w:sz="0" w:space="0" w:color="auto"/>
            <w:right w:val="none" w:sz="0" w:space="0" w:color="auto"/>
          </w:divBdr>
        </w:div>
        <w:div w:id="1411654025">
          <w:marLeft w:val="0"/>
          <w:marRight w:val="0"/>
          <w:marTop w:val="0"/>
          <w:marBottom w:val="0"/>
          <w:divBdr>
            <w:top w:val="none" w:sz="0" w:space="0" w:color="auto"/>
            <w:left w:val="none" w:sz="0" w:space="0" w:color="auto"/>
            <w:bottom w:val="none" w:sz="0" w:space="0" w:color="auto"/>
            <w:right w:val="none" w:sz="0" w:space="0" w:color="auto"/>
          </w:divBdr>
        </w:div>
        <w:div w:id="414790444">
          <w:marLeft w:val="0"/>
          <w:marRight w:val="0"/>
          <w:marTop w:val="0"/>
          <w:marBottom w:val="0"/>
          <w:divBdr>
            <w:top w:val="none" w:sz="0" w:space="0" w:color="auto"/>
            <w:left w:val="none" w:sz="0" w:space="0" w:color="auto"/>
            <w:bottom w:val="none" w:sz="0" w:space="0" w:color="auto"/>
            <w:right w:val="none" w:sz="0" w:space="0" w:color="auto"/>
          </w:divBdr>
        </w:div>
        <w:div w:id="649024079">
          <w:marLeft w:val="0"/>
          <w:marRight w:val="0"/>
          <w:marTop w:val="0"/>
          <w:marBottom w:val="0"/>
          <w:divBdr>
            <w:top w:val="none" w:sz="0" w:space="0" w:color="auto"/>
            <w:left w:val="none" w:sz="0" w:space="0" w:color="auto"/>
            <w:bottom w:val="none" w:sz="0" w:space="0" w:color="auto"/>
            <w:right w:val="none" w:sz="0" w:space="0" w:color="auto"/>
          </w:divBdr>
        </w:div>
        <w:div w:id="1194416782">
          <w:marLeft w:val="0"/>
          <w:marRight w:val="0"/>
          <w:marTop w:val="0"/>
          <w:marBottom w:val="0"/>
          <w:divBdr>
            <w:top w:val="none" w:sz="0" w:space="0" w:color="auto"/>
            <w:left w:val="none" w:sz="0" w:space="0" w:color="auto"/>
            <w:bottom w:val="none" w:sz="0" w:space="0" w:color="auto"/>
            <w:right w:val="none" w:sz="0" w:space="0" w:color="auto"/>
          </w:divBdr>
        </w:div>
      </w:divsChild>
    </w:div>
    <w:div w:id="270280272">
      <w:bodyDiv w:val="1"/>
      <w:marLeft w:val="0"/>
      <w:marRight w:val="0"/>
      <w:marTop w:val="0"/>
      <w:marBottom w:val="0"/>
      <w:divBdr>
        <w:top w:val="none" w:sz="0" w:space="0" w:color="auto"/>
        <w:left w:val="none" w:sz="0" w:space="0" w:color="auto"/>
        <w:bottom w:val="none" w:sz="0" w:space="0" w:color="auto"/>
        <w:right w:val="none" w:sz="0" w:space="0" w:color="auto"/>
      </w:divBdr>
      <w:divsChild>
        <w:div w:id="2123452792">
          <w:marLeft w:val="0"/>
          <w:marRight w:val="0"/>
          <w:marTop w:val="0"/>
          <w:marBottom w:val="0"/>
          <w:divBdr>
            <w:top w:val="none" w:sz="0" w:space="0" w:color="auto"/>
            <w:left w:val="none" w:sz="0" w:space="0" w:color="auto"/>
            <w:bottom w:val="none" w:sz="0" w:space="0" w:color="auto"/>
            <w:right w:val="none" w:sz="0" w:space="0" w:color="auto"/>
          </w:divBdr>
        </w:div>
        <w:div w:id="2033919079">
          <w:marLeft w:val="0"/>
          <w:marRight w:val="0"/>
          <w:marTop w:val="0"/>
          <w:marBottom w:val="0"/>
          <w:divBdr>
            <w:top w:val="none" w:sz="0" w:space="0" w:color="auto"/>
            <w:left w:val="none" w:sz="0" w:space="0" w:color="auto"/>
            <w:bottom w:val="none" w:sz="0" w:space="0" w:color="auto"/>
            <w:right w:val="none" w:sz="0" w:space="0" w:color="auto"/>
          </w:divBdr>
        </w:div>
      </w:divsChild>
    </w:div>
    <w:div w:id="281767098">
      <w:bodyDiv w:val="1"/>
      <w:marLeft w:val="0"/>
      <w:marRight w:val="0"/>
      <w:marTop w:val="0"/>
      <w:marBottom w:val="0"/>
      <w:divBdr>
        <w:top w:val="none" w:sz="0" w:space="0" w:color="auto"/>
        <w:left w:val="none" w:sz="0" w:space="0" w:color="auto"/>
        <w:bottom w:val="none" w:sz="0" w:space="0" w:color="auto"/>
        <w:right w:val="none" w:sz="0" w:space="0" w:color="auto"/>
      </w:divBdr>
      <w:divsChild>
        <w:div w:id="836456854">
          <w:marLeft w:val="0"/>
          <w:marRight w:val="0"/>
          <w:marTop w:val="0"/>
          <w:marBottom w:val="0"/>
          <w:divBdr>
            <w:top w:val="none" w:sz="0" w:space="0" w:color="auto"/>
            <w:left w:val="none" w:sz="0" w:space="0" w:color="auto"/>
            <w:bottom w:val="none" w:sz="0" w:space="0" w:color="auto"/>
            <w:right w:val="none" w:sz="0" w:space="0" w:color="auto"/>
          </w:divBdr>
        </w:div>
        <w:div w:id="106852043">
          <w:marLeft w:val="0"/>
          <w:marRight w:val="0"/>
          <w:marTop w:val="0"/>
          <w:marBottom w:val="0"/>
          <w:divBdr>
            <w:top w:val="none" w:sz="0" w:space="0" w:color="auto"/>
            <w:left w:val="none" w:sz="0" w:space="0" w:color="auto"/>
            <w:bottom w:val="none" w:sz="0" w:space="0" w:color="auto"/>
            <w:right w:val="none" w:sz="0" w:space="0" w:color="auto"/>
          </w:divBdr>
        </w:div>
        <w:div w:id="211309934">
          <w:marLeft w:val="0"/>
          <w:marRight w:val="0"/>
          <w:marTop w:val="0"/>
          <w:marBottom w:val="0"/>
          <w:divBdr>
            <w:top w:val="none" w:sz="0" w:space="0" w:color="auto"/>
            <w:left w:val="none" w:sz="0" w:space="0" w:color="auto"/>
            <w:bottom w:val="none" w:sz="0" w:space="0" w:color="auto"/>
            <w:right w:val="none" w:sz="0" w:space="0" w:color="auto"/>
          </w:divBdr>
        </w:div>
      </w:divsChild>
    </w:div>
    <w:div w:id="357632053">
      <w:bodyDiv w:val="1"/>
      <w:marLeft w:val="0"/>
      <w:marRight w:val="0"/>
      <w:marTop w:val="0"/>
      <w:marBottom w:val="0"/>
      <w:divBdr>
        <w:top w:val="none" w:sz="0" w:space="0" w:color="auto"/>
        <w:left w:val="none" w:sz="0" w:space="0" w:color="auto"/>
        <w:bottom w:val="none" w:sz="0" w:space="0" w:color="auto"/>
        <w:right w:val="none" w:sz="0" w:space="0" w:color="auto"/>
      </w:divBdr>
      <w:divsChild>
        <w:div w:id="1338994013">
          <w:marLeft w:val="0"/>
          <w:marRight w:val="0"/>
          <w:marTop w:val="0"/>
          <w:marBottom w:val="0"/>
          <w:divBdr>
            <w:top w:val="none" w:sz="0" w:space="0" w:color="auto"/>
            <w:left w:val="none" w:sz="0" w:space="0" w:color="auto"/>
            <w:bottom w:val="none" w:sz="0" w:space="0" w:color="auto"/>
            <w:right w:val="none" w:sz="0" w:space="0" w:color="auto"/>
          </w:divBdr>
        </w:div>
        <w:div w:id="907347340">
          <w:marLeft w:val="0"/>
          <w:marRight w:val="0"/>
          <w:marTop w:val="0"/>
          <w:marBottom w:val="0"/>
          <w:divBdr>
            <w:top w:val="none" w:sz="0" w:space="0" w:color="auto"/>
            <w:left w:val="none" w:sz="0" w:space="0" w:color="auto"/>
            <w:bottom w:val="none" w:sz="0" w:space="0" w:color="auto"/>
            <w:right w:val="none" w:sz="0" w:space="0" w:color="auto"/>
          </w:divBdr>
        </w:div>
        <w:div w:id="1640067549">
          <w:marLeft w:val="0"/>
          <w:marRight w:val="0"/>
          <w:marTop w:val="0"/>
          <w:marBottom w:val="0"/>
          <w:divBdr>
            <w:top w:val="none" w:sz="0" w:space="0" w:color="auto"/>
            <w:left w:val="none" w:sz="0" w:space="0" w:color="auto"/>
            <w:bottom w:val="none" w:sz="0" w:space="0" w:color="auto"/>
            <w:right w:val="none" w:sz="0" w:space="0" w:color="auto"/>
          </w:divBdr>
        </w:div>
        <w:div w:id="1498958277">
          <w:marLeft w:val="0"/>
          <w:marRight w:val="0"/>
          <w:marTop w:val="0"/>
          <w:marBottom w:val="0"/>
          <w:divBdr>
            <w:top w:val="none" w:sz="0" w:space="0" w:color="auto"/>
            <w:left w:val="none" w:sz="0" w:space="0" w:color="auto"/>
            <w:bottom w:val="none" w:sz="0" w:space="0" w:color="auto"/>
            <w:right w:val="none" w:sz="0" w:space="0" w:color="auto"/>
          </w:divBdr>
        </w:div>
        <w:div w:id="898979040">
          <w:marLeft w:val="0"/>
          <w:marRight w:val="0"/>
          <w:marTop w:val="0"/>
          <w:marBottom w:val="0"/>
          <w:divBdr>
            <w:top w:val="none" w:sz="0" w:space="0" w:color="auto"/>
            <w:left w:val="none" w:sz="0" w:space="0" w:color="auto"/>
            <w:bottom w:val="none" w:sz="0" w:space="0" w:color="auto"/>
            <w:right w:val="none" w:sz="0" w:space="0" w:color="auto"/>
          </w:divBdr>
        </w:div>
        <w:div w:id="776411558">
          <w:marLeft w:val="0"/>
          <w:marRight w:val="0"/>
          <w:marTop w:val="0"/>
          <w:marBottom w:val="0"/>
          <w:divBdr>
            <w:top w:val="none" w:sz="0" w:space="0" w:color="auto"/>
            <w:left w:val="none" w:sz="0" w:space="0" w:color="auto"/>
            <w:bottom w:val="none" w:sz="0" w:space="0" w:color="auto"/>
            <w:right w:val="none" w:sz="0" w:space="0" w:color="auto"/>
          </w:divBdr>
        </w:div>
      </w:divsChild>
    </w:div>
    <w:div w:id="357705188">
      <w:bodyDiv w:val="1"/>
      <w:marLeft w:val="0"/>
      <w:marRight w:val="0"/>
      <w:marTop w:val="0"/>
      <w:marBottom w:val="0"/>
      <w:divBdr>
        <w:top w:val="none" w:sz="0" w:space="0" w:color="auto"/>
        <w:left w:val="none" w:sz="0" w:space="0" w:color="auto"/>
        <w:bottom w:val="none" w:sz="0" w:space="0" w:color="auto"/>
        <w:right w:val="none" w:sz="0" w:space="0" w:color="auto"/>
      </w:divBdr>
      <w:divsChild>
        <w:div w:id="1270158271">
          <w:marLeft w:val="0"/>
          <w:marRight w:val="0"/>
          <w:marTop w:val="0"/>
          <w:marBottom w:val="0"/>
          <w:divBdr>
            <w:top w:val="none" w:sz="0" w:space="0" w:color="auto"/>
            <w:left w:val="none" w:sz="0" w:space="0" w:color="auto"/>
            <w:bottom w:val="none" w:sz="0" w:space="0" w:color="auto"/>
            <w:right w:val="none" w:sz="0" w:space="0" w:color="auto"/>
          </w:divBdr>
        </w:div>
        <w:div w:id="113137982">
          <w:marLeft w:val="0"/>
          <w:marRight w:val="0"/>
          <w:marTop w:val="0"/>
          <w:marBottom w:val="0"/>
          <w:divBdr>
            <w:top w:val="none" w:sz="0" w:space="0" w:color="auto"/>
            <w:left w:val="none" w:sz="0" w:space="0" w:color="auto"/>
            <w:bottom w:val="none" w:sz="0" w:space="0" w:color="auto"/>
            <w:right w:val="none" w:sz="0" w:space="0" w:color="auto"/>
          </w:divBdr>
        </w:div>
        <w:div w:id="1158036977">
          <w:marLeft w:val="0"/>
          <w:marRight w:val="0"/>
          <w:marTop w:val="0"/>
          <w:marBottom w:val="0"/>
          <w:divBdr>
            <w:top w:val="none" w:sz="0" w:space="0" w:color="auto"/>
            <w:left w:val="none" w:sz="0" w:space="0" w:color="auto"/>
            <w:bottom w:val="none" w:sz="0" w:space="0" w:color="auto"/>
            <w:right w:val="none" w:sz="0" w:space="0" w:color="auto"/>
          </w:divBdr>
        </w:div>
        <w:div w:id="1385714587">
          <w:marLeft w:val="0"/>
          <w:marRight w:val="0"/>
          <w:marTop w:val="0"/>
          <w:marBottom w:val="0"/>
          <w:divBdr>
            <w:top w:val="none" w:sz="0" w:space="0" w:color="auto"/>
            <w:left w:val="none" w:sz="0" w:space="0" w:color="auto"/>
            <w:bottom w:val="none" w:sz="0" w:space="0" w:color="auto"/>
            <w:right w:val="none" w:sz="0" w:space="0" w:color="auto"/>
          </w:divBdr>
        </w:div>
        <w:div w:id="2000843119">
          <w:marLeft w:val="0"/>
          <w:marRight w:val="0"/>
          <w:marTop w:val="0"/>
          <w:marBottom w:val="0"/>
          <w:divBdr>
            <w:top w:val="none" w:sz="0" w:space="0" w:color="auto"/>
            <w:left w:val="none" w:sz="0" w:space="0" w:color="auto"/>
            <w:bottom w:val="none" w:sz="0" w:space="0" w:color="auto"/>
            <w:right w:val="none" w:sz="0" w:space="0" w:color="auto"/>
          </w:divBdr>
        </w:div>
        <w:div w:id="1743285390">
          <w:marLeft w:val="0"/>
          <w:marRight w:val="0"/>
          <w:marTop w:val="0"/>
          <w:marBottom w:val="0"/>
          <w:divBdr>
            <w:top w:val="none" w:sz="0" w:space="0" w:color="auto"/>
            <w:left w:val="none" w:sz="0" w:space="0" w:color="auto"/>
            <w:bottom w:val="none" w:sz="0" w:space="0" w:color="auto"/>
            <w:right w:val="none" w:sz="0" w:space="0" w:color="auto"/>
          </w:divBdr>
        </w:div>
        <w:div w:id="867179939">
          <w:marLeft w:val="0"/>
          <w:marRight w:val="0"/>
          <w:marTop w:val="0"/>
          <w:marBottom w:val="0"/>
          <w:divBdr>
            <w:top w:val="none" w:sz="0" w:space="0" w:color="auto"/>
            <w:left w:val="none" w:sz="0" w:space="0" w:color="auto"/>
            <w:bottom w:val="none" w:sz="0" w:space="0" w:color="auto"/>
            <w:right w:val="none" w:sz="0" w:space="0" w:color="auto"/>
          </w:divBdr>
        </w:div>
      </w:divsChild>
    </w:div>
    <w:div w:id="369458903">
      <w:bodyDiv w:val="1"/>
      <w:marLeft w:val="0"/>
      <w:marRight w:val="0"/>
      <w:marTop w:val="0"/>
      <w:marBottom w:val="0"/>
      <w:divBdr>
        <w:top w:val="none" w:sz="0" w:space="0" w:color="auto"/>
        <w:left w:val="none" w:sz="0" w:space="0" w:color="auto"/>
        <w:bottom w:val="none" w:sz="0" w:space="0" w:color="auto"/>
        <w:right w:val="none" w:sz="0" w:space="0" w:color="auto"/>
      </w:divBdr>
      <w:divsChild>
        <w:div w:id="991562446">
          <w:marLeft w:val="0"/>
          <w:marRight w:val="0"/>
          <w:marTop w:val="0"/>
          <w:marBottom w:val="0"/>
          <w:divBdr>
            <w:top w:val="none" w:sz="0" w:space="0" w:color="auto"/>
            <w:left w:val="none" w:sz="0" w:space="0" w:color="auto"/>
            <w:bottom w:val="none" w:sz="0" w:space="0" w:color="auto"/>
            <w:right w:val="none" w:sz="0" w:space="0" w:color="auto"/>
          </w:divBdr>
        </w:div>
        <w:div w:id="157118949">
          <w:marLeft w:val="0"/>
          <w:marRight w:val="0"/>
          <w:marTop w:val="0"/>
          <w:marBottom w:val="0"/>
          <w:divBdr>
            <w:top w:val="none" w:sz="0" w:space="0" w:color="auto"/>
            <w:left w:val="none" w:sz="0" w:space="0" w:color="auto"/>
            <w:bottom w:val="none" w:sz="0" w:space="0" w:color="auto"/>
            <w:right w:val="none" w:sz="0" w:space="0" w:color="auto"/>
          </w:divBdr>
        </w:div>
      </w:divsChild>
    </w:div>
    <w:div w:id="372848719">
      <w:bodyDiv w:val="1"/>
      <w:marLeft w:val="0"/>
      <w:marRight w:val="0"/>
      <w:marTop w:val="0"/>
      <w:marBottom w:val="0"/>
      <w:divBdr>
        <w:top w:val="none" w:sz="0" w:space="0" w:color="auto"/>
        <w:left w:val="none" w:sz="0" w:space="0" w:color="auto"/>
        <w:bottom w:val="none" w:sz="0" w:space="0" w:color="auto"/>
        <w:right w:val="none" w:sz="0" w:space="0" w:color="auto"/>
      </w:divBdr>
      <w:divsChild>
        <w:div w:id="1766146605">
          <w:marLeft w:val="0"/>
          <w:marRight w:val="0"/>
          <w:marTop w:val="0"/>
          <w:marBottom w:val="0"/>
          <w:divBdr>
            <w:top w:val="none" w:sz="0" w:space="0" w:color="auto"/>
            <w:left w:val="none" w:sz="0" w:space="0" w:color="auto"/>
            <w:bottom w:val="none" w:sz="0" w:space="0" w:color="auto"/>
            <w:right w:val="none" w:sz="0" w:space="0" w:color="auto"/>
          </w:divBdr>
        </w:div>
        <w:div w:id="1583180120">
          <w:marLeft w:val="0"/>
          <w:marRight w:val="0"/>
          <w:marTop w:val="0"/>
          <w:marBottom w:val="0"/>
          <w:divBdr>
            <w:top w:val="none" w:sz="0" w:space="0" w:color="auto"/>
            <w:left w:val="none" w:sz="0" w:space="0" w:color="auto"/>
            <w:bottom w:val="none" w:sz="0" w:space="0" w:color="auto"/>
            <w:right w:val="none" w:sz="0" w:space="0" w:color="auto"/>
          </w:divBdr>
        </w:div>
        <w:div w:id="1767771247">
          <w:marLeft w:val="0"/>
          <w:marRight w:val="0"/>
          <w:marTop w:val="0"/>
          <w:marBottom w:val="0"/>
          <w:divBdr>
            <w:top w:val="none" w:sz="0" w:space="0" w:color="auto"/>
            <w:left w:val="none" w:sz="0" w:space="0" w:color="auto"/>
            <w:bottom w:val="none" w:sz="0" w:space="0" w:color="auto"/>
            <w:right w:val="none" w:sz="0" w:space="0" w:color="auto"/>
          </w:divBdr>
        </w:div>
      </w:divsChild>
    </w:div>
    <w:div w:id="374549072">
      <w:bodyDiv w:val="1"/>
      <w:marLeft w:val="0"/>
      <w:marRight w:val="0"/>
      <w:marTop w:val="0"/>
      <w:marBottom w:val="0"/>
      <w:divBdr>
        <w:top w:val="none" w:sz="0" w:space="0" w:color="auto"/>
        <w:left w:val="none" w:sz="0" w:space="0" w:color="auto"/>
        <w:bottom w:val="none" w:sz="0" w:space="0" w:color="auto"/>
        <w:right w:val="none" w:sz="0" w:space="0" w:color="auto"/>
      </w:divBdr>
      <w:divsChild>
        <w:div w:id="124196941">
          <w:marLeft w:val="0"/>
          <w:marRight w:val="0"/>
          <w:marTop w:val="0"/>
          <w:marBottom w:val="0"/>
          <w:divBdr>
            <w:top w:val="none" w:sz="0" w:space="0" w:color="auto"/>
            <w:left w:val="none" w:sz="0" w:space="0" w:color="auto"/>
            <w:bottom w:val="none" w:sz="0" w:space="0" w:color="auto"/>
            <w:right w:val="none" w:sz="0" w:space="0" w:color="auto"/>
          </w:divBdr>
        </w:div>
        <w:div w:id="1641305019">
          <w:marLeft w:val="0"/>
          <w:marRight w:val="0"/>
          <w:marTop w:val="0"/>
          <w:marBottom w:val="0"/>
          <w:divBdr>
            <w:top w:val="none" w:sz="0" w:space="0" w:color="auto"/>
            <w:left w:val="none" w:sz="0" w:space="0" w:color="auto"/>
            <w:bottom w:val="none" w:sz="0" w:space="0" w:color="auto"/>
            <w:right w:val="none" w:sz="0" w:space="0" w:color="auto"/>
          </w:divBdr>
        </w:div>
        <w:div w:id="1001273501">
          <w:marLeft w:val="0"/>
          <w:marRight w:val="0"/>
          <w:marTop w:val="0"/>
          <w:marBottom w:val="0"/>
          <w:divBdr>
            <w:top w:val="none" w:sz="0" w:space="0" w:color="auto"/>
            <w:left w:val="none" w:sz="0" w:space="0" w:color="auto"/>
            <w:bottom w:val="none" w:sz="0" w:space="0" w:color="auto"/>
            <w:right w:val="none" w:sz="0" w:space="0" w:color="auto"/>
          </w:divBdr>
        </w:div>
        <w:div w:id="1737774692">
          <w:marLeft w:val="0"/>
          <w:marRight w:val="0"/>
          <w:marTop w:val="0"/>
          <w:marBottom w:val="0"/>
          <w:divBdr>
            <w:top w:val="none" w:sz="0" w:space="0" w:color="auto"/>
            <w:left w:val="none" w:sz="0" w:space="0" w:color="auto"/>
            <w:bottom w:val="none" w:sz="0" w:space="0" w:color="auto"/>
            <w:right w:val="none" w:sz="0" w:space="0" w:color="auto"/>
          </w:divBdr>
        </w:div>
        <w:div w:id="1318606174">
          <w:marLeft w:val="0"/>
          <w:marRight w:val="0"/>
          <w:marTop w:val="0"/>
          <w:marBottom w:val="0"/>
          <w:divBdr>
            <w:top w:val="none" w:sz="0" w:space="0" w:color="auto"/>
            <w:left w:val="none" w:sz="0" w:space="0" w:color="auto"/>
            <w:bottom w:val="none" w:sz="0" w:space="0" w:color="auto"/>
            <w:right w:val="none" w:sz="0" w:space="0" w:color="auto"/>
          </w:divBdr>
        </w:div>
      </w:divsChild>
    </w:div>
    <w:div w:id="396510742">
      <w:bodyDiv w:val="1"/>
      <w:marLeft w:val="0"/>
      <w:marRight w:val="0"/>
      <w:marTop w:val="0"/>
      <w:marBottom w:val="0"/>
      <w:divBdr>
        <w:top w:val="none" w:sz="0" w:space="0" w:color="auto"/>
        <w:left w:val="none" w:sz="0" w:space="0" w:color="auto"/>
        <w:bottom w:val="none" w:sz="0" w:space="0" w:color="auto"/>
        <w:right w:val="none" w:sz="0" w:space="0" w:color="auto"/>
      </w:divBdr>
      <w:divsChild>
        <w:div w:id="191921961">
          <w:marLeft w:val="0"/>
          <w:marRight w:val="0"/>
          <w:marTop w:val="0"/>
          <w:marBottom w:val="0"/>
          <w:divBdr>
            <w:top w:val="none" w:sz="0" w:space="0" w:color="auto"/>
            <w:left w:val="none" w:sz="0" w:space="0" w:color="auto"/>
            <w:bottom w:val="none" w:sz="0" w:space="0" w:color="auto"/>
            <w:right w:val="none" w:sz="0" w:space="0" w:color="auto"/>
          </w:divBdr>
        </w:div>
        <w:div w:id="1913586055">
          <w:marLeft w:val="0"/>
          <w:marRight w:val="0"/>
          <w:marTop w:val="0"/>
          <w:marBottom w:val="0"/>
          <w:divBdr>
            <w:top w:val="none" w:sz="0" w:space="0" w:color="auto"/>
            <w:left w:val="none" w:sz="0" w:space="0" w:color="auto"/>
            <w:bottom w:val="none" w:sz="0" w:space="0" w:color="auto"/>
            <w:right w:val="none" w:sz="0" w:space="0" w:color="auto"/>
          </w:divBdr>
        </w:div>
        <w:div w:id="610667823">
          <w:marLeft w:val="0"/>
          <w:marRight w:val="0"/>
          <w:marTop w:val="0"/>
          <w:marBottom w:val="0"/>
          <w:divBdr>
            <w:top w:val="none" w:sz="0" w:space="0" w:color="auto"/>
            <w:left w:val="none" w:sz="0" w:space="0" w:color="auto"/>
            <w:bottom w:val="none" w:sz="0" w:space="0" w:color="auto"/>
            <w:right w:val="none" w:sz="0" w:space="0" w:color="auto"/>
          </w:divBdr>
        </w:div>
        <w:div w:id="1505124009">
          <w:marLeft w:val="0"/>
          <w:marRight w:val="0"/>
          <w:marTop w:val="0"/>
          <w:marBottom w:val="0"/>
          <w:divBdr>
            <w:top w:val="none" w:sz="0" w:space="0" w:color="auto"/>
            <w:left w:val="none" w:sz="0" w:space="0" w:color="auto"/>
            <w:bottom w:val="none" w:sz="0" w:space="0" w:color="auto"/>
            <w:right w:val="none" w:sz="0" w:space="0" w:color="auto"/>
          </w:divBdr>
        </w:div>
      </w:divsChild>
    </w:div>
    <w:div w:id="397020330">
      <w:bodyDiv w:val="1"/>
      <w:marLeft w:val="0"/>
      <w:marRight w:val="0"/>
      <w:marTop w:val="0"/>
      <w:marBottom w:val="0"/>
      <w:divBdr>
        <w:top w:val="none" w:sz="0" w:space="0" w:color="auto"/>
        <w:left w:val="none" w:sz="0" w:space="0" w:color="auto"/>
        <w:bottom w:val="none" w:sz="0" w:space="0" w:color="auto"/>
        <w:right w:val="none" w:sz="0" w:space="0" w:color="auto"/>
      </w:divBdr>
      <w:divsChild>
        <w:div w:id="1927423780">
          <w:marLeft w:val="0"/>
          <w:marRight w:val="0"/>
          <w:marTop w:val="0"/>
          <w:marBottom w:val="0"/>
          <w:divBdr>
            <w:top w:val="none" w:sz="0" w:space="0" w:color="auto"/>
            <w:left w:val="none" w:sz="0" w:space="0" w:color="auto"/>
            <w:bottom w:val="none" w:sz="0" w:space="0" w:color="auto"/>
            <w:right w:val="none" w:sz="0" w:space="0" w:color="auto"/>
          </w:divBdr>
        </w:div>
        <w:div w:id="423574663">
          <w:marLeft w:val="0"/>
          <w:marRight w:val="0"/>
          <w:marTop w:val="0"/>
          <w:marBottom w:val="0"/>
          <w:divBdr>
            <w:top w:val="none" w:sz="0" w:space="0" w:color="auto"/>
            <w:left w:val="none" w:sz="0" w:space="0" w:color="auto"/>
            <w:bottom w:val="none" w:sz="0" w:space="0" w:color="auto"/>
            <w:right w:val="none" w:sz="0" w:space="0" w:color="auto"/>
          </w:divBdr>
        </w:div>
      </w:divsChild>
    </w:div>
    <w:div w:id="401833280">
      <w:bodyDiv w:val="1"/>
      <w:marLeft w:val="0"/>
      <w:marRight w:val="0"/>
      <w:marTop w:val="0"/>
      <w:marBottom w:val="0"/>
      <w:divBdr>
        <w:top w:val="none" w:sz="0" w:space="0" w:color="auto"/>
        <w:left w:val="none" w:sz="0" w:space="0" w:color="auto"/>
        <w:bottom w:val="none" w:sz="0" w:space="0" w:color="auto"/>
        <w:right w:val="none" w:sz="0" w:space="0" w:color="auto"/>
      </w:divBdr>
      <w:divsChild>
        <w:div w:id="415443480">
          <w:marLeft w:val="0"/>
          <w:marRight w:val="0"/>
          <w:marTop w:val="0"/>
          <w:marBottom w:val="0"/>
          <w:divBdr>
            <w:top w:val="none" w:sz="0" w:space="0" w:color="auto"/>
            <w:left w:val="none" w:sz="0" w:space="0" w:color="auto"/>
            <w:bottom w:val="none" w:sz="0" w:space="0" w:color="auto"/>
            <w:right w:val="none" w:sz="0" w:space="0" w:color="auto"/>
          </w:divBdr>
        </w:div>
        <w:div w:id="1844398764">
          <w:marLeft w:val="0"/>
          <w:marRight w:val="0"/>
          <w:marTop w:val="0"/>
          <w:marBottom w:val="0"/>
          <w:divBdr>
            <w:top w:val="none" w:sz="0" w:space="0" w:color="auto"/>
            <w:left w:val="none" w:sz="0" w:space="0" w:color="auto"/>
            <w:bottom w:val="none" w:sz="0" w:space="0" w:color="auto"/>
            <w:right w:val="none" w:sz="0" w:space="0" w:color="auto"/>
          </w:divBdr>
        </w:div>
        <w:div w:id="936254827">
          <w:marLeft w:val="0"/>
          <w:marRight w:val="0"/>
          <w:marTop w:val="0"/>
          <w:marBottom w:val="0"/>
          <w:divBdr>
            <w:top w:val="none" w:sz="0" w:space="0" w:color="auto"/>
            <w:left w:val="none" w:sz="0" w:space="0" w:color="auto"/>
            <w:bottom w:val="none" w:sz="0" w:space="0" w:color="auto"/>
            <w:right w:val="none" w:sz="0" w:space="0" w:color="auto"/>
          </w:divBdr>
        </w:div>
      </w:divsChild>
    </w:div>
    <w:div w:id="441144504">
      <w:bodyDiv w:val="1"/>
      <w:marLeft w:val="0"/>
      <w:marRight w:val="0"/>
      <w:marTop w:val="0"/>
      <w:marBottom w:val="0"/>
      <w:divBdr>
        <w:top w:val="none" w:sz="0" w:space="0" w:color="auto"/>
        <w:left w:val="none" w:sz="0" w:space="0" w:color="auto"/>
        <w:bottom w:val="none" w:sz="0" w:space="0" w:color="auto"/>
        <w:right w:val="none" w:sz="0" w:space="0" w:color="auto"/>
      </w:divBdr>
      <w:divsChild>
        <w:div w:id="758140658">
          <w:marLeft w:val="0"/>
          <w:marRight w:val="0"/>
          <w:marTop w:val="0"/>
          <w:marBottom w:val="0"/>
          <w:divBdr>
            <w:top w:val="none" w:sz="0" w:space="0" w:color="auto"/>
            <w:left w:val="none" w:sz="0" w:space="0" w:color="auto"/>
            <w:bottom w:val="none" w:sz="0" w:space="0" w:color="auto"/>
            <w:right w:val="none" w:sz="0" w:space="0" w:color="auto"/>
          </w:divBdr>
        </w:div>
        <w:div w:id="1117259740">
          <w:marLeft w:val="0"/>
          <w:marRight w:val="0"/>
          <w:marTop w:val="0"/>
          <w:marBottom w:val="0"/>
          <w:divBdr>
            <w:top w:val="none" w:sz="0" w:space="0" w:color="auto"/>
            <w:left w:val="none" w:sz="0" w:space="0" w:color="auto"/>
            <w:bottom w:val="none" w:sz="0" w:space="0" w:color="auto"/>
            <w:right w:val="none" w:sz="0" w:space="0" w:color="auto"/>
          </w:divBdr>
        </w:div>
      </w:divsChild>
    </w:div>
    <w:div w:id="449277584">
      <w:bodyDiv w:val="1"/>
      <w:marLeft w:val="0"/>
      <w:marRight w:val="0"/>
      <w:marTop w:val="0"/>
      <w:marBottom w:val="0"/>
      <w:divBdr>
        <w:top w:val="none" w:sz="0" w:space="0" w:color="auto"/>
        <w:left w:val="none" w:sz="0" w:space="0" w:color="auto"/>
        <w:bottom w:val="none" w:sz="0" w:space="0" w:color="auto"/>
        <w:right w:val="none" w:sz="0" w:space="0" w:color="auto"/>
      </w:divBdr>
      <w:divsChild>
        <w:div w:id="1734353556">
          <w:marLeft w:val="0"/>
          <w:marRight w:val="0"/>
          <w:marTop w:val="0"/>
          <w:marBottom w:val="0"/>
          <w:divBdr>
            <w:top w:val="none" w:sz="0" w:space="0" w:color="auto"/>
            <w:left w:val="none" w:sz="0" w:space="0" w:color="auto"/>
            <w:bottom w:val="none" w:sz="0" w:space="0" w:color="auto"/>
            <w:right w:val="none" w:sz="0" w:space="0" w:color="auto"/>
          </w:divBdr>
        </w:div>
        <w:div w:id="336421516">
          <w:marLeft w:val="0"/>
          <w:marRight w:val="0"/>
          <w:marTop w:val="0"/>
          <w:marBottom w:val="0"/>
          <w:divBdr>
            <w:top w:val="none" w:sz="0" w:space="0" w:color="auto"/>
            <w:left w:val="none" w:sz="0" w:space="0" w:color="auto"/>
            <w:bottom w:val="none" w:sz="0" w:space="0" w:color="auto"/>
            <w:right w:val="none" w:sz="0" w:space="0" w:color="auto"/>
          </w:divBdr>
        </w:div>
        <w:div w:id="1042175642">
          <w:marLeft w:val="0"/>
          <w:marRight w:val="0"/>
          <w:marTop w:val="0"/>
          <w:marBottom w:val="0"/>
          <w:divBdr>
            <w:top w:val="none" w:sz="0" w:space="0" w:color="auto"/>
            <w:left w:val="none" w:sz="0" w:space="0" w:color="auto"/>
            <w:bottom w:val="none" w:sz="0" w:space="0" w:color="auto"/>
            <w:right w:val="none" w:sz="0" w:space="0" w:color="auto"/>
          </w:divBdr>
        </w:div>
        <w:div w:id="1641379537">
          <w:marLeft w:val="0"/>
          <w:marRight w:val="0"/>
          <w:marTop w:val="0"/>
          <w:marBottom w:val="0"/>
          <w:divBdr>
            <w:top w:val="none" w:sz="0" w:space="0" w:color="auto"/>
            <w:left w:val="none" w:sz="0" w:space="0" w:color="auto"/>
            <w:bottom w:val="none" w:sz="0" w:space="0" w:color="auto"/>
            <w:right w:val="none" w:sz="0" w:space="0" w:color="auto"/>
          </w:divBdr>
        </w:div>
        <w:div w:id="1222860556">
          <w:marLeft w:val="0"/>
          <w:marRight w:val="0"/>
          <w:marTop w:val="0"/>
          <w:marBottom w:val="0"/>
          <w:divBdr>
            <w:top w:val="none" w:sz="0" w:space="0" w:color="auto"/>
            <w:left w:val="none" w:sz="0" w:space="0" w:color="auto"/>
            <w:bottom w:val="none" w:sz="0" w:space="0" w:color="auto"/>
            <w:right w:val="none" w:sz="0" w:space="0" w:color="auto"/>
          </w:divBdr>
        </w:div>
        <w:div w:id="2082482470">
          <w:marLeft w:val="0"/>
          <w:marRight w:val="0"/>
          <w:marTop w:val="0"/>
          <w:marBottom w:val="0"/>
          <w:divBdr>
            <w:top w:val="none" w:sz="0" w:space="0" w:color="auto"/>
            <w:left w:val="none" w:sz="0" w:space="0" w:color="auto"/>
            <w:bottom w:val="none" w:sz="0" w:space="0" w:color="auto"/>
            <w:right w:val="none" w:sz="0" w:space="0" w:color="auto"/>
          </w:divBdr>
        </w:div>
      </w:divsChild>
    </w:div>
    <w:div w:id="450589524">
      <w:bodyDiv w:val="1"/>
      <w:marLeft w:val="0"/>
      <w:marRight w:val="0"/>
      <w:marTop w:val="0"/>
      <w:marBottom w:val="0"/>
      <w:divBdr>
        <w:top w:val="none" w:sz="0" w:space="0" w:color="auto"/>
        <w:left w:val="none" w:sz="0" w:space="0" w:color="auto"/>
        <w:bottom w:val="none" w:sz="0" w:space="0" w:color="auto"/>
        <w:right w:val="none" w:sz="0" w:space="0" w:color="auto"/>
      </w:divBdr>
      <w:divsChild>
        <w:div w:id="638389121">
          <w:marLeft w:val="0"/>
          <w:marRight w:val="0"/>
          <w:marTop w:val="0"/>
          <w:marBottom w:val="0"/>
          <w:divBdr>
            <w:top w:val="none" w:sz="0" w:space="0" w:color="auto"/>
            <w:left w:val="none" w:sz="0" w:space="0" w:color="auto"/>
            <w:bottom w:val="none" w:sz="0" w:space="0" w:color="auto"/>
            <w:right w:val="none" w:sz="0" w:space="0" w:color="auto"/>
          </w:divBdr>
        </w:div>
        <w:div w:id="1826630716">
          <w:marLeft w:val="0"/>
          <w:marRight w:val="0"/>
          <w:marTop w:val="0"/>
          <w:marBottom w:val="0"/>
          <w:divBdr>
            <w:top w:val="none" w:sz="0" w:space="0" w:color="auto"/>
            <w:left w:val="none" w:sz="0" w:space="0" w:color="auto"/>
            <w:bottom w:val="none" w:sz="0" w:space="0" w:color="auto"/>
            <w:right w:val="none" w:sz="0" w:space="0" w:color="auto"/>
          </w:divBdr>
        </w:div>
      </w:divsChild>
    </w:div>
    <w:div w:id="456335563">
      <w:bodyDiv w:val="1"/>
      <w:marLeft w:val="0"/>
      <w:marRight w:val="0"/>
      <w:marTop w:val="0"/>
      <w:marBottom w:val="0"/>
      <w:divBdr>
        <w:top w:val="none" w:sz="0" w:space="0" w:color="auto"/>
        <w:left w:val="none" w:sz="0" w:space="0" w:color="auto"/>
        <w:bottom w:val="none" w:sz="0" w:space="0" w:color="auto"/>
        <w:right w:val="none" w:sz="0" w:space="0" w:color="auto"/>
      </w:divBdr>
      <w:divsChild>
        <w:div w:id="729964822">
          <w:marLeft w:val="0"/>
          <w:marRight w:val="0"/>
          <w:marTop w:val="0"/>
          <w:marBottom w:val="0"/>
          <w:divBdr>
            <w:top w:val="none" w:sz="0" w:space="0" w:color="auto"/>
            <w:left w:val="none" w:sz="0" w:space="0" w:color="auto"/>
            <w:bottom w:val="none" w:sz="0" w:space="0" w:color="auto"/>
            <w:right w:val="none" w:sz="0" w:space="0" w:color="auto"/>
          </w:divBdr>
        </w:div>
        <w:div w:id="918254370">
          <w:marLeft w:val="0"/>
          <w:marRight w:val="0"/>
          <w:marTop w:val="0"/>
          <w:marBottom w:val="0"/>
          <w:divBdr>
            <w:top w:val="none" w:sz="0" w:space="0" w:color="auto"/>
            <w:left w:val="none" w:sz="0" w:space="0" w:color="auto"/>
            <w:bottom w:val="none" w:sz="0" w:space="0" w:color="auto"/>
            <w:right w:val="none" w:sz="0" w:space="0" w:color="auto"/>
          </w:divBdr>
        </w:div>
      </w:divsChild>
    </w:div>
    <w:div w:id="465049598">
      <w:bodyDiv w:val="1"/>
      <w:marLeft w:val="0"/>
      <w:marRight w:val="0"/>
      <w:marTop w:val="0"/>
      <w:marBottom w:val="0"/>
      <w:divBdr>
        <w:top w:val="none" w:sz="0" w:space="0" w:color="auto"/>
        <w:left w:val="none" w:sz="0" w:space="0" w:color="auto"/>
        <w:bottom w:val="none" w:sz="0" w:space="0" w:color="auto"/>
        <w:right w:val="none" w:sz="0" w:space="0" w:color="auto"/>
      </w:divBdr>
      <w:divsChild>
        <w:div w:id="845218116">
          <w:marLeft w:val="0"/>
          <w:marRight w:val="0"/>
          <w:marTop w:val="0"/>
          <w:marBottom w:val="0"/>
          <w:divBdr>
            <w:top w:val="none" w:sz="0" w:space="0" w:color="auto"/>
            <w:left w:val="none" w:sz="0" w:space="0" w:color="auto"/>
            <w:bottom w:val="none" w:sz="0" w:space="0" w:color="auto"/>
            <w:right w:val="none" w:sz="0" w:space="0" w:color="auto"/>
          </w:divBdr>
        </w:div>
        <w:div w:id="229735073">
          <w:marLeft w:val="0"/>
          <w:marRight w:val="0"/>
          <w:marTop w:val="0"/>
          <w:marBottom w:val="0"/>
          <w:divBdr>
            <w:top w:val="none" w:sz="0" w:space="0" w:color="auto"/>
            <w:left w:val="none" w:sz="0" w:space="0" w:color="auto"/>
            <w:bottom w:val="none" w:sz="0" w:space="0" w:color="auto"/>
            <w:right w:val="none" w:sz="0" w:space="0" w:color="auto"/>
          </w:divBdr>
        </w:div>
        <w:div w:id="697699736">
          <w:marLeft w:val="0"/>
          <w:marRight w:val="0"/>
          <w:marTop w:val="0"/>
          <w:marBottom w:val="0"/>
          <w:divBdr>
            <w:top w:val="none" w:sz="0" w:space="0" w:color="auto"/>
            <w:left w:val="none" w:sz="0" w:space="0" w:color="auto"/>
            <w:bottom w:val="none" w:sz="0" w:space="0" w:color="auto"/>
            <w:right w:val="none" w:sz="0" w:space="0" w:color="auto"/>
          </w:divBdr>
        </w:div>
        <w:div w:id="487719139">
          <w:marLeft w:val="0"/>
          <w:marRight w:val="0"/>
          <w:marTop w:val="0"/>
          <w:marBottom w:val="0"/>
          <w:divBdr>
            <w:top w:val="none" w:sz="0" w:space="0" w:color="auto"/>
            <w:left w:val="none" w:sz="0" w:space="0" w:color="auto"/>
            <w:bottom w:val="none" w:sz="0" w:space="0" w:color="auto"/>
            <w:right w:val="none" w:sz="0" w:space="0" w:color="auto"/>
          </w:divBdr>
        </w:div>
      </w:divsChild>
    </w:div>
    <w:div w:id="480313479">
      <w:bodyDiv w:val="1"/>
      <w:marLeft w:val="0"/>
      <w:marRight w:val="0"/>
      <w:marTop w:val="0"/>
      <w:marBottom w:val="0"/>
      <w:divBdr>
        <w:top w:val="none" w:sz="0" w:space="0" w:color="auto"/>
        <w:left w:val="none" w:sz="0" w:space="0" w:color="auto"/>
        <w:bottom w:val="none" w:sz="0" w:space="0" w:color="auto"/>
        <w:right w:val="none" w:sz="0" w:space="0" w:color="auto"/>
      </w:divBdr>
      <w:divsChild>
        <w:div w:id="1633369308">
          <w:marLeft w:val="0"/>
          <w:marRight w:val="0"/>
          <w:marTop w:val="0"/>
          <w:marBottom w:val="0"/>
          <w:divBdr>
            <w:top w:val="none" w:sz="0" w:space="0" w:color="auto"/>
            <w:left w:val="none" w:sz="0" w:space="0" w:color="auto"/>
            <w:bottom w:val="none" w:sz="0" w:space="0" w:color="auto"/>
            <w:right w:val="none" w:sz="0" w:space="0" w:color="auto"/>
          </w:divBdr>
        </w:div>
        <w:div w:id="1357579673">
          <w:marLeft w:val="0"/>
          <w:marRight w:val="0"/>
          <w:marTop w:val="0"/>
          <w:marBottom w:val="0"/>
          <w:divBdr>
            <w:top w:val="none" w:sz="0" w:space="0" w:color="auto"/>
            <w:left w:val="none" w:sz="0" w:space="0" w:color="auto"/>
            <w:bottom w:val="none" w:sz="0" w:space="0" w:color="auto"/>
            <w:right w:val="none" w:sz="0" w:space="0" w:color="auto"/>
          </w:divBdr>
        </w:div>
        <w:div w:id="1446734862">
          <w:marLeft w:val="0"/>
          <w:marRight w:val="0"/>
          <w:marTop w:val="0"/>
          <w:marBottom w:val="0"/>
          <w:divBdr>
            <w:top w:val="none" w:sz="0" w:space="0" w:color="auto"/>
            <w:left w:val="none" w:sz="0" w:space="0" w:color="auto"/>
            <w:bottom w:val="none" w:sz="0" w:space="0" w:color="auto"/>
            <w:right w:val="none" w:sz="0" w:space="0" w:color="auto"/>
          </w:divBdr>
        </w:div>
        <w:div w:id="232357424">
          <w:marLeft w:val="0"/>
          <w:marRight w:val="0"/>
          <w:marTop w:val="0"/>
          <w:marBottom w:val="0"/>
          <w:divBdr>
            <w:top w:val="none" w:sz="0" w:space="0" w:color="auto"/>
            <w:left w:val="none" w:sz="0" w:space="0" w:color="auto"/>
            <w:bottom w:val="none" w:sz="0" w:space="0" w:color="auto"/>
            <w:right w:val="none" w:sz="0" w:space="0" w:color="auto"/>
          </w:divBdr>
        </w:div>
      </w:divsChild>
    </w:div>
    <w:div w:id="485825878">
      <w:bodyDiv w:val="1"/>
      <w:marLeft w:val="0"/>
      <w:marRight w:val="0"/>
      <w:marTop w:val="0"/>
      <w:marBottom w:val="0"/>
      <w:divBdr>
        <w:top w:val="none" w:sz="0" w:space="0" w:color="auto"/>
        <w:left w:val="none" w:sz="0" w:space="0" w:color="auto"/>
        <w:bottom w:val="none" w:sz="0" w:space="0" w:color="auto"/>
        <w:right w:val="none" w:sz="0" w:space="0" w:color="auto"/>
      </w:divBdr>
      <w:divsChild>
        <w:div w:id="685524991">
          <w:marLeft w:val="0"/>
          <w:marRight w:val="0"/>
          <w:marTop w:val="0"/>
          <w:marBottom w:val="0"/>
          <w:divBdr>
            <w:top w:val="none" w:sz="0" w:space="0" w:color="auto"/>
            <w:left w:val="none" w:sz="0" w:space="0" w:color="auto"/>
            <w:bottom w:val="none" w:sz="0" w:space="0" w:color="auto"/>
            <w:right w:val="none" w:sz="0" w:space="0" w:color="auto"/>
          </w:divBdr>
        </w:div>
        <w:div w:id="634062444">
          <w:marLeft w:val="0"/>
          <w:marRight w:val="0"/>
          <w:marTop w:val="0"/>
          <w:marBottom w:val="0"/>
          <w:divBdr>
            <w:top w:val="none" w:sz="0" w:space="0" w:color="auto"/>
            <w:left w:val="none" w:sz="0" w:space="0" w:color="auto"/>
            <w:bottom w:val="none" w:sz="0" w:space="0" w:color="auto"/>
            <w:right w:val="none" w:sz="0" w:space="0" w:color="auto"/>
          </w:divBdr>
        </w:div>
        <w:div w:id="1557742669">
          <w:marLeft w:val="0"/>
          <w:marRight w:val="0"/>
          <w:marTop w:val="0"/>
          <w:marBottom w:val="0"/>
          <w:divBdr>
            <w:top w:val="none" w:sz="0" w:space="0" w:color="auto"/>
            <w:left w:val="none" w:sz="0" w:space="0" w:color="auto"/>
            <w:bottom w:val="none" w:sz="0" w:space="0" w:color="auto"/>
            <w:right w:val="none" w:sz="0" w:space="0" w:color="auto"/>
          </w:divBdr>
        </w:div>
        <w:div w:id="1391030226">
          <w:marLeft w:val="0"/>
          <w:marRight w:val="0"/>
          <w:marTop w:val="0"/>
          <w:marBottom w:val="0"/>
          <w:divBdr>
            <w:top w:val="none" w:sz="0" w:space="0" w:color="auto"/>
            <w:left w:val="none" w:sz="0" w:space="0" w:color="auto"/>
            <w:bottom w:val="none" w:sz="0" w:space="0" w:color="auto"/>
            <w:right w:val="none" w:sz="0" w:space="0" w:color="auto"/>
          </w:divBdr>
        </w:div>
        <w:div w:id="2022735685">
          <w:marLeft w:val="0"/>
          <w:marRight w:val="0"/>
          <w:marTop w:val="0"/>
          <w:marBottom w:val="0"/>
          <w:divBdr>
            <w:top w:val="none" w:sz="0" w:space="0" w:color="auto"/>
            <w:left w:val="none" w:sz="0" w:space="0" w:color="auto"/>
            <w:bottom w:val="none" w:sz="0" w:space="0" w:color="auto"/>
            <w:right w:val="none" w:sz="0" w:space="0" w:color="auto"/>
          </w:divBdr>
        </w:div>
      </w:divsChild>
    </w:div>
    <w:div w:id="607742246">
      <w:bodyDiv w:val="1"/>
      <w:marLeft w:val="0"/>
      <w:marRight w:val="0"/>
      <w:marTop w:val="0"/>
      <w:marBottom w:val="0"/>
      <w:divBdr>
        <w:top w:val="none" w:sz="0" w:space="0" w:color="auto"/>
        <w:left w:val="none" w:sz="0" w:space="0" w:color="auto"/>
        <w:bottom w:val="none" w:sz="0" w:space="0" w:color="auto"/>
        <w:right w:val="none" w:sz="0" w:space="0" w:color="auto"/>
      </w:divBdr>
      <w:divsChild>
        <w:div w:id="1703508723">
          <w:marLeft w:val="0"/>
          <w:marRight w:val="0"/>
          <w:marTop w:val="0"/>
          <w:marBottom w:val="0"/>
          <w:divBdr>
            <w:top w:val="none" w:sz="0" w:space="0" w:color="auto"/>
            <w:left w:val="none" w:sz="0" w:space="0" w:color="auto"/>
            <w:bottom w:val="none" w:sz="0" w:space="0" w:color="auto"/>
            <w:right w:val="none" w:sz="0" w:space="0" w:color="auto"/>
          </w:divBdr>
        </w:div>
        <w:div w:id="1968008388">
          <w:marLeft w:val="0"/>
          <w:marRight w:val="0"/>
          <w:marTop w:val="0"/>
          <w:marBottom w:val="0"/>
          <w:divBdr>
            <w:top w:val="none" w:sz="0" w:space="0" w:color="auto"/>
            <w:left w:val="none" w:sz="0" w:space="0" w:color="auto"/>
            <w:bottom w:val="none" w:sz="0" w:space="0" w:color="auto"/>
            <w:right w:val="none" w:sz="0" w:space="0" w:color="auto"/>
          </w:divBdr>
        </w:div>
        <w:div w:id="825510047">
          <w:marLeft w:val="0"/>
          <w:marRight w:val="0"/>
          <w:marTop w:val="0"/>
          <w:marBottom w:val="0"/>
          <w:divBdr>
            <w:top w:val="none" w:sz="0" w:space="0" w:color="auto"/>
            <w:left w:val="none" w:sz="0" w:space="0" w:color="auto"/>
            <w:bottom w:val="none" w:sz="0" w:space="0" w:color="auto"/>
            <w:right w:val="none" w:sz="0" w:space="0" w:color="auto"/>
          </w:divBdr>
        </w:div>
      </w:divsChild>
    </w:div>
    <w:div w:id="616067389">
      <w:bodyDiv w:val="1"/>
      <w:marLeft w:val="0"/>
      <w:marRight w:val="0"/>
      <w:marTop w:val="0"/>
      <w:marBottom w:val="0"/>
      <w:divBdr>
        <w:top w:val="none" w:sz="0" w:space="0" w:color="auto"/>
        <w:left w:val="none" w:sz="0" w:space="0" w:color="auto"/>
        <w:bottom w:val="none" w:sz="0" w:space="0" w:color="auto"/>
        <w:right w:val="none" w:sz="0" w:space="0" w:color="auto"/>
      </w:divBdr>
      <w:divsChild>
        <w:div w:id="1703167779">
          <w:marLeft w:val="0"/>
          <w:marRight w:val="0"/>
          <w:marTop w:val="0"/>
          <w:marBottom w:val="0"/>
          <w:divBdr>
            <w:top w:val="none" w:sz="0" w:space="0" w:color="auto"/>
            <w:left w:val="none" w:sz="0" w:space="0" w:color="auto"/>
            <w:bottom w:val="none" w:sz="0" w:space="0" w:color="auto"/>
            <w:right w:val="none" w:sz="0" w:space="0" w:color="auto"/>
          </w:divBdr>
        </w:div>
        <w:div w:id="896935444">
          <w:marLeft w:val="0"/>
          <w:marRight w:val="0"/>
          <w:marTop w:val="0"/>
          <w:marBottom w:val="0"/>
          <w:divBdr>
            <w:top w:val="none" w:sz="0" w:space="0" w:color="auto"/>
            <w:left w:val="none" w:sz="0" w:space="0" w:color="auto"/>
            <w:bottom w:val="none" w:sz="0" w:space="0" w:color="auto"/>
            <w:right w:val="none" w:sz="0" w:space="0" w:color="auto"/>
          </w:divBdr>
        </w:div>
        <w:div w:id="1580824017">
          <w:marLeft w:val="0"/>
          <w:marRight w:val="0"/>
          <w:marTop w:val="0"/>
          <w:marBottom w:val="0"/>
          <w:divBdr>
            <w:top w:val="none" w:sz="0" w:space="0" w:color="auto"/>
            <w:left w:val="none" w:sz="0" w:space="0" w:color="auto"/>
            <w:bottom w:val="none" w:sz="0" w:space="0" w:color="auto"/>
            <w:right w:val="none" w:sz="0" w:space="0" w:color="auto"/>
          </w:divBdr>
        </w:div>
        <w:div w:id="143276754">
          <w:marLeft w:val="0"/>
          <w:marRight w:val="0"/>
          <w:marTop w:val="0"/>
          <w:marBottom w:val="0"/>
          <w:divBdr>
            <w:top w:val="none" w:sz="0" w:space="0" w:color="auto"/>
            <w:left w:val="none" w:sz="0" w:space="0" w:color="auto"/>
            <w:bottom w:val="none" w:sz="0" w:space="0" w:color="auto"/>
            <w:right w:val="none" w:sz="0" w:space="0" w:color="auto"/>
          </w:divBdr>
        </w:div>
        <w:div w:id="730345652">
          <w:marLeft w:val="0"/>
          <w:marRight w:val="0"/>
          <w:marTop w:val="0"/>
          <w:marBottom w:val="0"/>
          <w:divBdr>
            <w:top w:val="none" w:sz="0" w:space="0" w:color="auto"/>
            <w:left w:val="none" w:sz="0" w:space="0" w:color="auto"/>
            <w:bottom w:val="none" w:sz="0" w:space="0" w:color="auto"/>
            <w:right w:val="none" w:sz="0" w:space="0" w:color="auto"/>
          </w:divBdr>
        </w:div>
        <w:div w:id="2112160767">
          <w:marLeft w:val="0"/>
          <w:marRight w:val="0"/>
          <w:marTop w:val="0"/>
          <w:marBottom w:val="0"/>
          <w:divBdr>
            <w:top w:val="none" w:sz="0" w:space="0" w:color="auto"/>
            <w:left w:val="none" w:sz="0" w:space="0" w:color="auto"/>
            <w:bottom w:val="none" w:sz="0" w:space="0" w:color="auto"/>
            <w:right w:val="none" w:sz="0" w:space="0" w:color="auto"/>
          </w:divBdr>
        </w:div>
        <w:div w:id="1693605097">
          <w:marLeft w:val="0"/>
          <w:marRight w:val="0"/>
          <w:marTop w:val="0"/>
          <w:marBottom w:val="0"/>
          <w:divBdr>
            <w:top w:val="none" w:sz="0" w:space="0" w:color="auto"/>
            <w:left w:val="none" w:sz="0" w:space="0" w:color="auto"/>
            <w:bottom w:val="none" w:sz="0" w:space="0" w:color="auto"/>
            <w:right w:val="none" w:sz="0" w:space="0" w:color="auto"/>
          </w:divBdr>
        </w:div>
        <w:div w:id="68356959">
          <w:marLeft w:val="0"/>
          <w:marRight w:val="0"/>
          <w:marTop w:val="0"/>
          <w:marBottom w:val="0"/>
          <w:divBdr>
            <w:top w:val="none" w:sz="0" w:space="0" w:color="auto"/>
            <w:left w:val="none" w:sz="0" w:space="0" w:color="auto"/>
            <w:bottom w:val="none" w:sz="0" w:space="0" w:color="auto"/>
            <w:right w:val="none" w:sz="0" w:space="0" w:color="auto"/>
          </w:divBdr>
        </w:div>
        <w:div w:id="944772722">
          <w:marLeft w:val="0"/>
          <w:marRight w:val="0"/>
          <w:marTop w:val="0"/>
          <w:marBottom w:val="0"/>
          <w:divBdr>
            <w:top w:val="none" w:sz="0" w:space="0" w:color="auto"/>
            <w:left w:val="none" w:sz="0" w:space="0" w:color="auto"/>
            <w:bottom w:val="none" w:sz="0" w:space="0" w:color="auto"/>
            <w:right w:val="none" w:sz="0" w:space="0" w:color="auto"/>
          </w:divBdr>
        </w:div>
      </w:divsChild>
    </w:div>
    <w:div w:id="632637627">
      <w:bodyDiv w:val="1"/>
      <w:marLeft w:val="0"/>
      <w:marRight w:val="0"/>
      <w:marTop w:val="0"/>
      <w:marBottom w:val="0"/>
      <w:divBdr>
        <w:top w:val="none" w:sz="0" w:space="0" w:color="auto"/>
        <w:left w:val="none" w:sz="0" w:space="0" w:color="auto"/>
        <w:bottom w:val="none" w:sz="0" w:space="0" w:color="auto"/>
        <w:right w:val="none" w:sz="0" w:space="0" w:color="auto"/>
      </w:divBdr>
      <w:divsChild>
        <w:div w:id="851457297">
          <w:marLeft w:val="0"/>
          <w:marRight w:val="0"/>
          <w:marTop w:val="0"/>
          <w:marBottom w:val="0"/>
          <w:divBdr>
            <w:top w:val="none" w:sz="0" w:space="0" w:color="auto"/>
            <w:left w:val="none" w:sz="0" w:space="0" w:color="auto"/>
            <w:bottom w:val="none" w:sz="0" w:space="0" w:color="auto"/>
            <w:right w:val="none" w:sz="0" w:space="0" w:color="auto"/>
          </w:divBdr>
        </w:div>
        <w:div w:id="1635137471">
          <w:marLeft w:val="0"/>
          <w:marRight w:val="0"/>
          <w:marTop w:val="0"/>
          <w:marBottom w:val="0"/>
          <w:divBdr>
            <w:top w:val="none" w:sz="0" w:space="0" w:color="auto"/>
            <w:left w:val="none" w:sz="0" w:space="0" w:color="auto"/>
            <w:bottom w:val="none" w:sz="0" w:space="0" w:color="auto"/>
            <w:right w:val="none" w:sz="0" w:space="0" w:color="auto"/>
          </w:divBdr>
        </w:div>
      </w:divsChild>
    </w:div>
    <w:div w:id="646126015">
      <w:bodyDiv w:val="1"/>
      <w:marLeft w:val="0"/>
      <w:marRight w:val="0"/>
      <w:marTop w:val="0"/>
      <w:marBottom w:val="0"/>
      <w:divBdr>
        <w:top w:val="none" w:sz="0" w:space="0" w:color="auto"/>
        <w:left w:val="none" w:sz="0" w:space="0" w:color="auto"/>
        <w:bottom w:val="none" w:sz="0" w:space="0" w:color="auto"/>
        <w:right w:val="none" w:sz="0" w:space="0" w:color="auto"/>
      </w:divBdr>
      <w:divsChild>
        <w:div w:id="1234436644">
          <w:marLeft w:val="0"/>
          <w:marRight w:val="0"/>
          <w:marTop w:val="0"/>
          <w:marBottom w:val="0"/>
          <w:divBdr>
            <w:top w:val="none" w:sz="0" w:space="0" w:color="auto"/>
            <w:left w:val="none" w:sz="0" w:space="0" w:color="auto"/>
            <w:bottom w:val="none" w:sz="0" w:space="0" w:color="auto"/>
            <w:right w:val="none" w:sz="0" w:space="0" w:color="auto"/>
          </w:divBdr>
        </w:div>
        <w:div w:id="978191518">
          <w:marLeft w:val="0"/>
          <w:marRight w:val="0"/>
          <w:marTop w:val="0"/>
          <w:marBottom w:val="0"/>
          <w:divBdr>
            <w:top w:val="none" w:sz="0" w:space="0" w:color="auto"/>
            <w:left w:val="none" w:sz="0" w:space="0" w:color="auto"/>
            <w:bottom w:val="none" w:sz="0" w:space="0" w:color="auto"/>
            <w:right w:val="none" w:sz="0" w:space="0" w:color="auto"/>
          </w:divBdr>
        </w:div>
      </w:divsChild>
    </w:div>
    <w:div w:id="655382118">
      <w:bodyDiv w:val="1"/>
      <w:marLeft w:val="0"/>
      <w:marRight w:val="0"/>
      <w:marTop w:val="0"/>
      <w:marBottom w:val="0"/>
      <w:divBdr>
        <w:top w:val="none" w:sz="0" w:space="0" w:color="auto"/>
        <w:left w:val="none" w:sz="0" w:space="0" w:color="auto"/>
        <w:bottom w:val="none" w:sz="0" w:space="0" w:color="auto"/>
        <w:right w:val="none" w:sz="0" w:space="0" w:color="auto"/>
      </w:divBdr>
      <w:divsChild>
        <w:div w:id="696274709">
          <w:marLeft w:val="0"/>
          <w:marRight w:val="0"/>
          <w:marTop w:val="0"/>
          <w:marBottom w:val="0"/>
          <w:divBdr>
            <w:top w:val="none" w:sz="0" w:space="0" w:color="auto"/>
            <w:left w:val="none" w:sz="0" w:space="0" w:color="auto"/>
            <w:bottom w:val="none" w:sz="0" w:space="0" w:color="auto"/>
            <w:right w:val="none" w:sz="0" w:space="0" w:color="auto"/>
          </w:divBdr>
        </w:div>
        <w:div w:id="1741562023">
          <w:marLeft w:val="0"/>
          <w:marRight w:val="0"/>
          <w:marTop w:val="0"/>
          <w:marBottom w:val="0"/>
          <w:divBdr>
            <w:top w:val="none" w:sz="0" w:space="0" w:color="auto"/>
            <w:left w:val="none" w:sz="0" w:space="0" w:color="auto"/>
            <w:bottom w:val="none" w:sz="0" w:space="0" w:color="auto"/>
            <w:right w:val="none" w:sz="0" w:space="0" w:color="auto"/>
          </w:divBdr>
        </w:div>
        <w:div w:id="1150634434">
          <w:marLeft w:val="0"/>
          <w:marRight w:val="0"/>
          <w:marTop w:val="0"/>
          <w:marBottom w:val="0"/>
          <w:divBdr>
            <w:top w:val="none" w:sz="0" w:space="0" w:color="auto"/>
            <w:left w:val="none" w:sz="0" w:space="0" w:color="auto"/>
            <w:bottom w:val="none" w:sz="0" w:space="0" w:color="auto"/>
            <w:right w:val="none" w:sz="0" w:space="0" w:color="auto"/>
          </w:divBdr>
        </w:div>
        <w:div w:id="588806464">
          <w:marLeft w:val="0"/>
          <w:marRight w:val="0"/>
          <w:marTop w:val="0"/>
          <w:marBottom w:val="0"/>
          <w:divBdr>
            <w:top w:val="none" w:sz="0" w:space="0" w:color="auto"/>
            <w:left w:val="none" w:sz="0" w:space="0" w:color="auto"/>
            <w:bottom w:val="none" w:sz="0" w:space="0" w:color="auto"/>
            <w:right w:val="none" w:sz="0" w:space="0" w:color="auto"/>
          </w:divBdr>
        </w:div>
      </w:divsChild>
    </w:div>
    <w:div w:id="693582591">
      <w:bodyDiv w:val="1"/>
      <w:marLeft w:val="0"/>
      <w:marRight w:val="0"/>
      <w:marTop w:val="0"/>
      <w:marBottom w:val="0"/>
      <w:divBdr>
        <w:top w:val="none" w:sz="0" w:space="0" w:color="auto"/>
        <w:left w:val="none" w:sz="0" w:space="0" w:color="auto"/>
        <w:bottom w:val="none" w:sz="0" w:space="0" w:color="auto"/>
        <w:right w:val="none" w:sz="0" w:space="0" w:color="auto"/>
      </w:divBdr>
      <w:divsChild>
        <w:div w:id="1874343567">
          <w:marLeft w:val="0"/>
          <w:marRight w:val="0"/>
          <w:marTop w:val="0"/>
          <w:marBottom w:val="0"/>
          <w:divBdr>
            <w:top w:val="none" w:sz="0" w:space="0" w:color="auto"/>
            <w:left w:val="none" w:sz="0" w:space="0" w:color="auto"/>
            <w:bottom w:val="none" w:sz="0" w:space="0" w:color="auto"/>
            <w:right w:val="none" w:sz="0" w:space="0" w:color="auto"/>
          </w:divBdr>
        </w:div>
        <w:div w:id="324823329">
          <w:marLeft w:val="0"/>
          <w:marRight w:val="0"/>
          <w:marTop w:val="0"/>
          <w:marBottom w:val="0"/>
          <w:divBdr>
            <w:top w:val="none" w:sz="0" w:space="0" w:color="auto"/>
            <w:left w:val="none" w:sz="0" w:space="0" w:color="auto"/>
            <w:bottom w:val="none" w:sz="0" w:space="0" w:color="auto"/>
            <w:right w:val="none" w:sz="0" w:space="0" w:color="auto"/>
          </w:divBdr>
        </w:div>
        <w:div w:id="892929769">
          <w:marLeft w:val="0"/>
          <w:marRight w:val="0"/>
          <w:marTop w:val="0"/>
          <w:marBottom w:val="0"/>
          <w:divBdr>
            <w:top w:val="none" w:sz="0" w:space="0" w:color="auto"/>
            <w:left w:val="none" w:sz="0" w:space="0" w:color="auto"/>
            <w:bottom w:val="none" w:sz="0" w:space="0" w:color="auto"/>
            <w:right w:val="none" w:sz="0" w:space="0" w:color="auto"/>
          </w:divBdr>
        </w:div>
      </w:divsChild>
    </w:div>
    <w:div w:id="714043140">
      <w:bodyDiv w:val="1"/>
      <w:marLeft w:val="0"/>
      <w:marRight w:val="0"/>
      <w:marTop w:val="0"/>
      <w:marBottom w:val="0"/>
      <w:divBdr>
        <w:top w:val="none" w:sz="0" w:space="0" w:color="auto"/>
        <w:left w:val="none" w:sz="0" w:space="0" w:color="auto"/>
        <w:bottom w:val="none" w:sz="0" w:space="0" w:color="auto"/>
        <w:right w:val="none" w:sz="0" w:space="0" w:color="auto"/>
      </w:divBdr>
      <w:divsChild>
        <w:div w:id="1775243093">
          <w:marLeft w:val="0"/>
          <w:marRight w:val="0"/>
          <w:marTop w:val="0"/>
          <w:marBottom w:val="0"/>
          <w:divBdr>
            <w:top w:val="none" w:sz="0" w:space="0" w:color="auto"/>
            <w:left w:val="none" w:sz="0" w:space="0" w:color="auto"/>
            <w:bottom w:val="none" w:sz="0" w:space="0" w:color="auto"/>
            <w:right w:val="none" w:sz="0" w:space="0" w:color="auto"/>
          </w:divBdr>
        </w:div>
        <w:div w:id="1036661448">
          <w:marLeft w:val="0"/>
          <w:marRight w:val="0"/>
          <w:marTop w:val="0"/>
          <w:marBottom w:val="0"/>
          <w:divBdr>
            <w:top w:val="none" w:sz="0" w:space="0" w:color="auto"/>
            <w:left w:val="none" w:sz="0" w:space="0" w:color="auto"/>
            <w:bottom w:val="none" w:sz="0" w:space="0" w:color="auto"/>
            <w:right w:val="none" w:sz="0" w:space="0" w:color="auto"/>
          </w:divBdr>
        </w:div>
      </w:divsChild>
    </w:div>
    <w:div w:id="716898595">
      <w:bodyDiv w:val="1"/>
      <w:marLeft w:val="0"/>
      <w:marRight w:val="0"/>
      <w:marTop w:val="0"/>
      <w:marBottom w:val="0"/>
      <w:divBdr>
        <w:top w:val="none" w:sz="0" w:space="0" w:color="auto"/>
        <w:left w:val="none" w:sz="0" w:space="0" w:color="auto"/>
        <w:bottom w:val="none" w:sz="0" w:space="0" w:color="auto"/>
        <w:right w:val="none" w:sz="0" w:space="0" w:color="auto"/>
      </w:divBdr>
      <w:divsChild>
        <w:div w:id="239407086">
          <w:marLeft w:val="0"/>
          <w:marRight w:val="0"/>
          <w:marTop w:val="0"/>
          <w:marBottom w:val="0"/>
          <w:divBdr>
            <w:top w:val="none" w:sz="0" w:space="0" w:color="auto"/>
            <w:left w:val="none" w:sz="0" w:space="0" w:color="auto"/>
            <w:bottom w:val="none" w:sz="0" w:space="0" w:color="auto"/>
            <w:right w:val="none" w:sz="0" w:space="0" w:color="auto"/>
          </w:divBdr>
        </w:div>
        <w:div w:id="804540966">
          <w:marLeft w:val="0"/>
          <w:marRight w:val="0"/>
          <w:marTop w:val="0"/>
          <w:marBottom w:val="0"/>
          <w:divBdr>
            <w:top w:val="none" w:sz="0" w:space="0" w:color="auto"/>
            <w:left w:val="none" w:sz="0" w:space="0" w:color="auto"/>
            <w:bottom w:val="none" w:sz="0" w:space="0" w:color="auto"/>
            <w:right w:val="none" w:sz="0" w:space="0" w:color="auto"/>
          </w:divBdr>
        </w:div>
      </w:divsChild>
    </w:div>
    <w:div w:id="782381317">
      <w:bodyDiv w:val="1"/>
      <w:marLeft w:val="0"/>
      <w:marRight w:val="0"/>
      <w:marTop w:val="0"/>
      <w:marBottom w:val="0"/>
      <w:divBdr>
        <w:top w:val="none" w:sz="0" w:space="0" w:color="auto"/>
        <w:left w:val="none" w:sz="0" w:space="0" w:color="auto"/>
        <w:bottom w:val="none" w:sz="0" w:space="0" w:color="auto"/>
        <w:right w:val="none" w:sz="0" w:space="0" w:color="auto"/>
      </w:divBdr>
      <w:divsChild>
        <w:div w:id="1006901645">
          <w:marLeft w:val="0"/>
          <w:marRight w:val="0"/>
          <w:marTop w:val="0"/>
          <w:marBottom w:val="0"/>
          <w:divBdr>
            <w:top w:val="none" w:sz="0" w:space="0" w:color="auto"/>
            <w:left w:val="none" w:sz="0" w:space="0" w:color="auto"/>
            <w:bottom w:val="none" w:sz="0" w:space="0" w:color="auto"/>
            <w:right w:val="none" w:sz="0" w:space="0" w:color="auto"/>
          </w:divBdr>
        </w:div>
        <w:div w:id="1408569953">
          <w:marLeft w:val="0"/>
          <w:marRight w:val="0"/>
          <w:marTop w:val="0"/>
          <w:marBottom w:val="0"/>
          <w:divBdr>
            <w:top w:val="none" w:sz="0" w:space="0" w:color="auto"/>
            <w:left w:val="none" w:sz="0" w:space="0" w:color="auto"/>
            <w:bottom w:val="none" w:sz="0" w:space="0" w:color="auto"/>
            <w:right w:val="none" w:sz="0" w:space="0" w:color="auto"/>
          </w:divBdr>
        </w:div>
        <w:div w:id="512572638">
          <w:marLeft w:val="0"/>
          <w:marRight w:val="0"/>
          <w:marTop w:val="0"/>
          <w:marBottom w:val="0"/>
          <w:divBdr>
            <w:top w:val="none" w:sz="0" w:space="0" w:color="auto"/>
            <w:left w:val="none" w:sz="0" w:space="0" w:color="auto"/>
            <w:bottom w:val="none" w:sz="0" w:space="0" w:color="auto"/>
            <w:right w:val="none" w:sz="0" w:space="0" w:color="auto"/>
          </w:divBdr>
        </w:div>
      </w:divsChild>
    </w:div>
    <w:div w:id="792018931">
      <w:bodyDiv w:val="1"/>
      <w:marLeft w:val="0"/>
      <w:marRight w:val="0"/>
      <w:marTop w:val="0"/>
      <w:marBottom w:val="0"/>
      <w:divBdr>
        <w:top w:val="none" w:sz="0" w:space="0" w:color="auto"/>
        <w:left w:val="none" w:sz="0" w:space="0" w:color="auto"/>
        <w:bottom w:val="none" w:sz="0" w:space="0" w:color="auto"/>
        <w:right w:val="none" w:sz="0" w:space="0" w:color="auto"/>
      </w:divBdr>
      <w:divsChild>
        <w:div w:id="695690289">
          <w:marLeft w:val="0"/>
          <w:marRight w:val="0"/>
          <w:marTop w:val="0"/>
          <w:marBottom w:val="0"/>
          <w:divBdr>
            <w:top w:val="none" w:sz="0" w:space="0" w:color="auto"/>
            <w:left w:val="none" w:sz="0" w:space="0" w:color="auto"/>
            <w:bottom w:val="none" w:sz="0" w:space="0" w:color="auto"/>
            <w:right w:val="none" w:sz="0" w:space="0" w:color="auto"/>
          </w:divBdr>
        </w:div>
        <w:div w:id="1172260933">
          <w:marLeft w:val="0"/>
          <w:marRight w:val="0"/>
          <w:marTop w:val="0"/>
          <w:marBottom w:val="0"/>
          <w:divBdr>
            <w:top w:val="none" w:sz="0" w:space="0" w:color="auto"/>
            <w:left w:val="none" w:sz="0" w:space="0" w:color="auto"/>
            <w:bottom w:val="none" w:sz="0" w:space="0" w:color="auto"/>
            <w:right w:val="none" w:sz="0" w:space="0" w:color="auto"/>
          </w:divBdr>
        </w:div>
        <w:div w:id="437410927">
          <w:marLeft w:val="0"/>
          <w:marRight w:val="0"/>
          <w:marTop w:val="0"/>
          <w:marBottom w:val="0"/>
          <w:divBdr>
            <w:top w:val="none" w:sz="0" w:space="0" w:color="auto"/>
            <w:left w:val="none" w:sz="0" w:space="0" w:color="auto"/>
            <w:bottom w:val="none" w:sz="0" w:space="0" w:color="auto"/>
            <w:right w:val="none" w:sz="0" w:space="0" w:color="auto"/>
          </w:divBdr>
        </w:div>
      </w:divsChild>
    </w:div>
    <w:div w:id="858467701">
      <w:bodyDiv w:val="1"/>
      <w:marLeft w:val="0"/>
      <w:marRight w:val="0"/>
      <w:marTop w:val="0"/>
      <w:marBottom w:val="0"/>
      <w:divBdr>
        <w:top w:val="none" w:sz="0" w:space="0" w:color="auto"/>
        <w:left w:val="none" w:sz="0" w:space="0" w:color="auto"/>
        <w:bottom w:val="none" w:sz="0" w:space="0" w:color="auto"/>
        <w:right w:val="none" w:sz="0" w:space="0" w:color="auto"/>
      </w:divBdr>
      <w:divsChild>
        <w:div w:id="48459142">
          <w:marLeft w:val="0"/>
          <w:marRight w:val="0"/>
          <w:marTop w:val="0"/>
          <w:marBottom w:val="0"/>
          <w:divBdr>
            <w:top w:val="none" w:sz="0" w:space="0" w:color="auto"/>
            <w:left w:val="none" w:sz="0" w:space="0" w:color="auto"/>
            <w:bottom w:val="none" w:sz="0" w:space="0" w:color="auto"/>
            <w:right w:val="none" w:sz="0" w:space="0" w:color="auto"/>
          </w:divBdr>
        </w:div>
        <w:div w:id="1453481818">
          <w:marLeft w:val="0"/>
          <w:marRight w:val="0"/>
          <w:marTop w:val="0"/>
          <w:marBottom w:val="0"/>
          <w:divBdr>
            <w:top w:val="none" w:sz="0" w:space="0" w:color="auto"/>
            <w:left w:val="none" w:sz="0" w:space="0" w:color="auto"/>
            <w:bottom w:val="none" w:sz="0" w:space="0" w:color="auto"/>
            <w:right w:val="none" w:sz="0" w:space="0" w:color="auto"/>
          </w:divBdr>
        </w:div>
      </w:divsChild>
    </w:div>
    <w:div w:id="862746922">
      <w:bodyDiv w:val="1"/>
      <w:marLeft w:val="0"/>
      <w:marRight w:val="0"/>
      <w:marTop w:val="0"/>
      <w:marBottom w:val="0"/>
      <w:divBdr>
        <w:top w:val="none" w:sz="0" w:space="0" w:color="auto"/>
        <w:left w:val="none" w:sz="0" w:space="0" w:color="auto"/>
        <w:bottom w:val="none" w:sz="0" w:space="0" w:color="auto"/>
        <w:right w:val="none" w:sz="0" w:space="0" w:color="auto"/>
      </w:divBdr>
      <w:divsChild>
        <w:div w:id="175461466">
          <w:marLeft w:val="0"/>
          <w:marRight w:val="0"/>
          <w:marTop w:val="0"/>
          <w:marBottom w:val="0"/>
          <w:divBdr>
            <w:top w:val="none" w:sz="0" w:space="0" w:color="auto"/>
            <w:left w:val="none" w:sz="0" w:space="0" w:color="auto"/>
            <w:bottom w:val="none" w:sz="0" w:space="0" w:color="auto"/>
            <w:right w:val="none" w:sz="0" w:space="0" w:color="auto"/>
          </w:divBdr>
        </w:div>
        <w:div w:id="854224395">
          <w:marLeft w:val="0"/>
          <w:marRight w:val="0"/>
          <w:marTop w:val="0"/>
          <w:marBottom w:val="0"/>
          <w:divBdr>
            <w:top w:val="none" w:sz="0" w:space="0" w:color="auto"/>
            <w:left w:val="none" w:sz="0" w:space="0" w:color="auto"/>
            <w:bottom w:val="none" w:sz="0" w:space="0" w:color="auto"/>
            <w:right w:val="none" w:sz="0" w:space="0" w:color="auto"/>
          </w:divBdr>
        </w:div>
      </w:divsChild>
    </w:div>
    <w:div w:id="880825558">
      <w:bodyDiv w:val="1"/>
      <w:marLeft w:val="0"/>
      <w:marRight w:val="0"/>
      <w:marTop w:val="0"/>
      <w:marBottom w:val="0"/>
      <w:divBdr>
        <w:top w:val="none" w:sz="0" w:space="0" w:color="auto"/>
        <w:left w:val="none" w:sz="0" w:space="0" w:color="auto"/>
        <w:bottom w:val="none" w:sz="0" w:space="0" w:color="auto"/>
        <w:right w:val="none" w:sz="0" w:space="0" w:color="auto"/>
      </w:divBdr>
      <w:divsChild>
        <w:div w:id="21517554">
          <w:marLeft w:val="0"/>
          <w:marRight w:val="0"/>
          <w:marTop w:val="0"/>
          <w:marBottom w:val="0"/>
          <w:divBdr>
            <w:top w:val="none" w:sz="0" w:space="0" w:color="auto"/>
            <w:left w:val="none" w:sz="0" w:space="0" w:color="auto"/>
            <w:bottom w:val="none" w:sz="0" w:space="0" w:color="auto"/>
            <w:right w:val="none" w:sz="0" w:space="0" w:color="auto"/>
          </w:divBdr>
        </w:div>
        <w:div w:id="1730882167">
          <w:marLeft w:val="0"/>
          <w:marRight w:val="0"/>
          <w:marTop w:val="0"/>
          <w:marBottom w:val="0"/>
          <w:divBdr>
            <w:top w:val="none" w:sz="0" w:space="0" w:color="auto"/>
            <w:left w:val="none" w:sz="0" w:space="0" w:color="auto"/>
            <w:bottom w:val="none" w:sz="0" w:space="0" w:color="auto"/>
            <w:right w:val="none" w:sz="0" w:space="0" w:color="auto"/>
          </w:divBdr>
        </w:div>
        <w:div w:id="1053622807">
          <w:marLeft w:val="0"/>
          <w:marRight w:val="0"/>
          <w:marTop w:val="0"/>
          <w:marBottom w:val="0"/>
          <w:divBdr>
            <w:top w:val="none" w:sz="0" w:space="0" w:color="auto"/>
            <w:left w:val="none" w:sz="0" w:space="0" w:color="auto"/>
            <w:bottom w:val="none" w:sz="0" w:space="0" w:color="auto"/>
            <w:right w:val="none" w:sz="0" w:space="0" w:color="auto"/>
          </w:divBdr>
        </w:div>
        <w:div w:id="697849185">
          <w:marLeft w:val="0"/>
          <w:marRight w:val="0"/>
          <w:marTop w:val="0"/>
          <w:marBottom w:val="0"/>
          <w:divBdr>
            <w:top w:val="none" w:sz="0" w:space="0" w:color="auto"/>
            <w:left w:val="none" w:sz="0" w:space="0" w:color="auto"/>
            <w:bottom w:val="none" w:sz="0" w:space="0" w:color="auto"/>
            <w:right w:val="none" w:sz="0" w:space="0" w:color="auto"/>
          </w:divBdr>
        </w:div>
        <w:div w:id="2090958360">
          <w:marLeft w:val="0"/>
          <w:marRight w:val="0"/>
          <w:marTop w:val="0"/>
          <w:marBottom w:val="0"/>
          <w:divBdr>
            <w:top w:val="none" w:sz="0" w:space="0" w:color="auto"/>
            <w:left w:val="none" w:sz="0" w:space="0" w:color="auto"/>
            <w:bottom w:val="none" w:sz="0" w:space="0" w:color="auto"/>
            <w:right w:val="none" w:sz="0" w:space="0" w:color="auto"/>
          </w:divBdr>
        </w:div>
        <w:div w:id="2084720173">
          <w:marLeft w:val="0"/>
          <w:marRight w:val="0"/>
          <w:marTop w:val="0"/>
          <w:marBottom w:val="0"/>
          <w:divBdr>
            <w:top w:val="none" w:sz="0" w:space="0" w:color="auto"/>
            <w:left w:val="none" w:sz="0" w:space="0" w:color="auto"/>
            <w:bottom w:val="none" w:sz="0" w:space="0" w:color="auto"/>
            <w:right w:val="none" w:sz="0" w:space="0" w:color="auto"/>
          </w:divBdr>
        </w:div>
      </w:divsChild>
    </w:div>
    <w:div w:id="943659030">
      <w:bodyDiv w:val="1"/>
      <w:marLeft w:val="0"/>
      <w:marRight w:val="0"/>
      <w:marTop w:val="0"/>
      <w:marBottom w:val="0"/>
      <w:divBdr>
        <w:top w:val="none" w:sz="0" w:space="0" w:color="auto"/>
        <w:left w:val="none" w:sz="0" w:space="0" w:color="auto"/>
        <w:bottom w:val="none" w:sz="0" w:space="0" w:color="auto"/>
        <w:right w:val="none" w:sz="0" w:space="0" w:color="auto"/>
      </w:divBdr>
      <w:divsChild>
        <w:div w:id="1903177822">
          <w:marLeft w:val="0"/>
          <w:marRight w:val="0"/>
          <w:marTop w:val="0"/>
          <w:marBottom w:val="0"/>
          <w:divBdr>
            <w:top w:val="none" w:sz="0" w:space="0" w:color="auto"/>
            <w:left w:val="none" w:sz="0" w:space="0" w:color="auto"/>
            <w:bottom w:val="none" w:sz="0" w:space="0" w:color="auto"/>
            <w:right w:val="none" w:sz="0" w:space="0" w:color="auto"/>
          </w:divBdr>
        </w:div>
        <w:div w:id="345714463">
          <w:marLeft w:val="0"/>
          <w:marRight w:val="0"/>
          <w:marTop w:val="0"/>
          <w:marBottom w:val="0"/>
          <w:divBdr>
            <w:top w:val="none" w:sz="0" w:space="0" w:color="auto"/>
            <w:left w:val="none" w:sz="0" w:space="0" w:color="auto"/>
            <w:bottom w:val="none" w:sz="0" w:space="0" w:color="auto"/>
            <w:right w:val="none" w:sz="0" w:space="0" w:color="auto"/>
          </w:divBdr>
        </w:div>
        <w:div w:id="1553884746">
          <w:marLeft w:val="0"/>
          <w:marRight w:val="0"/>
          <w:marTop w:val="0"/>
          <w:marBottom w:val="0"/>
          <w:divBdr>
            <w:top w:val="none" w:sz="0" w:space="0" w:color="auto"/>
            <w:left w:val="none" w:sz="0" w:space="0" w:color="auto"/>
            <w:bottom w:val="none" w:sz="0" w:space="0" w:color="auto"/>
            <w:right w:val="none" w:sz="0" w:space="0" w:color="auto"/>
          </w:divBdr>
        </w:div>
      </w:divsChild>
    </w:div>
    <w:div w:id="948974007">
      <w:bodyDiv w:val="1"/>
      <w:marLeft w:val="0"/>
      <w:marRight w:val="0"/>
      <w:marTop w:val="0"/>
      <w:marBottom w:val="0"/>
      <w:divBdr>
        <w:top w:val="none" w:sz="0" w:space="0" w:color="auto"/>
        <w:left w:val="none" w:sz="0" w:space="0" w:color="auto"/>
        <w:bottom w:val="none" w:sz="0" w:space="0" w:color="auto"/>
        <w:right w:val="none" w:sz="0" w:space="0" w:color="auto"/>
      </w:divBdr>
      <w:divsChild>
        <w:div w:id="214007665">
          <w:marLeft w:val="0"/>
          <w:marRight w:val="0"/>
          <w:marTop w:val="0"/>
          <w:marBottom w:val="0"/>
          <w:divBdr>
            <w:top w:val="none" w:sz="0" w:space="0" w:color="auto"/>
            <w:left w:val="none" w:sz="0" w:space="0" w:color="auto"/>
            <w:bottom w:val="none" w:sz="0" w:space="0" w:color="auto"/>
            <w:right w:val="none" w:sz="0" w:space="0" w:color="auto"/>
          </w:divBdr>
        </w:div>
        <w:div w:id="1306468841">
          <w:marLeft w:val="0"/>
          <w:marRight w:val="0"/>
          <w:marTop w:val="0"/>
          <w:marBottom w:val="0"/>
          <w:divBdr>
            <w:top w:val="none" w:sz="0" w:space="0" w:color="auto"/>
            <w:left w:val="none" w:sz="0" w:space="0" w:color="auto"/>
            <w:bottom w:val="none" w:sz="0" w:space="0" w:color="auto"/>
            <w:right w:val="none" w:sz="0" w:space="0" w:color="auto"/>
          </w:divBdr>
        </w:div>
        <w:div w:id="1900020761">
          <w:marLeft w:val="0"/>
          <w:marRight w:val="0"/>
          <w:marTop w:val="0"/>
          <w:marBottom w:val="0"/>
          <w:divBdr>
            <w:top w:val="none" w:sz="0" w:space="0" w:color="auto"/>
            <w:left w:val="none" w:sz="0" w:space="0" w:color="auto"/>
            <w:bottom w:val="none" w:sz="0" w:space="0" w:color="auto"/>
            <w:right w:val="none" w:sz="0" w:space="0" w:color="auto"/>
          </w:divBdr>
        </w:div>
      </w:divsChild>
    </w:div>
    <w:div w:id="987592874">
      <w:bodyDiv w:val="1"/>
      <w:marLeft w:val="0"/>
      <w:marRight w:val="0"/>
      <w:marTop w:val="0"/>
      <w:marBottom w:val="0"/>
      <w:divBdr>
        <w:top w:val="none" w:sz="0" w:space="0" w:color="auto"/>
        <w:left w:val="none" w:sz="0" w:space="0" w:color="auto"/>
        <w:bottom w:val="none" w:sz="0" w:space="0" w:color="auto"/>
        <w:right w:val="none" w:sz="0" w:space="0" w:color="auto"/>
      </w:divBdr>
      <w:divsChild>
        <w:div w:id="497766945">
          <w:marLeft w:val="0"/>
          <w:marRight w:val="0"/>
          <w:marTop w:val="0"/>
          <w:marBottom w:val="0"/>
          <w:divBdr>
            <w:top w:val="none" w:sz="0" w:space="0" w:color="auto"/>
            <w:left w:val="none" w:sz="0" w:space="0" w:color="auto"/>
            <w:bottom w:val="none" w:sz="0" w:space="0" w:color="auto"/>
            <w:right w:val="none" w:sz="0" w:space="0" w:color="auto"/>
          </w:divBdr>
        </w:div>
        <w:div w:id="1691293255">
          <w:marLeft w:val="0"/>
          <w:marRight w:val="0"/>
          <w:marTop w:val="0"/>
          <w:marBottom w:val="0"/>
          <w:divBdr>
            <w:top w:val="none" w:sz="0" w:space="0" w:color="auto"/>
            <w:left w:val="none" w:sz="0" w:space="0" w:color="auto"/>
            <w:bottom w:val="none" w:sz="0" w:space="0" w:color="auto"/>
            <w:right w:val="none" w:sz="0" w:space="0" w:color="auto"/>
          </w:divBdr>
        </w:div>
      </w:divsChild>
    </w:div>
    <w:div w:id="992640392">
      <w:bodyDiv w:val="1"/>
      <w:marLeft w:val="0"/>
      <w:marRight w:val="0"/>
      <w:marTop w:val="0"/>
      <w:marBottom w:val="0"/>
      <w:divBdr>
        <w:top w:val="none" w:sz="0" w:space="0" w:color="auto"/>
        <w:left w:val="none" w:sz="0" w:space="0" w:color="auto"/>
        <w:bottom w:val="none" w:sz="0" w:space="0" w:color="auto"/>
        <w:right w:val="none" w:sz="0" w:space="0" w:color="auto"/>
      </w:divBdr>
      <w:divsChild>
        <w:div w:id="1861166011">
          <w:marLeft w:val="0"/>
          <w:marRight w:val="0"/>
          <w:marTop w:val="0"/>
          <w:marBottom w:val="0"/>
          <w:divBdr>
            <w:top w:val="none" w:sz="0" w:space="0" w:color="auto"/>
            <w:left w:val="none" w:sz="0" w:space="0" w:color="auto"/>
            <w:bottom w:val="none" w:sz="0" w:space="0" w:color="auto"/>
            <w:right w:val="none" w:sz="0" w:space="0" w:color="auto"/>
          </w:divBdr>
        </w:div>
        <w:div w:id="1348217400">
          <w:marLeft w:val="0"/>
          <w:marRight w:val="0"/>
          <w:marTop w:val="0"/>
          <w:marBottom w:val="0"/>
          <w:divBdr>
            <w:top w:val="none" w:sz="0" w:space="0" w:color="auto"/>
            <w:left w:val="none" w:sz="0" w:space="0" w:color="auto"/>
            <w:bottom w:val="none" w:sz="0" w:space="0" w:color="auto"/>
            <w:right w:val="none" w:sz="0" w:space="0" w:color="auto"/>
          </w:divBdr>
        </w:div>
      </w:divsChild>
    </w:div>
    <w:div w:id="1024021758">
      <w:bodyDiv w:val="1"/>
      <w:marLeft w:val="0"/>
      <w:marRight w:val="0"/>
      <w:marTop w:val="0"/>
      <w:marBottom w:val="0"/>
      <w:divBdr>
        <w:top w:val="none" w:sz="0" w:space="0" w:color="auto"/>
        <w:left w:val="none" w:sz="0" w:space="0" w:color="auto"/>
        <w:bottom w:val="none" w:sz="0" w:space="0" w:color="auto"/>
        <w:right w:val="none" w:sz="0" w:space="0" w:color="auto"/>
      </w:divBdr>
      <w:divsChild>
        <w:div w:id="837311951">
          <w:marLeft w:val="0"/>
          <w:marRight w:val="0"/>
          <w:marTop w:val="0"/>
          <w:marBottom w:val="0"/>
          <w:divBdr>
            <w:top w:val="none" w:sz="0" w:space="0" w:color="auto"/>
            <w:left w:val="none" w:sz="0" w:space="0" w:color="auto"/>
            <w:bottom w:val="none" w:sz="0" w:space="0" w:color="auto"/>
            <w:right w:val="none" w:sz="0" w:space="0" w:color="auto"/>
          </w:divBdr>
        </w:div>
        <w:div w:id="1943684113">
          <w:marLeft w:val="0"/>
          <w:marRight w:val="0"/>
          <w:marTop w:val="0"/>
          <w:marBottom w:val="0"/>
          <w:divBdr>
            <w:top w:val="none" w:sz="0" w:space="0" w:color="auto"/>
            <w:left w:val="none" w:sz="0" w:space="0" w:color="auto"/>
            <w:bottom w:val="none" w:sz="0" w:space="0" w:color="auto"/>
            <w:right w:val="none" w:sz="0" w:space="0" w:color="auto"/>
          </w:divBdr>
        </w:div>
        <w:div w:id="1639992290">
          <w:marLeft w:val="0"/>
          <w:marRight w:val="0"/>
          <w:marTop w:val="0"/>
          <w:marBottom w:val="0"/>
          <w:divBdr>
            <w:top w:val="none" w:sz="0" w:space="0" w:color="auto"/>
            <w:left w:val="none" w:sz="0" w:space="0" w:color="auto"/>
            <w:bottom w:val="none" w:sz="0" w:space="0" w:color="auto"/>
            <w:right w:val="none" w:sz="0" w:space="0" w:color="auto"/>
          </w:divBdr>
        </w:div>
      </w:divsChild>
    </w:div>
    <w:div w:id="1034966528">
      <w:bodyDiv w:val="1"/>
      <w:marLeft w:val="0"/>
      <w:marRight w:val="0"/>
      <w:marTop w:val="0"/>
      <w:marBottom w:val="0"/>
      <w:divBdr>
        <w:top w:val="none" w:sz="0" w:space="0" w:color="auto"/>
        <w:left w:val="none" w:sz="0" w:space="0" w:color="auto"/>
        <w:bottom w:val="none" w:sz="0" w:space="0" w:color="auto"/>
        <w:right w:val="none" w:sz="0" w:space="0" w:color="auto"/>
      </w:divBdr>
      <w:divsChild>
        <w:div w:id="892614593">
          <w:marLeft w:val="0"/>
          <w:marRight w:val="0"/>
          <w:marTop w:val="0"/>
          <w:marBottom w:val="0"/>
          <w:divBdr>
            <w:top w:val="none" w:sz="0" w:space="0" w:color="auto"/>
            <w:left w:val="none" w:sz="0" w:space="0" w:color="auto"/>
            <w:bottom w:val="none" w:sz="0" w:space="0" w:color="auto"/>
            <w:right w:val="none" w:sz="0" w:space="0" w:color="auto"/>
          </w:divBdr>
        </w:div>
        <w:div w:id="101196418">
          <w:marLeft w:val="0"/>
          <w:marRight w:val="0"/>
          <w:marTop w:val="0"/>
          <w:marBottom w:val="0"/>
          <w:divBdr>
            <w:top w:val="none" w:sz="0" w:space="0" w:color="auto"/>
            <w:left w:val="none" w:sz="0" w:space="0" w:color="auto"/>
            <w:bottom w:val="none" w:sz="0" w:space="0" w:color="auto"/>
            <w:right w:val="none" w:sz="0" w:space="0" w:color="auto"/>
          </w:divBdr>
        </w:div>
        <w:div w:id="1895240013">
          <w:marLeft w:val="0"/>
          <w:marRight w:val="0"/>
          <w:marTop w:val="0"/>
          <w:marBottom w:val="0"/>
          <w:divBdr>
            <w:top w:val="none" w:sz="0" w:space="0" w:color="auto"/>
            <w:left w:val="none" w:sz="0" w:space="0" w:color="auto"/>
            <w:bottom w:val="none" w:sz="0" w:space="0" w:color="auto"/>
            <w:right w:val="none" w:sz="0" w:space="0" w:color="auto"/>
          </w:divBdr>
        </w:div>
      </w:divsChild>
    </w:div>
    <w:div w:id="1047027366">
      <w:bodyDiv w:val="1"/>
      <w:marLeft w:val="0"/>
      <w:marRight w:val="0"/>
      <w:marTop w:val="0"/>
      <w:marBottom w:val="0"/>
      <w:divBdr>
        <w:top w:val="none" w:sz="0" w:space="0" w:color="auto"/>
        <w:left w:val="none" w:sz="0" w:space="0" w:color="auto"/>
        <w:bottom w:val="none" w:sz="0" w:space="0" w:color="auto"/>
        <w:right w:val="none" w:sz="0" w:space="0" w:color="auto"/>
      </w:divBdr>
      <w:divsChild>
        <w:div w:id="682052515">
          <w:marLeft w:val="0"/>
          <w:marRight w:val="0"/>
          <w:marTop w:val="0"/>
          <w:marBottom w:val="0"/>
          <w:divBdr>
            <w:top w:val="none" w:sz="0" w:space="0" w:color="auto"/>
            <w:left w:val="none" w:sz="0" w:space="0" w:color="auto"/>
            <w:bottom w:val="none" w:sz="0" w:space="0" w:color="auto"/>
            <w:right w:val="none" w:sz="0" w:space="0" w:color="auto"/>
          </w:divBdr>
        </w:div>
        <w:div w:id="1498492828">
          <w:marLeft w:val="0"/>
          <w:marRight w:val="0"/>
          <w:marTop w:val="0"/>
          <w:marBottom w:val="0"/>
          <w:divBdr>
            <w:top w:val="none" w:sz="0" w:space="0" w:color="auto"/>
            <w:left w:val="none" w:sz="0" w:space="0" w:color="auto"/>
            <w:bottom w:val="none" w:sz="0" w:space="0" w:color="auto"/>
            <w:right w:val="none" w:sz="0" w:space="0" w:color="auto"/>
          </w:divBdr>
        </w:div>
        <w:div w:id="181210948">
          <w:marLeft w:val="0"/>
          <w:marRight w:val="0"/>
          <w:marTop w:val="0"/>
          <w:marBottom w:val="0"/>
          <w:divBdr>
            <w:top w:val="none" w:sz="0" w:space="0" w:color="auto"/>
            <w:left w:val="none" w:sz="0" w:space="0" w:color="auto"/>
            <w:bottom w:val="none" w:sz="0" w:space="0" w:color="auto"/>
            <w:right w:val="none" w:sz="0" w:space="0" w:color="auto"/>
          </w:divBdr>
        </w:div>
        <w:div w:id="717583356">
          <w:marLeft w:val="0"/>
          <w:marRight w:val="0"/>
          <w:marTop w:val="0"/>
          <w:marBottom w:val="0"/>
          <w:divBdr>
            <w:top w:val="none" w:sz="0" w:space="0" w:color="auto"/>
            <w:left w:val="none" w:sz="0" w:space="0" w:color="auto"/>
            <w:bottom w:val="none" w:sz="0" w:space="0" w:color="auto"/>
            <w:right w:val="none" w:sz="0" w:space="0" w:color="auto"/>
          </w:divBdr>
        </w:div>
        <w:div w:id="1208955872">
          <w:marLeft w:val="0"/>
          <w:marRight w:val="0"/>
          <w:marTop w:val="0"/>
          <w:marBottom w:val="0"/>
          <w:divBdr>
            <w:top w:val="none" w:sz="0" w:space="0" w:color="auto"/>
            <w:left w:val="none" w:sz="0" w:space="0" w:color="auto"/>
            <w:bottom w:val="none" w:sz="0" w:space="0" w:color="auto"/>
            <w:right w:val="none" w:sz="0" w:space="0" w:color="auto"/>
          </w:divBdr>
        </w:div>
      </w:divsChild>
    </w:div>
    <w:div w:id="1080713676">
      <w:bodyDiv w:val="1"/>
      <w:marLeft w:val="0"/>
      <w:marRight w:val="0"/>
      <w:marTop w:val="0"/>
      <w:marBottom w:val="0"/>
      <w:divBdr>
        <w:top w:val="none" w:sz="0" w:space="0" w:color="auto"/>
        <w:left w:val="none" w:sz="0" w:space="0" w:color="auto"/>
        <w:bottom w:val="none" w:sz="0" w:space="0" w:color="auto"/>
        <w:right w:val="none" w:sz="0" w:space="0" w:color="auto"/>
      </w:divBdr>
      <w:divsChild>
        <w:div w:id="1520705541">
          <w:marLeft w:val="0"/>
          <w:marRight w:val="0"/>
          <w:marTop w:val="0"/>
          <w:marBottom w:val="0"/>
          <w:divBdr>
            <w:top w:val="none" w:sz="0" w:space="0" w:color="auto"/>
            <w:left w:val="none" w:sz="0" w:space="0" w:color="auto"/>
            <w:bottom w:val="none" w:sz="0" w:space="0" w:color="auto"/>
            <w:right w:val="none" w:sz="0" w:space="0" w:color="auto"/>
          </w:divBdr>
        </w:div>
        <w:div w:id="42214492">
          <w:marLeft w:val="0"/>
          <w:marRight w:val="0"/>
          <w:marTop w:val="0"/>
          <w:marBottom w:val="0"/>
          <w:divBdr>
            <w:top w:val="none" w:sz="0" w:space="0" w:color="auto"/>
            <w:left w:val="none" w:sz="0" w:space="0" w:color="auto"/>
            <w:bottom w:val="none" w:sz="0" w:space="0" w:color="auto"/>
            <w:right w:val="none" w:sz="0" w:space="0" w:color="auto"/>
          </w:divBdr>
        </w:div>
        <w:div w:id="55932571">
          <w:marLeft w:val="0"/>
          <w:marRight w:val="0"/>
          <w:marTop w:val="0"/>
          <w:marBottom w:val="0"/>
          <w:divBdr>
            <w:top w:val="none" w:sz="0" w:space="0" w:color="auto"/>
            <w:left w:val="none" w:sz="0" w:space="0" w:color="auto"/>
            <w:bottom w:val="none" w:sz="0" w:space="0" w:color="auto"/>
            <w:right w:val="none" w:sz="0" w:space="0" w:color="auto"/>
          </w:divBdr>
        </w:div>
      </w:divsChild>
    </w:div>
    <w:div w:id="1102603064">
      <w:bodyDiv w:val="1"/>
      <w:marLeft w:val="0"/>
      <w:marRight w:val="0"/>
      <w:marTop w:val="0"/>
      <w:marBottom w:val="0"/>
      <w:divBdr>
        <w:top w:val="none" w:sz="0" w:space="0" w:color="auto"/>
        <w:left w:val="none" w:sz="0" w:space="0" w:color="auto"/>
        <w:bottom w:val="none" w:sz="0" w:space="0" w:color="auto"/>
        <w:right w:val="none" w:sz="0" w:space="0" w:color="auto"/>
      </w:divBdr>
      <w:divsChild>
        <w:div w:id="872574193">
          <w:marLeft w:val="0"/>
          <w:marRight w:val="0"/>
          <w:marTop w:val="0"/>
          <w:marBottom w:val="0"/>
          <w:divBdr>
            <w:top w:val="none" w:sz="0" w:space="0" w:color="auto"/>
            <w:left w:val="none" w:sz="0" w:space="0" w:color="auto"/>
            <w:bottom w:val="none" w:sz="0" w:space="0" w:color="auto"/>
            <w:right w:val="none" w:sz="0" w:space="0" w:color="auto"/>
          </w:divBdr>
        </w:div>
        <w:div w:id="185608003">
          <w:marLeft w:val="0"/>
          <w:marRight w:val="0"/>
          <w:marTop w:val="0"/>
          <w:marBottom w:val="0"/>
          <w:divBdr>
            <w:top w:val="none" w:sz="0" w:space="0" w:color="auto"/>
            <w:left w:val="none" w:sz="0" w:space="0" w:color="auto"/>
            <w:bottom w:val="none" w:sz="0" w:space="0" w:color="auto"/>
            <w:right w:val="none" w:sz="0" w:space="0" w:color="auto"/>
          </w:divBdr>
        </w:div>
      </w:divsChild>
    </w:div>
    <w:div w:id="1110859035">
      <w:bodyDiv w:val="1"/>
      <w:marLeft w:val="0"/>
      <w:marRight w:val="0"/>
      <w:marTop w:val="0"/>
      <w:marBottom w:val="0"/>
      <w:divBdr>
        <w:top w:val="none" w:sz="0" w:space="0" w:color="auto"/>
        <w:left w:val="none" w:sz="0" w:space="0" w:color="auto"/>
        <w:bottom w:val="none" w:sz="0" w:space="0" w:color="auto"/>
        <w:right w:val="none" w:sz="0" w:space="0" w:color="auto"/>
      </w:divBdr>
      <w:divsChild>
        <w:div w:id="885987120">
          <w:marLeft w:val="0"/>
          <w:marRight w:val="0"/>
          <w:marTop w:val="0"/>
          <w:marBottom w:val="0"/>
          <w:divBdr>
            <w:top w:val="none" w:sz="0" w:space="0" w:color="auto"/>
            <w:left w:val="none" w:sz="0" w:space="0" w:color="auto"/>
            <w:bottom w:val="none" w:sz="0" w:space="0" w:color="auto"/>
            <w:right w:val="none" w:sz="0" w:space="0" w:color="auto"/>
          </w:divBdr>
        </w:div>
        <w:div w:id="718823527">
          <w:marLeft w:val="0"/>
          <w:marRight w:val="0"/>
          <w:marTop w:val="0"/>
          <w:marBottom w:val="0"/>
          <w:divBdr>
            <w:top w:val="none" w:sz="0" w:space="0" w:color="auto"/>
            <w:left w:val="none" w:sz="0" w:space="0" w:color="auto"/>
            <w:bottom w:val="none" w:sz="0" w:space="0" w:color="auto"/>
            <w:right w:val="none" w:sz="0" w:space="0" w:color="auto"/>
          </w:divBdr>
        </w:div>
        <w:div w:id="7801148">
          <w:marLeft w:val="0"/>
          <w:marRight w:val="0"/>
          <w:marTop w:val="0"/>
          <w:marBottom w:val="0"/>
          <w:divBdr>
            <w:top w:val="none" w:sz="0" w:space="0" w:color="auto"/>
            <w:left w:val="none" w:sz="0" w:space="0" w:color="auto"/>
            <w:bottom w:val="none" w:sz="0" w:space="0" w:color="auto"/>
            <w:right w:val="none" w:sz="0" w:space="0" w:color="auto"/>
          </w:divBdr>
        </w:div>
        <w:div w:id="1195188509">
          <w:marLeft w:val="0"/>
          <w:marRight w:val="0"/>
          <w:marTop w:val="0"/>
          <w:marBottom w:val="0"/>
          <w:divBdr>
            <w:top w:val="none" w:sz="0" w:space="0" w:color="auto"/>
            <w:left w:val="none" w:sz="0" w:space="0" w:color="auto"/>
            <w:bottom w:val="none" w:sz="0" w:space="0" w:color="auto"/>
            <w:right w:val="none" w:sz="0" w:space="0" w:color="auto"/>
          </w:divBdr>
        </w:div>
        <w:div w:id="1527400141">
          <w:marLeft w:val="0"/>
          <w:marRight w:val="0"/>
          <w:marTop w:val="0"/>
          <w:marBottom w:val="0"/>
          <w:divBdr>
            <w:top w:val="none" w:sz="0" w:space="0" w:color="auto"/>
            <w:left w:val="none" w:sz="0" w:space="0" w:color="auto"/>
            <w:bottom w:val="none" w:sz="0" w:space="0" w:color="auto"/>
            <w:right w:val="none" w:sz="0" w:space="0" w:color="auto"/>
          </w:divBdr>
        </w:div>
      </w:divsChild>
    </w:div>
    <w:div w:id="1133643963">
      <w:bodyDiv w:val="1"/>
      <w:marLeft w:val="0"/>
      <w:marRight w:val="0"/>
      <w:marTop w:val="0"/>
      <w:marBottom w:val="0"/>
      <w:divBdr>
        <w:top w:val="none" w:sz="0" w:space="0" w:color="auto"/>
        <w:left w:val="none" w:sz="0" w:space="0" w:color="auto"/>
        <w:bottom w:val="none" w:sz="0" w:space="0" w:color="auto"/>
        <w:right w:val="none" w:sz="0" w:space="0" w:color="auto"/>
      </w:divBdr>
      <w:divsChild>
        <w:div w:id="1419211029">
          <w:marLeft w:val="0"/>
          <w:marRight w:val="0"/>
          <w:marTop w:val="0"/>
          <w:marBottom w:val="0"/>
          <w:divBdr>
            <w:top w:val="none" w:sz="0" w:space="0" w:color="auto"/>
            <w:left w:val="none" w:sz="0" w:space="0" w:color="auto"/>
            <w:bottom w:val="none" w:sz="0" w:space="0" w:color="auto"/>
            <w:right w:val="none" w:sz="0" w:space="0" w:color="auto"/>
          </w:divBdr>
        </w:div>
        <w:div w:id="1467239595">
          <w:marLeft w:val="0"/>
          <w:marRight w:val="0"/>
          <w:marTop w:val="0"/>
          <w:marBottom w:val="0"/>
          <w:divBdr>
            <w:top w:val="none" w:sz="0" w:space="0" w:color="auto"/>
            <w:left w:val="none" w:sz="0" w:space="0" w:color="auto"/>
            <w:bottom w:val="none" w:sz="0" w:space="0" w:color="auto"/>
            <w:right w:val="none" w:sz="0" w:space="0" w:color="auto"/>
          </w:divBdr>
        </w:div>
        <w:div w:id="1582593304">
          <w:marLeft w:val="0"/>
          <w:marRight w:val="0"/>
          <w:marTop w:val="0"/>
          <w:marBottom w:val="0"/>
          <w:divBdr>
            <w:top w:val="none" w:sz="0" w:space="0" w:color="auto"/>
            <w:left w:val="none" w:sz="0" w:space="0" w:color="auto"/>
            <w:bottom w:val="none" w:sz="0" w:space="0" w:color="auto"/>
            <w:right w:val="none" w:sz="0" w:space="0" w:color="auto"/>
          </w:divBdr>
        </w:div>
      </w:divsChild>
    </w:div>
    <w:div w:id="1152212342">
      <w:bodyDiv w:val="1"/>
      <w:marLeft w:val="0"/>
      <w:marRight w:val="0"/>
      <w:marTop w:val="0"/>
      <w:marBottom w:val="0"/>
      <w:divBdr>
        <w:top w:val="none" w:sz="0" w:space="0" w:color="auto"/>
        <w:left w:val="none" w:sz="0" w:space="0" w:color="auto"/>
        <w:bottom w:val="none" w:sz="0" w:space="0" w:color="auto"/>
        <w:right w:val="none" w:sz="0" w:space="0" w:color="auto"/>
      </w:divBdr>
      <w:divsChild>
        <w:div w:id="1911310424">
          <w:marLeft w:val="0"/>
          <w:marRight w:val="0"/>
          <w:marTop w:val="0"/>
          <w:marBottom w:val="0"/>
          <w:divBdr>
            <w:top w:val="none" w:sz="0" w:space="0" w:color="auto"/>
            <w:left w:val="none" w:sz="0" w:space="0" w:color="auto"/>
            <w:bottom w:val="none" w:sz="0" w:space="0" w:color="auto"/>
            <w:right w:val="none" w:sz="0" w:space="0" w:color="auto"/>
          </w:divBdr>
        </w:div>
        <w:div w:id="1959484232">
          <w:marLeft w:val="0"/>
          <w:marRight w:val="0"/>
          <w:marTop w:val="0"/>
          <w:marBottom w:val="0"/>
          <w:divBdr>
            <w:top w:val="none" w:sz="0" w:space="0" w:color="auto"/>
            <w:left w:val="none" w:sz="0" w:space="0" w:color="auto"/>
            <w:bottom w:val="none" w:sz="0" w:space="0" w:color="auto"/>
            <w:right w:val="none" w:sz="0" w:space="0" w:color="auto"/>
          </w:divBdr>
        </w:div>
        <w:div w:id="14305967">
          <w:marLeft w:val="0"/>
          <w:marRight w:val="0"/>
          <w:marTop w:val="0"/>
          <w:marBottom w:val="0"/>
          <w:divBdr>
            <w:top w:val="none" w:sz="0" w:space="0" w:color="auto"/>
            <w:left w:val="none" w:sz="0" w:space="0" w:color="auto"/>
            <w:bottom w:val="none" w:sz="0" w:space="0" w:color="auto"/>
            <w:right w:val="none" w:sz="0" w:space="0" w:color="auto"/>
          </w:divBdr>
        </w:div>
      </w:divsChild>
    </w:div>
    <w:div w:id="1255164918">
      <w:bodyDiv w:val="1"/>
      <w:marLeft w:val="0"/>
      <w:marRight w:val="0"/>
      <w:marTop w:val="0"/>
      <w:marBottom w:val="0"/>
      <w:divBdr>
        <w:top w:val="none" w:sz="0" w:space="0" w:color="auto"/>
        <w:left w:val="none" w:sz="0" w:space="0" w:color="auto"/>
        <w:bottom w:val="none" w:sz="0" w:space="0" w:color="auto"/>
        <w:right w:val="none" w:sz="0" w:space="0" w:color="auto"/>
      </w:divBdr>
      <w:divsChild>
        <w:div w:id="997153935">
          <w:marLeft w:val="0"/>
          <w:marRight w:val="0"/>
          <w:marTop w:val="0"/>
          <w:marBottom w:val="0"/>
          <w:divBdr>
            <w:top w:val="none" w:sz="0" w:space="0" w:color="auto"/>
            <w:left w:val="none" w:sz="0" w:space="0" w:color="auto"/>
            <w:bottom w:val="none" w:sz="0" w:space="0" w:color="auto"/>
            <w:right w:val="none" w:sz="0" w:space="0" w:color="auto"/>
          </w:divBdr>
        </w:div>
        <w:div w:id="21052359">
          <w:marLeft w:val="0"/>
          <w:marRight w:val="0"/>
          <w:marTop w:val="0"/>
          <w:marBottom w:val="0"/>
          <w:divBdr>
            <w:top w:val="none" w:sz="0" w:space="0" w:color="auto"/>
            <w:left w:val="none" w:sz="0" w:space="0" w:color="auto"/>
            <w:bottom w:val="none" w:sz="0" w:space="0" w:color="auto"/>
            <w:right w:val="none" w:sz="0" w:space="0" w:color="auto"/>
          </w:divBdr>
        </w:div>
        <w:div w:id="1398356073">
          <w:marLeft w:val="0"/>
          <w:marRight w:val="0"/>
          <w:marTop w:val="0"/>
          <w:marBottom w:val="0"/>
          <w:divBdr>
            <w:top w:val="none" w:sz="0" w:space="0" w:color="auto"/>
            <w:left w:val="none" w:sz="0" w:space="0" w:color="auto"/>
            <w:bottom w:val="none" w:sz="0" w:space="0" w:color="auto"/>
            <w:right w:val="none" w:sz="0" w:space="0" w:color="auto"/>
          </w:divBdr>
        </w:div>
        <w:div w:id="668798915">
          <w:marLeft w:val="0"/>
          <w:marRight w:val="0"/>
          <w:marTop w:val="0"/>
          <w:marBottom w:val="0"/>
          <w:divBdr>
            <w:top w:val="none" w:sz="0" w:space="0" w:color="auto"/>
            <w:left w:val="none" w:sz="0" w:space="0" w:color="auto"/>
            <w:bottom w:val="none" w:sz="0" w:space="0" w:color="auto"/>
            <w:right w:val="none" w:sz="0" w:space="0" w:color="auto"/>
          </w:divBdr>
        </w:div>
      </w:divsChild>
    </w:div>
    <w:div w:id="1269704463">
      <w:bodyDiv w:val="1"/>
      <w:marLeft w:val="0"/>
      <w:marRight w:val="0"/>
      <w:marTop w:val="0"/>
      <w:marBottom w:val="0"/>
      <w:divBdr>
        <w:top w:val="none" w:sz="0" w:space="0" w:color="auto"/>
        <w:left w:val="none" w:sz="0" w:space="0" w:color="auto"/>
        <w:bottom w:val="none" w:sz="0" w:space="0" w:color="auto"/>
        <w:right w:val="none" w:sz="0" w:space="0" w:color="auto"/>
      </w:divBdr>
      <w:divsChild>
        <w:div w:id="2047676092">
          <w:marLeft w:val="0"/>
          <w:marRight w:val="0"/>
          <w:marTop w:val="0"/>
          <w:marBottom w:val="0"/>
          <w:divBdr>
            <w:top w:val="none" w:sz="0" w:space="0" w:color="auto"/>
            <w:left w:val="none" w:sz="0" w:space="0" w:color="auto"/>
            <w:bottom w:val="none" w:sz="0" w:space="0" w:color="auto"/>
            <w:right w:val="none" w:sz="0" w:space="0" w:color="auto"/>
          </w:divBdr>
        </w:div>
        <w:div w:id="1422020996">
          <w:marLeft w:val="0"/>
          <w:marRight w:val="0"/>
          <w:marTop w:val="0"/>
          <w:marBottom w:val="0"/>
          <w:divBdr>
            <w:top w:val="none" w:sz="0" w:space="0" w:color="auto"/>
            <w:left w:val="none" w:sz="0" w:space="0" w:color="auto"/>
            <w:bottom w:val="none" w:sz="0" w:space="0" w:color="auto"/>
            <w:right w:val="none" w:sz="0" w:space="0" w:color="auto"/>
          </w:divBdr>
        </w:div>
      </w:divsChild>
    </w:div>
    <w:div w:id="1278827487">
      <w:bodyDiv w:val="1"/>
      <w:marLeft w:val="0"/>
      <w:marRight w:val="0"/>
      <w:marTop w:val="0"/>
      <w:marBottom w:val="0"/>
      <w:divBdr>
        <w:top w:val="none" w:sz="0" w:space="0" w:color="auto"/>
        <w:left w:val="none" w:sz="0" w:space="0" w:color="auto"/>
        <w:bottom w:val="none" w:sz="0" w:space="0" w:color="auto"/>
        <w:right w:val="none" w:sz="0" w:space="0" w:color="auto"/>
      </w:divBdr>
      <w:divsChild>
        <w:div w:id="274024631">
          <w:marLeft w:val="0"/>
          <w:marRight w:val="0"/>
          <w:marTop w:val="0"/>
          <w:marBottom w:val="0"/>
          <w:divBdr>
            <w:top w:val="none" w:sz="0" w:space="0" w:color="auto"/>
            <w:left w:val="none" w:sz="0" w:space="0" w:color="auto"/>
            <w:bottom w:val="none" w:sz="0" w:space="0" w:color="auto"/>
            <w:right w:val="none" w:sz="0" w:space="0" w:color="auto"/>
          </w:divBdr>
        </w:div>
        <w:div w:id="805314727">
          <w:marLeft w:val="0"/>
          <w:marRight w:val="0"/>
          <w:marTop w:val="0"/>
          <w:marBottom w:val="0"/>
          <w:divBdr>
            <w:top w:val="none" w:sz="0" w:space="0" w:color="auto"/>
            <w:left w:val="none" w:sz="0" w:space="0" w:color="auto"/>
            <w:bottom w:val="none" w:sz="0" w:space="0" w:color="auto"/>
            <w:right w:val="none" w:sz="0" w:space="0" w:color="auto"/>
          </w:divBdr>
        </w:div>
        <w:div w:id="714236063">
          <w:marLeft w:val="0"/>
          <w:marRight w:val="0"/>
          <w:marTop w:val="0"/>
          <w:marBottom w:val="0"/>
          <w:divBdr>
            <w:top w:val="none" w:sz="0" w:space="0" w:color="auto"/>
            <w:left w:val="none" w:sz="0" w:space="0" w:color="auto"/>
            <w:bottom w:val="none" w:sz="0" w:space="0" w:color="auto"/>
            <w:right w:val="none" w:sz="0" w:space="0" w:color="auto"/>
          </w:divBdr>
        </w:div>
      </w:divsChild>
    </w:div>
    <w:div w:id="1335185809">
      <w:bodyDiv w:val="1"/>
      <w:marLeft w:val="0"/>
      <w:marRight w:val="0"/>
      <w:marTop w:val="0"/>
      <w:marBottom w:val="0"/>
      <w:divBdr>
        <w:top w:val="none" w:sz="0" w:space="0" w:color="auto"/>
        <w:left w:val="none" w:sz="0" w:space="0" w:color="auto"/>
        <w:bottom w:val="none" w:sz="0" w:space="0" w:color="auto"/>
        <w:right w:val="none" w:sz="0" w:space="0" w:color="auto"/>
      </w:divBdr>
      <w:divsChild>
        <w:div w:id="856310941">
          <w:marLeft w:val="0"/>
          <w:marRight w:val="0"/>
          <w:marTop w:val="0"/>
          <w:marBottom w:val="0"/>
          <w:divBdr>
            <w:top w:val="none" w:sz="0" w:space="0" w:color="auto"/>
            <w:left w:val="none" w:sz="0" w:space="0" w:color="auto"/>
            <w:bottom w:val="none" w:sz="0" w:space="0" w:color="auto"/>
            <w:right w:val="none" w:sz="0" w:space="0" w:color="auto"/>
          </w:divBdr>
        </w:div>
        <w:div w:id="1747412083">
          <w:marLeft w:val="0"/>
          <w:marRight w:val="0"/>
          <w:marTop w:val="0"/>
          <w:marBottom w:val="0"/>
          <w:divBdr>
            <w:top w:val="none" w:sz="0" w:space="0" w:color="auto"/>
            <w:left w:val="none" w:sz="0" w:space="0" w:color="auto"/>
            <w:bottom w:val="none" w:sz="0" w:space="0" w:color="auto"/>
            <w:right w:val="none" w:sz="0" w:space="0" w:color="auto"/>
          </w:divBdr>
        </w:div>
        <w:div w:id="898368017">
          <w:marLeft w:val="0"/>
          <w:marRight w:val="0"/>
          <w:marTop w:val="0"/>
          <w:marBottom w:val="0"/>
          <w:divBdr>
            <w:top w:val="none" w:sz="0" w:space="0" w:color="auto"/>
            <w:left w:val="none" w:sz="0" w:space="0" w:color="auto"/>
            <w:bottom w:val="none" w:sz="0" w:space="0" w:color="auto"/>
            <w:right w:val="none" w:sz="0" w:space="0" w:color="auto"/>
          </w:divBdr>
        </w:div>
      </w:divsChild>
    </w:div>
    <w:div w:id="1341852538">
      <w:bodyDiv w:val="1"/>
      <w:marLeft w:val="0"/>
      <w:marRight w:val="0"/>
      <w:marTop w:val="0"/>
      <w:marBottom w:val="0"/>
      <w:divBdr>
        <w:top w:val="none" w:sz="0" w:space="0" w:color="auto"/>
        <w:left w:val="none" w:sz="0" w:space="0" w:color="auto"/>
        <w:bottom w:val="none" w:sz="0" w:space="0" w:color="auto"/>
        <w:right w:val="none" w:sz="0" w:space="0" w:color="auto"/>
      </w:divBdr>
      <w:divsChild>
        <w:div w:id="365066466">
          <w:marLeft w:val="0"/>
          <w:marRight w:val="0"/>
          <w:marTop w:val="0"/>
          <w:marBottom w:val="0"/>
          <w:divBdr>
            <w:top w:val="none" w:sz="0" w:space="0" w:color="auto"/>
            <w:left w:val="none" w:sz="0" w:space="0" w:color="auto"/>
            <w:bottom w:val="none" w:sz="0" w:space="0" w:color="auto"/>
            <w:right w:val="none" w:sz="0" w:space="0" w:color="auto"/>
          </w:divBdr>
        </w:div>
        <w:div w:id="717437951">
          <w:marLeft w:val="0"/>
          <w:marRight w:val="0"/>
          <w:marTop w:val="0"/>
          <w:marBottom w:val="0"/>
          <w:divBdr>
            <w:top w:val="none" w:sz="0" w:space="0" w:color="auto"/>
            <w:left w:val="none" w:sz="0" w:space="0" w:color="auto"/>
            <w:bottom w:val="none" w:sz="0" w:space="0" w:color="auto"/>
            <w:right w:val="none" w:sz="0" w:space="0" w:color="auto"/>
          </w:divBdr>
        </w:div>
      </w:divsChild>
    </w:div>
    <w:div w:id="1433821472">
      <w:bodyDiv w:val="1"/>
      <w:marLeft w:val="0"/>
      <w:marRight w:val="0"/>
      <w:marTop w:val="0"/>
      <w:marBottom w:val="0"/>
      <w:divBdr>
        <w:top w:val="none" w:sz="0" w:space="0" w:color="auto"/>
        <w:left w:val="none" w:sz="0" w:space="0" w:color="auto"/>
        <w:bottom w:val="none" w:sz="0" w:space="0" w:color="auto"/>
        <w:right w:val="none" w:sz="0" w:space="0" w:color="auto"/>
      </w:divBdr>
      <w:divsChild>
        <w:div w:id="1873035037">
          <w:marLeft w:val="0"/>
          <w:marRight w:val="0"/>
          <w:marTop w:val="0"/>
          <w:marBottom w:val="0"/>
          <w:divBdr>
            <w:top w:val="none" w:sz="0" w:space="0" w:color="auto"/>
            <w:left w:val="none" w:sz="0" w:space="0" w:color="auto"/>
            <w:bottom w:val="none" w:sz="0" w:space="0" w:color="auto"/>
            <w:right w:val="none" w:sz="0" w:space="0" w:color="auto"/>
          </w:divBdr>
        </w:div>
        <w:div w:id="1428698252">
          <w:marLeft w:val="0"/>
          <w:marRight w:val="0"/>
          <w:marTop w:val="0"/>
          <w:marBottom w:val="0"/>
          <w:divBdr>
            <w:top w:val="none" w:sz="0" w:space="0" w:color="auto"/>
            <w:left w:val="none" w:sz="0" w:space="0" w:color="auto"/>
            <w:bottom w:val="none" w:sz="0" w:space="0" w:color="auto"/>
            <w:right w:val="none" w:sz="0" w:space="0" w:color="auto"/>
          </w:divBdr>
        </w:div>
        <w:div w:id="38939372">
          <w:marLeft w:val="0"/>
          <w:marRight w:val="0"/>
          <w:marTop w:val="0"/>
          <w:marBottom w:val="0"/>
          <w:divBdr>
            <w:top w:val="none" w:sz="0" w:space="0" w:color="auto"/>
            <w:left w:val="none" w:sz="0" w:space="0" w:color="auto"/>
            <w:bottom w:val="none" w:sz="0" w:space="0" w:color="auto"/>
            <w:right w:val="none" w:sz="0" w:space="0" w:color="auto"/>
          </w:divBdr>
        </w:div>
        <w:div w:id="1148008901">
          <w:marLeft w:val="0"/>
          <w:marRight w:val="0"/>
          <w:marTop w:val="0"/>
          <w:marBottom w:val="0"/>
          <w:divBdr>
            <w:top w:val="none" w:sz="0" w:space="0" w:color="auto"/>
            <w:left w:val="none" w:sz="0" w:space="0" w:color="auto"/>
            <w:bottom w:val="none" w:sz="0" w:space="0" w:color="auto"/>
            <w:right w:val="none" w:sz="0" w:space="0" w:color="auto"/>
          </w:divBdr>
        </w:div>
      </w:divsChild>
    </w:div>
    <w:div w:id="1498957403">
      <w:bodyDiv w:val="1"/>
      <w:marLeft w:val="0"/>
      <w:marRight w:val="0"/>
      <w:marTop w:val="0"/>
      <w:marBottom w:val="0"/>
      <w:divBdr>
        <w:top w:val="none" w:sz="0" w:space="0" w:color="auto"/>
        <w:left w:val="none" w:sz="0" w:space="0" w:color="auto"/>
        <w:bottom w:val="none" w:sz="0" w:space="0" w:color="auto"/>
        <w:right w:val="none" w:sz="0" w:space="0" w:color="auto"/>
      </w:divBdr>
      <w:divsChild>
        <w:div w:id="293607950">
          <w:marLeft w:val="0"/>
          <w:marRight w:val="0"/>
          <w:marTop w:val="0"/>
          <w:marBottom w:val="0"/>
          <w:divBdr>
            <w:top w:val="none" w:sz="0" w:space="0" w:color="auto"/>
            <w:left w:val="none" w:sz="0" w:space="0" w:color="auto"/>
            <w:bottom w:val="none" w:sz="0" w:space="0" w:color="auto"/>
            <w:right w:val="none" w:sz="0" w:space="0" w:color="auto"/>
          </w:divBdr>
        </w:div>
        <w:div w:id="162089321">
          <w:marLeft w:val="0"/>
          <w:marRight w:val="0"/>
          <w:marTop w:val="0"/>
          <w:marBottom w:val="0"/>
          <w:divBdr>
            <w:top w:val="none" w:sz="0" w:space="0" w:color="auto"/>
            <w:left w:val="none" w:sz="0" w:space="0" w:color="auto"/>
            <w:bottom w:val="none" w:sz="0" w:space="0" w:color="auto"/>
            <w:right w:val="none" w:sz="0" w:space="0" w:color="auto"/>
          </w:divBdr>
        </w:div>
        <w:div w:id="1550264719">
          <w:marLeft w:val="0"/>
          <w:marRight w:val="0"/>
          <w:marTop w:val="0"/>
          <w:marBottom w:val="0"/>
          <w:divBdr>
            <w:top w:val="none" w:sz="0" w:space="0" w:color="auto"/>
            <w:left w:val="none" w:sz="0" w:space="0" w:color="auto"/>
            <w:bottom w:val="none" w:sz="0" w:space="0" w:color="auto"/>
            <w:right w:val="none" w:sz="0" w:space="0" w:color="auto"/>
          </w:divBdr>
        </w:div>
      </w:divsChild>
    </w:div>
    <w:div w:id="1506942588">
      <w:bodyDiv w:val="1"/>
      <w:marLeft w:val="0"/>
      <w:marRight w:val="0"/>
      <w:marTop w:val="0"/>
      <w:marBottom w:val="0"/>
      <w:divBdr>
        <w:top w:val="none" w:sz="0" w:space="0" w:color="auto"/>
        <w:left w:val="none" w:sz="0" w:space="0" w:color="auto"/>
        <w:bottom w:val="none" w:sz="0" w:space="0" w:color="auto"/>
        <w:right w:val="none" w:sz="0" w:space="0" w:color="auto"/>
      </w:divBdr>
      <w:divsChild>
        <w:div w:id="893933629">
          <w:marLeft w:val="0"/>
          <w:marRight w:val="0"/>
          <w:marTop w:val="0"/>
          <w:marBottom w:val="0"/>
          <w:divBdr>
            <w:top w:val="none" w:sz="0" w:space="0" w:color="auto"/>
            <w:left w:val="none" w:sz="0" w:space="0" w:color="auto"/>
            <w:bottom w:val="none" w:sz="0" w:space="0" w:color="auto"/>
            <w:right w:val="none" w:sz="0" w:space="0" w:color="auto"/>
          </w:divBdr>
        </w:div>
        <w:div w:id="988480020">
          <w:marLeft w:val="0"/>
          <w:marRight w:val="0"/>
          <w:marTop w:val="0"/>
          <w:marBottom w:val="0"/>
          <w:divBdr>
            <w:top w:val="none" w:sz="0" w:space="0" w:color="auto"/>
            <w:left w:val="none" w:sz="0" w:space="0" w:color="auto"/>
            <w:bottom w:val="none" w:sz="0" w:space="0" w:color="auto"/>
            <w:right w:val="none" w:sz="0" w:space="0" w:color="auto"/>
          </w:divBdr>
        </w:div>
        <w:div w:id="969938294">
          <w:marLeft w:val="0"/>
          <w:marRight w:val="0"/>
          <w:marTop w:val="0"/>
          <w:marBottom w:val="0"/>
          <w:divBdr>
            <w:top w:val="none" w:sz="0" w:space="0" w:color="auto"/>
            <w:left w:val="none" w:sz="0" w:space="0" w:color="auto"/>
            <w:bottom w:val="none" w:sz="0" w:space="0" w:color="auto"/>
            <w:right w:val="none" w:sz="0" w:space="0" w:color="auto"/>
          </w:divBdr>
        </w:div>
        <w:div w:id="1844079780">
          <w:marLeft w:val="0"/>
          <w:marRight w:val="0"/>
          <w:marTop w:val="0"/>
          <w:marBottom w:val="0"/>
          <w:divBdr>
            <w:top w:val="none" w:sz="0" w:space="0" w:color="auto"/>
            <w:left w:val="none" w:sz="0" w:space="0" w:color="auto"/>
            <w:bottom w:val="none" w:sz="0" w:space="0" w:color="auto"/>
            <w:right w:val="none" w:sz="0" w:space="0" w:color="auto"/>
          </w:divBdr>
        </w:div>
        <w:div w:id="1865242735">
          <w:marLeft w:val="0"/>
          <w:marRight w:val="0"/>
          <w:marTop w:val="0"/>
          <w:marBottom w:val="0"/>
          <w:divBdr>
            <w:top w:val="none" w:sz="0" w:space="0" w:color="auto"/>
            <w:left w:val="none" w:sz="0" w:space="0" w:color="auto"/>
            <w:bottom w:val="none" w:sz="0" w:space="0" w:color="auto"/>
            <w:right w:val="none" w:sz="0" w:space="0" w:color="auto"/>
          </w:divBdr>
        </w:div>
        <w:div w:id="1103574742">
          <w:marLeft w:val="0"/>
          <w:marRight w:val="0"/>
          <w:marTop w:val="0"/>
          <w:marBottom w:val="0"/>
          <w:divBdr>
            <w:top w:val="none" w:sz="0" w:space="0" w:color="auto"/>
            <w:left w:val="none" w:sz="0" w:space="0" w:color="auto"/>
            <w:bottom w:val="none" w:sz="0" w:space="0" w:color="auto"/>
            <w:right w:val="none" w:sz="0" w:space="0" w:color="auto"/>
          </w:divBdr>
        </w:div>
        <w:div w:id="1464542887">
          <w:marLeft w:val="0"/>
          <w:marRight w:val="0"/>
          <w:marTop w:val="0"/>
          <w:marBottom w:val="0"/>
          <w:divBdr>
            <w:top w:val="none" w:sz="0" w:space="0" w:color="auto"/>
            <w:left w:val="none" w:sz="0" w:space="0" w:color="auto"/>
            <w:bottom w:val="none" w:sz="0" w:space="0" w:color="auto"/>
            <w:right w:val="none" w:sz="0" w:space="0" w:color="auto"/>
          </w:divBdr>
        </w:div>
        <w:div w:id="1628009468">
          <w:marLeft w:val="0"/>
          <w:marRight w:val="0"/>
          <w:marTop w:val="0"/>
          <w:marBottom w:val="0"/>
          <w:divBdr>
            <w:top w:val="none" w:sz="0" w:space="0" w:color="auto"/>
            <w:left w:val="none" w:sz="0" w:space="0" w:color="auto"/>
            <w:bottom w:val="none" w:sz="0" w:space="0" w:color="auto"/>
            <w:right w:val="none" w:sz="0" w:space="0" w:color="auto"/>
          </w:divBdr>
        </w:div>
        <w:div w:id="1197041627">
          <w:marLeft w:val="0"/>
          <w:marRight w:val="0"/>
          <w:marTop w:val="0"/>
          <w:marBottom w:val="0"/>
          <w:divBdr>
            <w:top w:val="none" w:sz="0" w:space="0" w:color="auto"/>
            <w:left w:val="none" w:sz="0" w:space="0" w:color="auto"/>
            <w:bottom w:val="none" w:sz="0" w:space="0" w:color="auto"/>
            <w:right w:val="none" w:sz="0" w:space="0" w:color="auto"/>
          </w:divBdr>
        </w:div>
      </w:divsChild>
    </w:div>
    <w:div w:id="1509514905">
      <w:bodyDiv w:val="1"/>
      <w:marLeft w:val="0"/>
      <w:marRight w:val="0"/>
      <w:marTop w:val="0"/>
      <w:marBottom w:val="0"/>
      <w:divBdr>
        <w:top w:val="none" w:sz="0" w:space="0" w:color="auto"/>
        <w:left w:val="none" w:sz="0" w:space="0" w:color="auto"/>
        <w:bottom w:val="none" w:sz="0" w:space="0" w:color="auto"/>
        <w:right w:val="none" w:sz="0" w:space="0" w:color="auto"/>
      </w:divBdr>
      <w:divsChild>
        <w:div w:id="940069976">
          <w:marLeft w:val="0"/>
          <w:marRight w:val="0"/>
          <w:marTop w:val="0"/>
          <w:marBottom w:val="0"/>
          <w:divBdr>
            <w:top w:val="none" w:sz="0" w:space="0" w:color="auto"/>
            <w:left w:val="none" w:sz="0" w:space="0" w:color="auto"/>
            <w:bottom w:val="none" w:sz="0" w:space="0" w:color="auto"/>
            <w:right w:val="none" w:sz="0" w:space="0" w:color="auto"/>
          </w:divBdr>
        </w:div>
        <w:div w:id="1355887892">
          <w:marLeft w:val="0"/>
          <w:marRight w:val="0"/>
          <w:marTop w:val="0"/>
          <w:marBottom w:val="0"/>
          <w:divBdr>
            <w:top w:val="none" w:sz="0" w:space="0" w:color="auto"/>
            <w:left w:val="none" w:sz="0" w:space="0" w:color="auto"/>
            <w:bottom w:val="none" w:sz="0" w:space="0" w:color="auto"/>
            <w:right w:val="none" w:sz="0" w:space="0" w:color="auto"/>
          </w:divBdr>
        </w:div>
        <w:div w:id="1777167820">
          <w:marLeft w:val="0"/>
          <w:marRight w:val="0"/>
          <w:marTop w:val="0"/>
          <w:marBottom w:val="0"/>
          <w:divBdr>
            <w:top w:val="none" w:sz="0" w:space="0" w:color="auto"/>
            <w:left w:val="none" w:sz="0" w:space="0" w:color="auto"/>
            <w:bottom w:val="none" w:sz="0" w:space="0" w:color="auto"/>
            <w:right w:val="none" w:sz="0" w:space="0" w:color="auto"/>
          </w:divBdr>
        </w:div>
      </w:divsChild>
    </w:div>
    <w:div w:id="1527524905">
      <w:bodyDiv w:val="1"/>
      <w:marLeft w:val="0"/>
      <w:marRight w:val="0"/>
      <w:marTop w:val="0"/>
      <w:marBottom w:val="0"/>
      <w:divBdr>
        <w:top w:val="none" w:sz="0" w:space="0" w:color="auto"/>
        <w:left w:val="none" w:sz="0" w:space="0" w:color="auto"/>
        <w:bottom w:val="none" w:sz="0" w:space="0" w:color="auto"/>
        <w:right w:val="none" w:sz="0" w:space="0" w:color="auto"/>
      </w:divBdr>
      <w:divsChild>
        <w:div w:id="1968469241">
          <w:marLeft w:val="0"/>
          <w:marRight w:val="0"/>
          <w:marTop w:val="0"/>
          <w:marBottom w:val="0"/>
          <w:divBdr>
            <w:top w:val="none" w:sz="0" w:space="0" w:color="auto"/>
            <w:left w:val="none" w:sz="0" w:space="0" w:color="auto"/>
            <w:bottom w:val="none" w:sz="0" w:space="0" w:color="auto"/>
            <w:right w:val="none" w:sz="0" w:space="0" w:color="auto"/>
          </w:divBdr>
        </w:div>
        <w:div w:id="278219143">
          <w:marLeft w:val="0"/>
          <w:marRight w:val="0"/>
          <w:marTop w:val="0"/>
          <w:marBottom w:val="0"/>
          <w:divBdr>
            <w:top w:val="none" w:sz="0" w:space="0" w:color="auto"/>
            <w:left w:val="none" w:sz="0" w:space="0" w:color="auto"/>
            <w:bottom w:val="none" w:sz="0" w:space="0" w:color="auto"/>
            <w:right w:val="none" w:sz="0" w:space="0" w:color="auto"/>
          </w:divBdr>
        </w:div>
      </w:divsChild>
    </w:div>
    <w:div w:id="1527594248">
      <w:bodyDiv w:val="1"/>
      <w:marLeft w:val="0"/>
      <w:marRight w:val="0"/>
      <w:marTop w:val="0"/>
      <w:marBottom w:val="0"/>
      <w:divBdr>
        <w:top w:val="none" w:sz="0" w:space="0" w:color="auto"/>
        <w:left w:val="none" w:sz="0" w:space="0" w:color="auto"/>
        <w:bottom w:val="none" w:sz="0" w:space="0" w:color="auto"/>
        <w:right w:val="none" w:sz="0" w:space="0" w:color="auto"/>
      </w:divBdr>
      <w:divsChild>
        <w:div w:id="1986425958">
          <w:marLeft w:val="0"/>
          <w:marRight w:val="0"/>
          <w:marTop w:val="0"/>
          <w:marBottom w:val="0"/>
          <w:divBdr>
            <w:top w:val="none" w:sz="0" w:space="0" w:color="auto"/>
            <w:left w:val="none" w:sz="0" w:space="0" w:color="auto"/>
            <w:bottom w:val="none" w:sz="0" w:space="0" w:color="auto"/>
            <w:right w:val="none" w:sz="0" w:space="0" w:color="auto"/>
          </w:divBdr>
        </w:div>
        <w:div w:id="482046763">
          <w:marLeft w:val="0"/>
          <w:marRight w:val="0"/>
          <w:marTop w:val="0"/>
          <w:marBottom w:val="0"/>
          <w:divBdr>
            <w:top w:val="none" w:sz="0" w:space="0" w:color="auto"/>
            <w:left w:val="none" w:sz="0" w:space="0" w:color="auto"/>
            <w:bottom w:val="none" w:sz="0" w:space="0" w:color="auto"/>
            <w:right w:val="none" w:sz="0" w:space="0" w:color="auto"/>
          </w:divBdr>
        </w:div>
        <w:div w:id="1815562983">
          <w:marLeft w:val="0"/>
          <w:marRight w:val="0"/>
          <w:marTop w:val="0"/>
          <w:marBottom w:val="0"/>
          <w:divBdr>
            <w:top w:val="none" w:sz="0" w:space="0" w:color="auto"/>
            <w:left w:val="none" w:sz="0" w:space="0" w:color="auto"/>
            <w:bottom w:val="none" w:sz="0" w:space="0" w:color="auto"/>
            <w:right w:val="none" w:sz="0" w:space="0" w:color="auto"/>
          </w:divBdr>
        </w:div>
        <w:div w:id="379208788">
          <w:marLeft w:val="0"/>
          <w:marRight w:val="0"/>
          <w:marTop w:val="0"/>
          <w:marBottom w:val="0"/>
          <w:divBdr>
            <w:top w:val="none" w:sz="0" w:space="0" w:color="auto"/>
            <w:left w:val="none" w:sz="0" w:space="0" w:color="auto"/>
            <w:bottom w:val="none" w:sz="0" w:space="0" w:color="auto"/>
            <w:right w:val="none" w:sz="0" w:space="0" w:color="auto"/>
          </w:divBdr>
        </w:div>
      </w:divsChild>
    </w:div>
    <w:div w:id="1543709084">
      <w:bodyDiv w:val="1"/>
      <w:marLeft w:val="0"/>
      <w:marRight w:val="0"/>
      <w:marTop w:val="0"/>
      <w:marBottom w:val="0"/>
      <w:divBdr>
        <w:top w:val="none" w:sz="0" w:space="0" w:color="auto"/>
        <w:left w:val="none" w:sz="0" w:space="0" w:color="auto"/>
        <w:bottom w:val="none" w:sz="0" w:space="0" w:color="auto"/>
        <w:right w:val="none" w:sz="0" w:space="0" w:color="auto"/>
      </w:divBdr>
      <w:divsChild>
        <w:div w:id="1505045613">
          <w:marLeft w:val="0"/>
          <w:marRight w:val="0"/>
          <w:marTop w:val="0"/>
          <w:marBottom w:val="0"/>
          <w:divBdr>
            <w:top w:val="none" w:sz="0" w:space="0" w:color="auto"/>
            <w:left w:val="none" w:sz="0" w:space="0" w:color="auto"/>
            <w:bottom w:val="none" w:sz="0" w:space="0" w:color="auto"/>
            <w:right w:val="none" w:sz="0" w:space="0" w:color="auto"/>
          </w:divBdr>
        </w:div>
        <w:div w:id="1860073483">
          <w:marLeft w:val="0"/>
          <w:marRight w:val="0"/>
          <w:marTop w:val="0"/>
          <w:marBottom w:val="0"/>
          <w:divBdr>
            <w:top w:val="none" w:sz="0" w:space="0" w:color="auto"/>
            <w:left w:val="none" w:sz="0" w:space="0" w:color="auto"/>
            <w:bottom w:val="none" w:sz="0" w:space="0" w:color="auto"/>
            <w:right w:val="none" w:sz="0" w:space="0" w:color="auto"/>
          </w:divBdr>
        </w:div>
      </w:divsChild>
    </w:div>
    <w:div w:id="1555577087">
      <w:bodyDiv w:val="1"/>
      <w:marLeft w:val="0"/>
      <w:marRight w:val="0"/>
      <w:marTop w:val="0"/>
      <w:marBottom w:val="0"/>
      <w:divBdr>
        <w:top w:val="none" w:sz="0" w:space="0" w:color="auto"/>
        <w:left w:val="none" w:sz="0" w:space="0" w:color="auto"/>
        <w:bottom w:val="none" w:sz="0" w:space="0" w:color="auto"/>
        <w:right w:val="none" w:sz="0" w:space="0" w:color="auto"/>
      </w:divBdr>
      <w:divsChild>
        <w:div w:id="272516675">
          <w:marLeft w:val="0"/>
          <w:marRight w:val="0"/>
          <w:marTop w:val="0"/>
          <w:marBottom w:val="0"/>
          <w:divBdr>
            <w:top w:val="none" w:sz="0" w:space="0" w:color="auto"/>
            <w:left w:val="none" w:sz="0" w:space="0" w:color="auto"/>
            <w:bottom w:val="none" w:sz="0" w:space="0" w:color="auto"/>
            <w:right w:val="none" w:sz="0" w:space="0" w:color="auto"/>
          </w:divBdr>
        </w:div>
        <w:div w:id="135415221">
          <w:marLeft w:val="0"/>
          <w:marRight w:val="0"/>
          <w:marTop w:val="0"/>
          <w:marBottom w:val="0"/>
          <w:divBdr>
            <w:top w:val="none" w:sz="0" w:space="0" w:color="auto"/>
            <w:left w:val="none" w:sz="0" w:space="0" w:color="auto"/>
            <w:bottom w:val="none" w:sz="0" w:space="0" w:color="auto"/>
            <w:right w:val="none" w:sz="0" w:space="0" w:color="auto"/>
          </w:divBdr>
        </w:div>
        <w:div w:id="1398629457">
          <w:marLeft w:val="0"/>
          <w:marRight w:val="0"/>
          <w:marTop w:val="0"/>
          <w:marBottom w:val="0"/>
          <w:divBdr>
            <w:top w:val="none" w:sz="0" w:space="0" w:color="auto"/>
            <w:left w:val="none" w:sz="0" w:space="0" w:color="auto"/>
            <w:bottom w:val="none" w:sz="0" w:space="0" w:color="auto"/>
            <w:right w:val="none" w:sz="0" w:space="0" w:color="auto"/>
          </w:divBdr>
        </w:div>
        <w:div w:id="738403352">
          <w:marLeft w:val="0"/>
          <w:marRight w:val="0"/>
          <w:marTop w:val="0"/>
          <w:marBottom w:val="0"/>
          <w:divBdr>
            <w:top w:val="none" w:sz="0" w:space="0" w:color="auto"/>
            <w:left w:val="none" w:sz="0" w:space="0" w:color="auto"/>
            <w:bottom w:val="none" w:sz="0" w:space="0" w:color="auto"/>
            <w:right w:val="none" w:sz="0" w:space="0" w:color="auto"/>
          </w:divBdr>
        </w:div>
        <w:div w:id="875121055">
          <w:marLeft w:val="0"/>
          <w:marRight w:val="0"/>
          <w:marTop w:val="0"/>
          <w:marBottom w:val="0"/>
          <w:divBdr>
            <w:top w:val="none" w:sz="0" w:space="0" w:color="auto"/>
            <w:left w:val="none" w:sz="0" w:space="0" w:color="auto"/>
            <w:bottom w:val="none" w:sz="0" w:space="0" w:color="auto"/>
            <w:right w:val="none" w:sz="0" w:space="0" w:color="auto"/>
          </w:divBdr>
        </w:div>
        <w:div w:id="1968269448">
          <w:marLeft w:val="0"/>
          <w:marRight w:val="0"/>
          <w:marTop w:val="0"/>
          <w:marBottom w:val="0"/>
          <w:divBdr>
            <w:top w:val="none" w:sz="0" w:space="0" w:color="auto"/>
            <w:left w:val="none" w:sz="0" w:space="0" w:color="auto"/>
            <w:bottom w:val="none" w:sz="0" w:space="0" w:color="auto"/>
            <w:right w:val="none" w:sz="0" w:space="0" w:color="auto"/>
          </w:divBdr>
        </w:div>
      </w:divsChild>
    </w:div>
    <w:div w:id="1591693588">
      <w:bodyDiv w:val="1"/>
      <w:marLeft w:val="0"/>
      <w:marRight w:val="0"/>
      <w:marTop w:val="0"/>
      <w:marBottom w:val="0"/>
      <w:divBdr>
        <w:top w:val="none" w:sz="0" w:space="0" w:color="auto"/>
        <w:left w:val="none" w:sz="0" w:space="0" w:color="auto"/>
        <w:bottom w:val="none" w:sz="0" w:space="0" w:color="auto"/>
        <w:right w:val="none" w:sz="0" w:space="0" w:color="auto"/>
      </w:divBdr>
      <w:divsChild>
        <w:div w:id="2072342592">
          <w:marLeft w:val="0"/>
          <w:marRight w:val="0"/>
          <w:marTop w:val="0"/>
          <w:marBottom w:val="0"/>
          <w:divBdr>
            <w:top w:val="none" w:sz="0" w:space="0" w:color="auto"/>
            <w:left w:val="none" w:sz="0" w:space="0" w:color="auto"/>
            <w:bottom w:val="none" w:sz="0" w:space="0" w:color="auto"/>
            <w:right w:val="none" w:sz="0" w:space="0" w:color="auto"/>
          </w:divBdr>
        </w:div>
        <w:div w:id="2131781178">
          <w:marLeft w:val="0"/>
          <w:marRight w:val="0"/>
          <w:marTop w:val="0"/>
          <w:marBottom w:val="0"/>
          <w:divBdr>
            <w:top w:val="none" w:sz="0" w:space="0" w:color="auto"/>
            <w:left w:val="none" w:sz="0" w:space="0" w:color="auto"/>
            <w:bottom w:val="none" w:sz="0" w:space="0" w:color="auto"/>
            <w:right w:val="none" w:sz="0" w:space="0" w:color="auto"/>
          </w:divBdr>
        </w:div>
      </w:divsChild>
    </w:div>
    <w:div w:id="1603027271">
      <w:bodyDiv w:val="1"/>
      <w:marLeft w:val="0"/>
      <w:marRight w:val="0"/>
      <w:marTop w:val="0"/>
      <w:marBottom w:val="0"/>
      <w:divBdr>
        <w:top w:val="none" w:sz="0" w:space="0" w:color="auto"/>
        <w:left w:val="none" w:sz="0" w:space="0" w:color="auto"/>
        <w:bottom w:val="none" w:sz="0" w:space="0" w:color="auto"/>
        <w:right w:val="none" w:sz="0" w:space="0" w:color="auto"/>
      </w:divBdr>
      <w:divsChild>
        <w:div w:id="338503801">
          <w:marLeft w:val="0"/>
          <w:marRight w:val="0"/>
          <w:marTop w:val="0"/>
          <w:marBottom w:val="0"/>
          <w:divBdr>
            <w:top w:val="none" w:sz="0" w:space="0" w:color="auto"/>
            <w:left w:val="none" w:sz="0" w:space="0" w:color="auto"/>
            <w:bottom w:val="none" w:sz="0" w:space="0" w:color="auto"/>
            <w:right w:val="none" w:sz="0" w:space="0" w:color="auto"/>
          </w:divBdr>
        </w:div>
        <w:div w:id="834029981">
          <w:marLeft w:val="0"/>
          <w:marRight w:val="0"/>
          <w:marTop w:val="0"/>
          <w:marBottom w:val="0"/>
          <w:divBdr>
            <w:top w:val="none" w:sz="0" w:space="0" w:color="auto"/>
            <w:left w:val="none" w:sz="0" w:space="0" w:color="auto"/>
            <w:bottom w:val="none" w:sz="0" w:space="0" w:color="auto"/>
            <w:right w:val="none" w:sz="0" w:space="0" w:color="auto"/>
          </w:divBdr>
        </w:div>
        <w:div w:id="383063975">
          <w:marLeft w:val="0"/>
          <w:marRight w:val="0"/>
          <w:marTop w:val="0"/>
          <w:marBottom w:val="0"/>
          <w:divBdr>
            <w:top w:val="none" w:sz="0" w:space="0" w:color="auto"/>
            <w:left w:val="none" w:sz="0" w:space="0" w:color="auto"/>
            <w:bottom w:val="none" w:sz="0" w:space="0" w:color="auto"/>
            <w:right w:val="none" w:sz="0" w:space="0" w:color="auto"/>
          </w:divBdr>
        </w:div>
      </w:divsChild>
    </w:div>
    <w:div w:id="1625110328">
      <w:bodyDiv w:val="1"/>
      <w:marLeft w:val="0"/>
      <w:marRight w:val="0"/>
      <w:marTop w:val="0"/>
      <w:marBottom w:val="0"/>
      <w:divBdr>
        <w:top w:val="none" w:sz="0" w:space="0" w:color="auto"/>
        <w:left w:val="none" w:sz="0" w:space="0" w:color="auto"/>
        <w:bottom w:val="none" w:sz="0" w:space="0" w:color="auto"/>
        <w:right w:val="none" w:sz="0" w:space="0" w:color="auto"/>
      </w:divBdr>
      <w:divsChild>
        <w:div w:id="145754228">
          <w:marLeft w:val="0"/>
          <w:marRight w:val="0"/>
          <w:marTop w:val="0"/>
          <w:marBottom w:val="0"/>
          <w:divBdr>
            <w:top w:val="none" w:sz="0" w:space="0" w:color="auto"/>
            <w:left w:val="none" w:sz="0" w:space="0" w:color="auto"/>
            <w:bottom w:val="none" w:sz="0" w:space="0" w:color="auto"/>
            <w:right w:val="none" w:sz="0" w:space="0" w:color="auto"/>
          </w:divBdr>
        </w:div>
        <w:div w:id="1510557800">
          <w:marLeft w:val="0"/>
          <w:marRight w:val="0"/>
          <w:marTop w:val="0"/>
          <w:marBottom w:val="0"/>
          <w:divBdr>
            <w:top w:val="none" w:sz="0" w:space="0" w:color="auto"/>
            <w:left w:val="none" w:sz="0" w:space="0" w:color="auto"/>
            <w:bottom w:val="none" w:sz="0" w:space="0" w:color="auto"/>
            <w:right w:val="none" w:sz="0" w:space="0" w:color="auto"/>
          </w:divBdr>
        </w:div>
      </w:divsChild>
    </w:div>
    <w:div w:id="1626043342">
      <w:bodyDiv w:val="1"/>
      <w:marLeft w:val="0"/>
      <w:marRight w:val="0"/>
      <w:marTop w:val="0"/>
      <w:marBottom w:val="0"/>
      <w:divBdr>
        <w:top w:val="none" w:sz="0" w:space="0" w:color="auto"/>
        <w:left w:val="none" w:sz="0" w:space="0" w:color="auto"/>
        <w:bottom w:val="none" w:sz="0" w:space="0" w:color="auto"/>
        <w:right w:val="none" w:sz="0" w:space="0" w:color="auto"/>
      </w:divBdr>
      <w:divsChild>
        <w:div w:id="1013802575">
          <w:marLeft w:val="0"/>
          <w:marRight w:val="0"/>
          <w:marTop w:val="0"/>
          <w:marBottom w:val="0"/>
          <w:divBdr>
            <w:top w:val="none" w:sz="0" w:space="0" w:color="auto"/>
            <w:left w:val="none" w:sz="0" w:space="0" w:color="auto"/>
            <w:bottom w:val="none" w:sz="0" w:space="0" w:color="auto"/>
            <w:right w:val="none" w:sz="0" w:space="0" w:color="auto"/>
          </w:divBdr>
        </w:div>
        <w:div w:id="220554512">
          <w:marLeft w:val="0"/>
          <w:marRight w:val="0"/>
          <w:marTop w:val="0"/>
          <w:marBottom w:val="0"/>
          <w:divBdr>
            <w:top w:val="none" w:sz="0" w:space="0" w:color="auto"/>
            <w:left w:val="none" w:sz="0" w:space="0" w:color="auto"/>
            <w:bottom w:val="none" w:sz="0" w:space="0" w:color="auto"/>
            <w:right w:val="none" w:sz="0" w:space="0" w:color="auto"/>
          </w:divBdr>
        </w:div>
        <w:div w:id="787821113">
          <w:marLeft w:val="0"/>
          <w:marRight w:val="0"/>
          <w:marTop w:val="0"/>
          <w:marBottom w:val="0"/>
          <w:divBdr>
            <w:top w:val="none" w:sz="0" w:space="0" w:color="auto"/>
            <w:left w:val="none" w:sz="0" w:space="0" w:color="auto"/>
            <w:bottom w:val="none" w:sz="0" w:space="0" w:color="auto"/>
            <w:right w:val="none" w:sz="0" w:space="0" w:color="auto"/>
          </w:divBdr>
        </w:div>
        <w:div w:id="1084716733">
          <w:marLeft w:val="0"/>
          <w:marRight w:val="0"/>
          <w:marTop w:val="0"/>
          <w:marBottom w:val="0"/>
          <w:divBdr>
            <w:top w:val="none" w:sz="0" w:space="0" w:color="auto"/>
            <w:left w:val="none" w:sz="0" w:space="0" w:color="auto"/>
            <w:bottom w:val="none" w:sz="0" w:space="0" w:color="auto"/>
            <w:right w:val="none" w:sz="0" w:space="0" w:color="auto"/>
          </w:divBdr>
        </w:div>
        <w:div w:id="1650551273">
          <w:marLeft w:val="0"/>
          <w:marRight w:val="0"/>
          <w:marTop w:val="0"/>
          <w:marBottom w:val="0"/>
          <w:divBdr>
            <w:top w:val="none" w:sz="0" w:space="0" w:color="auto"/>
            <w:left w:val="none" w:sz="0" w:space="0" w:color="auto"/>
            <w:bottom w:val="none" w:sz="0" w:space="0" w:color="auto"/>
            <w:right w:val="none" w:sz="0" w:space="0" w:color="auto"/>
          </w:divBdr>
        </w:div>
        <w:div w:id="683946646">
          <w:marLeft w:val="0"/>
          <w:marRight w:val="0"/>
          <w:marTop w:val="0"/>
          <w:marBottom w:val="0"/>
          <w:divBdr>
            <w:top w:val="none" w:sz="0" w:space="0" w:color="auto"/>
            <w:left w:val="none" w:sz="0" w:space="0" w:color="auto"/>
            <w:bottom w:val="none" w:sz="0" w:space="0" w:color="auto"/>
            <w:right w:val="none" w:sz="0" w:space="0" w:color="auto"/>
          </w:divBdr>
        </w:div>
        <w:div w:id="715357349">
          <w:marLeft w:val="0"/>
          <w:marRight w:val="0"/>
          <w:marTop w:val="0"/>
          <w:marBottom w:val="0"/>
          <w:divBdr>
            <w:top w:val="none" w:sz="0" w:space="0" w:color="auto"/>
            <w:left w:val="none" w:sz="0" w:space="0" w:color="auto"/>
            <w:bottom w:val="none" w:sz="0" w:space="0" w:color="auto"/>
            <w:right w:val="none" w:sz="0" w:space="0" w:color="auto"/>
          </w:divBdr>
        </w:div>
      </w:divsChild>
    </w:div>
    <w:div w:id="1640652781">
      <w:bodyDiv w:val="1"/>
      <w:marLeft w:val="0"/>
      <w:marRight w:val="0"/>
      <w:marTop w:val="0"/>
      <w:marBottom w:val="0"/>
      <w:divBdr>
        <w:top w:val="none" w:sz="0" w:space="0" w:color="auto"/>
        <w:left w:val="none" w:sz="0" w:space="0" w:color="auto"/>
        <w:bottom w:val="none" w:sz="0" w:space="0" w:color="auto"/>
        <w:right w:val="none" w:sz="0" w:space="0" w:color="auto"/>
      </w:divBdr>
      <w:divsChild>
        <w:div w:id="1149590795">
          <w:marLeft w:val="0"/>
          <w:marRight w:val="0"/>
          <w:marTop w:val="0"/>
          <w:marBottom w:val="0"/>
          <w:divBdr>
            <w:top w:val="none" w:sz="0" w:space="0" w:color="auto"/>
            <w:left w:val="none" w:sz="0" w:space="0" w:color="auto"/>
            <w:bottom w:val="none" w:sz="0" w:space="0" w:color="auto"/>
            <w:right w:val="none" w:sz="0" w:space="0" w:color="auto"/>
          </w:divBdr>
        </w:div>
        <w:div w:id="621735">
          <w:marLeft w:val="0"/>
          <w:marRight w:val="0"/>
          <w:marTop w:val="0"/>
          <w:marBottom w:val="0"/>
          <w:divBdr>
            <w:top w:val="none" w:sz="0" w:space="0" w:color="auto"/>
            <w:left w:val="none" w:sz="0" w:space="0" w:color="auto"/>
            <w:bottom w:val="none" w:sz="0" w:space="0" w:color="auto"/>
            <w:right w:val="none" w:sz="0" w:space="0" w:color="auto"/>
          </w:divBdr>
        </w:div>
        <w:div w:id="1306927943">
          <w:marLeft w:val="0"/>
          <w:marRight w:val="0"/>
          <w:marTop w:val="0"/>
          <w:marBottom w:val="0"/>
          <w:divBdr>
            <w:top w:val="none" w:sz="0" w:space="0" w:color="auto"/>
            <w:left w:val="none" w:sz="0" w:space="0" w:color="auto"/>
            <w:bottom w:val="none" w:sz="0" w:space="0" w:color="auto"/>
            <w:right w:val="none" w:sz="0" w:space="0" w:color="auto"/>
          </w:divBdr>
        </w:div>
      </w:divsChild>
    </w:div>
    <w:div w:id="1645698390">
      <w:bodyDiv w:val="1"/>
      <w:marLeft w:val="0"/>
      <w:marRight w:val="0"/>
      <w:marTop w:val="0"/>
      <w:marBottom w:val="0"/>
      <w:divBdr>
        <w:top w:val="none" w:sz="0" w:space="0" w:color="auto"/>
        <w:left w:val="none" w:sz="0" w:space="0" w:color="auto"/>
        <w:bottom w:val="none" w:sz="0" w:space="0" w:color="auto"/>
        <w:right w:val="none" w:sz="0" w:space="0" w:color="auto"/>
      </w:divBdr>
      <w:divsChild>
        <w:div w:id="209846392">
          <w:marLeft w:val="0"/>
          <w:marRight w:val="0"/>
          <w:marTop w:val="0"/>
          <w:marBottom w:val="0"/>
          <w:divBdr>
            <w:top w:val="none" w:sz="0" w:space="0" w:color="auto"/>
            <w:left w:val="none" w:sz="0" w:space="0" w:color="auto"/>
            <w:bottom w:val="none" w:sz="0" w:space="0" w:color="auto"/>
            <w:right w:val="none" w:sz="0" w:space="0" w:color="auto"/>
          </w:divBdr>
        </w:div>
        <w:div w:id="29772481">
          <w:marLeft w:val="0"/>
          <w:marRight w:val="0"/>
          <w:marTop w:val="0"/>
          <w:marBottom w:val="0"/>
          <w:divBdr>
            <w:top w:val="none" w:sz="0" w:space="0" w:color="auto"/>
            <w:left w:val="none" w:sz="0" w:space="0" w:color="auto"/>
            <w:bottom w:val="none" w:sz="0" w:space="0" w:color="auto"/>
            <w:right w:val="none" w:sz="0" w:space="0" w:color="auto"/>
          </w:divBdr>
        </w:div>
        <w:div w:id="2077314903">
          <w:marLeft w:val="0"/>
          <w:marRight w:val="0"/>
          <w:marTop w:val="0"/>
          <w:marBottom w:val="0"/>
          <w:divBdr>
            <w:top w:val="none" w:sz="0" w:space="0" w:color="auto"/>
            <w:left w:val="none" w:sz="0" w:space="0" w:color="auto"/>
            <w:bottom w:val="none" w:sz="0" w:space="0" w:color="auto"/>
            <w:right w:val="none" w:sz="0" w:space="0" w:color="auto"/>
          </w:divBdr>
        </w:div>
      </w:divsChild>
    </w:div>
    <w:div w:id="1658723358">
      <w:bodyDiv w:val="1"/>
      <w:marLeft w:val="0"/>
      <w:marRight w:val="0"/>
      <w:marTop w:val="0"/>
      <w:marBottom w:val="0"/>
      <w:divBdr>
        <w:top w:val="none" w:sz="0" w:space="0" w:color="auto"/>
        <w:left w:val="none" w:sz="0" w:space="0" w:color="auto"/>
        <w:bottom w:val="none" w:sz="0" w:space="0" w:color="auto"/>
        <w:right w:val="none" w:sz="0" w:space="0" w:color="auto"/>
      </w:divBdr>
      <w:divsChild>
        <w:div w:id="1912502050">
          <w:marLeft w:val="0"/>
          <w:marRight w:val="0"/>
          <w:marTop w:val="0"/>
          <w:marBottom w:val="0"/>
          <w:divBdr>
            <w:top w:val="none" w:sz="0" w:space="0" w:color="auto"/>
            <w:left w:val="none" w:sz="0" w:space="0" w:color="auto"/>
            <w:bottom w:val="none" w:sz="0" w:space="0" w:color="auto"/>
            <w:right w:val="none" w:sz="0" w:space="0" w:color="auto"/>
          </w:divBdr>
        </w:div>
        <w:div w:id="84812905">
          <w:marLeft w:val="0"/>
          <w:marRight w:val="0"/>
          <w:marTop w:val="0"/>
          <w:marBottom w:val="0"/>
          <w:divBdr>
            <w:top w:val="none" w:sz="0" w:space="0" w:color="auto"/>
            <w:left w:val="none" w:sz="0" w:space="0" w:color="auto"/>
            <w:bottom w:val="none" w:sz="0" w:space="0" w:color="auto"/>
            <w:right w:val="none" w:sz="0" w:space="0" w:color="auto"/>
          </w:divBdr>
        </w:div>
        <w:div w:id="1900899408">
          <w:marLeft w:val="0"/>
          <w:marRight w:val="0"/>
          <w:marTop w:val="0"/>
          <w:marBottom w:val="0"/>
          <w:divBdr>
            <w:top w:val="none" w:sz="0" w:space="0" w:color="auto"/>
            <w:left w:val="none" w:sz="0" w:space="0" w:color="auto"/>
            <w:bottom w:val="none" w:sz="0" w:space="0" w:color="auto"/>
            <w:right w:val="none" w:sz="0" w:space="0" w:color="auto"/>
          </w:divBdr>
        </w:div>
      </w:divsChild>
    </w:div>
    <w:div w:id="1664894408">
      <w:bodyDiv w:val="1"/>
      <w:marLeft w:val="0"/>
      <w:marRight w:val="0"/>
      <w:marTop w:val="0"/>
      <w:marBottom w:val="0"/>
      <w:divBdr>
        <w:top w:val="none" w:sz="0" w:space="0" w:color="auto"/>
        <w:left w:val="none" w:sz="0" w:space="0" w:color="auto"/>
        <w:bottom w:val="none" w:sz="0" w:space="0" w:color="auto"/>
        <w:right w:val="none" w:sz="0" w:space="0" w:color="auto"/>
      </w:divBdr>
      <w:divsChild>
        <w:div w:id="1848009784">
          <w:marLeft w:val="0"/>
          <w:marRight w:val="0"/>
          <w:marTop w:val="0"/>
          <w:marBottom w:val="0"/>
          <w:divBdr>
            <w:top w:val="none" w:sz="0" w:space="0" w:color="auto"/>
            <w:left w:val="none" w:sz="0" w:space="0" w:color="auto"/>
            <w:bottom w:val="none" w:sz="0" w:space="0" w:color="auto"/>
            <w:right w:val="none" w:sz="0" w:space="0" w:color="auto"/>
          </w:divBdr>
        </w:div>
        <w:div w:id="1848523542">
          <w:marLeft w:val="0"/>
          <w:marRight w:val="0"/>
          <w:marTop w:val="0"/>
          <w:marBottom w:val="0"/>
          <w:divBdr>
            <w:top w:val="none" w:sz="0" w:space="0" w:color="auto"/>
            <w:left w:val="none" w:sz="0" w:space="0" w:color="auto"/>
            <w:bottom w:val="none" w:sz="0" w:space="0" w:color="auto"/>
            <w:right w:val="none" w:sz="0" w:space="0" w:color="auto"/>
          </w:divBdr>
        </w:div>
      </w:divsChild>
    </w:div>
    <w:div w:id="1694650299">
      <w:bodyDiv w:val="1"/>
      <w:marLeft w:val="0"/>
      <w:marRight w:val="0"/>
      <w:marTop w:val="0"/>
      <w:marBottom w:val="0"/>
      <w:divBdr>
        <w:top w:val="none" w:sz="0" w:space="0" w:color="auto"/>
        <w:left w:val="none" w:sz="0" w:space="0" w:color="auto"/>
        <w:bottom w:val="none" w:sz="0" w:space="0" w:color="auto"/>
        <w:right w:val="none" w:sz="0" w:space="0" w:color="auto"/>
      </w:divBdr>
      <w:divsChild>
        <w:div w:id="128665927">
          <w:marLeft w:val="0"/>
          <w:marRight w:val="0"/>
          <w:marTop w:val="0"/>
          <w:marBottom w:val="0"/>
          <w:divBdr>
            <w:top w:val="none" w:sz="0" w:space="0" w:color="auto"/>
            <w:left w:val="none" w:sz="0" w:space="0" w:color="auto"/>
            <w:bottom w:val="none" w:sz="0" w:space="0" w:color="auto"/>
            <w:right w:val="none" w:sz="0" w:space="0" w:color="auto"/>
          </w:divBdr>
        </w:div>
        <w:div w:id="940837214">
          <w:marLeft w:val="0"/>
          <w:marRight w:val="0"/>
          <w:marTop w:val="0"/>
          <w:marBottom w:val="0"/>
          <w:divBdr>
            <w:top w:val="none" w:sz="0" w:space="0" w:color="auto"/>
            <w:left w:val="none" w:sz="0" w:space="0" w:color="auto"/>
            <w:bottom w:val="none" w:sz="0" w:space="0" w:color="auto"/>
            <w:right w:val="none" w:sz="0" w:space="0" w:color="auto"/>
          </w:divBdr>
        </w:div>
        <w:div w:id="1998193259">
          <w:marLeft w:val="0"/>
          <w:marRight w:val="0"/>
          <w:marTop w:val="0"/>
          <w:marBottom w:val="0"/>
          <w:divBdr>
            <w:top w:val="none" w:sz="0" w:space="0" w:color="auto"/>
            <w:left w:val="none" w:sz="0" w:space="0" w:color="auto"/>
            <w:bottom w:val="none" w:sz="0" w:space="0" w:color="auto"/>
            <w:right w:val="none" w:sz="0" w:space="0" w:color="auto"/>
          </w:divBdr>
        </w:div>
        <w:div w:id="1071926301">
          <w:marLeft w:val="0"/>
          <w:marRight w:val="0"/>
          <w:marTop w:val="0"/>
          <w:marBottom w:val="0"/>
          <w:divBdr>
            <w:top w:val="none" w:sz="0" w:space="0" w:color="auto"/>
            <w:left w:val="none" w:sz="0" w:space="0" w:color="auto"/>
            <w:bottom w:val="none" w:sz="0" w:space="0" w:color="auto"/>
            <w:right w:val="none" w:sz="0" w:space="0" w:color="auto"/>
          </w:divBdr>
        </w:div>
        <w:div w:id="570121331">
          <w:marLeft w:val="0"/>
          <w:marRight w:val="0"/>
          <w:marTop w:val="0"/>
          <w:marBottom w:val="0"/>
          <w:divBdr>
            <w:top w:val="none" w:sz="0" w:space="0" w:color="auto"/>
            <w:left w:val="none" w:sz="0" w:space="0" w:color="auto"/>
            <w:bottom w:val="none" w:sz="0" w:space="0" w:color="auto"/>
            <w:right w:val="none" w:sz="0" w:space="0" w:color="auto"/>
          </w:divBdr>
        </w:div>
        <w:div w:id="1450392005">
          <w:marLeft w:val="0"/>
          <w:marRight w:val="0"/>
          <w:marTop w:val="0"/>
          <w:marBottom w:val="0"/>
          <w:divBdr>
            <w:top w:val="none" w:sz="0" w:space="0" w:color="auto"/>
            <w:left w:val="none" w:sz="0" w:space="0" w:color="auto"/>
            <w:bottom w:val="none" w:sz="0" w:space="0" w:color="auto"/>
            <w:right w:val="none" w:sz="0" w:space="0" w:color="auto"/>
          </w:divBdr>
        </w:div>
      </w:divsChild>
    </w:div>
    <w:div w:id="1738240780">
      <w:bodyDiv w:val="1"/>
      <w:marLeft w:val="0"/>
      <w:marRight w:val="0"/>
      <w:marTop w:val="0"/>
      <w:marBottom w:val="0"/>
      <w:divBdr>
        <w:top w:val="none" w:sz="0" w:space="0" w:color="auto"/>
        <w:left w:val="none" w:sz="0" w:space="0" w:color="auto"/>
        <w:bottom w:val="none" w:sz="0" w:space="0" w:color="auto"/>
        <w:right w:val="none" w:sz="0" w:space="0" w:color="auto"/>
      </w:divBdr>
      <w:divsChild>
        <w:div w:id="1617979561">
          <w:marLeft w:val="0"/>
          <w:marRight w:val="0"/>
          <w:marTop w:val="0"/>
          <w:marBottom w:val="0"/>
          <w:divBdr>
            <w:top w:val="none" w:sz="0" w:space="0" w:color="auto"/>
            <w:left w:val="none" w:sz="0" w:space="0" w:color="auto"/>
            <w:bottom w:val="none" w:sz="0" w:space="0" w:color="auto"/>
            <w:right w:val="none" w:sz="0" w:space="0" w:color="auto"/>
          </w:divBdr>
        </w:div>
        <w:div w:id="812065245">
          <w:marLeft w:val="0"/>
          <w:marRight w:val="0"/>
          <w:marTop w:val="0"/>
          <w:marBottom w:val="0"/>
          <w:divBdr>
            <w:top w:val="none" w:sz="0" w:space="0" w:color="auto"/>
            <w:left w:val="none" w:sz="0" w:space="0" w:color="auto"/>
            <w:bottom w:val="none" w:sz="0" w:space="0" w:color="auto"/>
            <w:right w:val="none" w:sz="0" w:space="0" w:color="auto"/>
          </w:divBdr>
        </w:div>
        <w:div w:id="802313735">
          <w:marLeft w:val="0"/>
          <w:marRight w:val="0"/>
          <w:marTop w:val="0"/>
          <w:marBottom w:val="0"/>
          <w:divBdr>
            <w:top w:val="none" w:sz="0" w:space="0" w:color="auto"/>
            <w:left w:val="none" w:sz="0" w:space="0" w:color="auto"/>
            <w:bottom w:val="none" w:sz="0" w:space="0" w:color="auto"/>
            <w:right w:val="none" w:sz="0" w:space="0" w:color="auto"/>
          </w:divBdr>
        </w:div>
      </w:divsChild>
    </w:div>
    <w:div w:id="1794136336">
      <w:bodyDiv w:val="1"/>
      <w:marLeft w:val="0"/>
      <w:marRight w:val="0"/>
      <w:marTop w:val="0"/>
      <w:marBottom w:val="0"/>
      <w:divBdr>
        <w:top w:val="none" w:sz="0" w:space="0" w:color="auto"/>
        <w:left w:val="none" w:sz="0" w:space="0" w:color="auto"/>
        <w:bottom w:val="none" w:sz="0" w:space="0" w:color="auto"/>
        <w:right w:val="none" w:sz="0" w:space="0" w:color="auto"/>
      </w:divBdr>
      <w:divsChild>
        <w:div w:id="607782667">
          <w:marLeft w:val="0"/>
          <w:marRight w:val="0"/>
          <w:marTop w:val="0"/>
          <w:marBottom w:val="0"/>
          <w:divBdr>
            <w:top w:val="none" w:sz="0" w:space="0" w:color="auto"/>
            <w:left w:val="none" w:sz="0" w:space="0" w:color="auto"/>
            <w:bottom w:val="none" w:sz="0" w:space="0" w:color="auto"/>
            <w:right w:val="none" w:sz="0" w:space="0" w:color="auto"/>
          </w:divBdr>
        </w:div>
        <w:div w:id="835725993">
          <w:marLeft w:val="0"/>
          <w:marRight w:val="0"/>
          <w:marTop w:val="0"/>
          <w:marBottom w:val="0"/>
          <w:divBdr>
            <w:top w:val="none" w:sz="0" w:space="0" w:color="auto"/>
            <w:left w:val="none" w:sz="0" w:space="0" w:color="auto"/>
            <w:bottom w:val="none" w:sz="0" w:space="0" w:color="auto"/>
            <w:right w:val="none" w:sz="0" w:space="0" w:color="auto"/>
          </w:divBdr>
        </w:div>
        <w:div w:id="883902700">
          <w:marLeft w:val="0"/>
          <w:marRight w:val="0"/>
          <w:marTop w:val="0"/>
          <w:marBottom w:val="0"/>
          <w:divBdr>
            <w:top w:val="none" w:sz="0" w:space="0" w:color="auto"/>
            <w:left w:val="none" w:sz="0" w:space="0" w:color="auto"/>
            <w:bottom w:val="none" w:sz="0" w:space="0" w:color="auto"/>
            <w:right w:val="none" w:sz="0" w:space="0" w:color="auto"/>
          </w:divBdr>
        </w:div>
        <w:div w:id="340739811">
          <w:marLeft w:val="0"/>
          <w:marRight w:val="0"/>
          <w:marTop w:val="0"/>
          <w:marBottom w:val="0"/>
          <w:divBdr>
            <w:top w:val="none" w:sz="0" w:space="0" w:color="auto"/>
            <w:left w:val="none" w:sz="0" w:space="0" w:color="auto"/>
            <w:bottom w:val="none" w:sz="0" w:space="0" w:color="auto"/>
            <w:right w:val="none" w:sz="0" w:space="0" w:color="auto"/>
          </w:divBdr>
        </w:div>
        <w:div w:id="175850990">
          <w:marLeft w:val="0"/>
          <w:marRight w:val="0"/>
          <w:marTop w:val="0"/>
          <w:marBottom w:val="0"/>
          <w:divBdr>
            <w:top w:val="none" w:sz="0" w:space="0" w:color="auto"/>
            <w:left w:val="none" w:sz="0" w:space="0" w:color="auto"/>
            <w:bottom w:val="none" w:sz="0" w:space="0" w:color="auto"/>
            <w:right w:val="none" w:sz="0" w:space="0" w:color="auto"/>
          </w:divBdr>
        </w:div>
      </w:divsChild>
    </w:div>
    <w:div w:id="1796019625">
      <w:bodyDiv w:val="1"/>
      <w:marLeft w:val="0"/>
      <w:marRight w:val="0"/>
      <w:marTop w:val="0"/>
      <w:marBottom w:val="0"/>
      <w:divBdr>
        <w:top w:val="none" w:sz="0" w:space="0" w:color="auto"/>
        <w:left w:val="none" w:sz="0" w:space="0" w:color="auto"/>
        <w:bottom w:val="none" w:sz="0" w:space="0" w:color="auto"/>
        <w:right w:val="none" w:sz="0" w:space="0" w:color="auto"/>
      </w:divBdr>
      <w:divsChild>
        <w:div w:id="2140879061">
          <w:marLeft w:val="0"/>
          <w:marRight w:val="0"/>
          <w:marTop w:val="0"/>
          <w:marBottom w:val="0"/>
          <w:divBdr>
            <w:top w:val="none" w:sz="0" w:space="0" w:color="auto"/>
            <w:left w:val="none" w:sz="0" w:space="0" w:color="auto"/>
            <w:bottom w:val="none" w:sz="0" w:space="0" w:color="auto"/>
            <w:right w:val="none" w:sz="0" w:space="0" w:color="auto"/>
          </w:divBdr>
        </w:div>
        <w:div w:id="1240404419">
          <w:marLeft w:val="0"/>
          <w:marRight w:val="0"/>
          <w:marTop w:val="0"/>
          <w:marBottom w:val="0"/>
          <w:divBdr>
            <w:top w:val="none" w:sz="0" w:space="0" w:color="auto"/>
            <w:left w:val="none" w:sz="0" w:space="0" w:color="auto"/>
            <w:bottom w:val="none" w:sz="0" w:space="0" w:color="auto"/>
            <w:right w:val="none" w:sz="0" w:space="0" w:color="auto"/>
          </w:divBdr>
        </w:div>
      </w:divsChild>
    </w:div>
    <w:div w:id="1813132445">
      <w:bodyDiv w:val="1"/>
      <w:marLeft w:val="0"/>
      <w:marRight w:val="0"/>
      <w:marTop w:val="0"/>
      <w:marBottom w:val="0"/>
      <w:divBdr>
        <w:top w:val="none" w:sz="0" w:space="0" w:color="auto"/>
        <w:left w:val="none" w:sz="0" w:space="0" w:color="auto"/>
        <w:bottom w:val="none" w:sz="0" w:space="0" w:color="auto"/>
        <w:right w:val="none" w:sz="0" w:space="0" w:color="auto"/>
      </w:divBdr>
      <w:divsChild>
        <w:div w:id="382409445">
          <w:marLeft w:val="0"/>
          <w:marRight w:val="0"/>
          <w:marTop w:val="0"/>
          <w:marBottom w:val="0"/>
          <w:divBdr>
            <w:top w:val="none" w:sz="0" w:space="0" w:color="auto"/>
            <w:left w:val="none" w:sz="0" w:space="0" w:color="auto"/>
            <w:bottom w:val="none" w:sz="0" w:space="0" w:color="auto"/>
            <w:right w:val="none" w:sz="0" w:space="0" w:color="auto"/>
          </w:divBdr>
        </w:div>
        <w:div w:id="1171989540">
          <w:marLeft w:val="0"/>
          <w:marRight w:val="0"/>
          <w:marTop w:val="0"/>
          <w:marBottom w:val="0"/>
          <w:divBdr>
            <w:top w:val="none" w:sz="0" w:space="0" w:color="auto"/>
            <w:left w:val="none" w:sz="0" w:space="0" w:color="auto"/>
            <w:bottom w:val="none" w:sz="0" w:space="0" w:color="auto"/>
            <w:right w:val="none" w:sz="0" w:space="0" w:color="auto"/>
          </w:divBdr>
        </w:div>
        <w:div w:id="429744930">
          <w:marLeft w:val="0"/>
          <w:marRight w:val="0"/>
          <w:marTop w:val="0"/>
          <w:marBottom w:val="0"/>
          <w:divBdr>
            <w:top w:val="none" w:sz="0" w:space="0" w:color="auto"/>
            <w:left w:val="none" w:sz="0" w:space="0" w:color="auto"/>
            <w:bottom w:val="none" w:sz="0" w:space="0" w:color="auto"/>
            <w:right w:val="none" w:sz="0" w:space="0" w:color="auto"/>
          </w:divBdr>
        </w:div>
        <w:div w:id="684793752">
          <w:marLeft w:val="0"/>
          <w:marRight w:val="0"/>
          <w:marTop w:val="0"/>
          <w:marBottom w:val="0"/>
          <w:divBdr>
            <w:top w:val="none" w:sz="0" w:space="0" w:color="auto"/>
            <w:left w:val="none" w:sz="0" w:space="0" w:color="auto"/>
            <w:bottom w:val="none" w:sz="0" w:space="0" w:color="auto"/>
            <w:right w:val="none" w:sz="0" w:space="0" w:color="auto"/>
          </w:divBdr>
        </w:div>
        <w:div w:id="512380449">
          <w:marLeft w:val="0"/>
          <w:marRight w:val="0"/>
          <w:marTop w:val="0"/>
          <w:marBottom w:val="0"/>
          <w:divBdr>
            <w:top w:val="none" w:sz="0" w:space="0" w:color="auto"/>
            <w:left w:val="none" w:sz="0" w:space="0" w:color="auto"/>
            <w:bottom w:val="none" w:sz="0" w:space="0" w:color="auto"/>
            <w:right w:val="none" w:sz="0" w:space="0" w:color="auto"/>
          </w:divBdr>
        </w:div>
      </w:divsChild>
    </w:div>
    <w:div w:id="1840848412">
      <w:bodyDiv w:val="1"/>
      <w:marLeft w:val="0"/>
      <w:marRight w:val="0"/>
      <w:marTop w:val="0"/>
      <w:marBottom w:val="0"/>
      <w:divBdr>
        <w:top w:val="none" w:sz="0" w:space="0" w:color="auto"/>
        <w:left w:val="none" w:sz="0" w:space="0" w:color="auto"/>
        <w:bottom w:val="none" w:sz="0" w:space="0" w:color="auto"/>
        <w:right w:val="none" w:sz="0" w:space="0" w:color="auto"/>
      </w:divBdr>
      <w:divsChild>
        <w:div w:id="1141506571">
          <w:marLeft w:val="0"/>
          <w:marRight w:val="0"/>
          <w:marTop w:val="0"/>
          <w:marBottom w:val="0"/>
          <w:divBdr>
            <w:top w:val="none" w:sz="0" w:space="0" w:color="auto"/>
            <w:left w:val="none" w:sz="0" w:space="0" w:color="auto"/>
            <w:bottom w:val="none" w:sz="0" w:space="0" w:color="auto"/>
            <w:right w:val="none" w:sz="0" w:space="0" w:color="auto"/>
          </w:divBdr>
        </w:div>
        <w:div w:id="1585142613">
          <w:marLeft w:val="0"/>
          <w:marRight w:val="0"/>
          <w:marTop w:val="0"/>
          <w:marBottom w:val="0"/>
          <w:divBdr>
            <w:top w:val="none" w:sz="0" w:space="0" w:color="auto"/>
            <w:left w:val="none" w:sz="0" w:space="0" w:color="auto"/>
            <w:bottom w:val="none" w:sz="0" w:space="0" w:color="auto"/>
            <w:right w:val="none" w:sz="0" w:space="0" w:color="auto"/>
          </w:divBdr>
        </w:div>
        <w:div w:id="2116242890">
          <w:marLeft w:val="0"/>
          <w:marRight w:val="0"/>
          <w:marTop w:val="0"/>
          <w:marBottom w:val="0"/>
          <w:divBdr>
            <w:top w:val="none" w:sz="0" w:space="0" w:color="auto"/>
            <w:left w:val="none" w:sz="0" w:space="0" w:color="auto"/>
            <w:bottom w:val="none" w:sz="0" w:space="0" w:color="auto"/>
            <w:right w:val="none" w:sz="0" w:space="0" w:color="auto"/>
          </w:divBdr>
        </w:div>
      </w:divsChild>
    </w:div>
    <w:div w:id="1892576476">
      <w:bodyDiv w:val="1"/>
      <w:marLeft w:val="0"/>
      <w:marRight w:val="0"/>
      <w:marTop w:val="0"/>
      <w:marBottom w:val="0"/>
      <w:divBdr>
        <w:top w:val="none" w:sz="0" w:space="0" w:color="auto"/>
        <w:left w:val="none" w:sz="0" w:space="0" w:color="auto"/>
        <w:bottom w:val="none" w:sz="0" w:space="0" w:color="auto"/>
        <w:right w:val="none" w:sz="0" w:space="0" w:color="auto"/>
      </w:divBdr>
      <w:divsChild>
        <w:div w:id="1692875310">
          <w:marLeft w:val="0"/>
          <w:marRight w:val="0"/>
          <w:marTop w:val="0"/>
          <w:marBottom w:val="0"/>
          <w:divBdr>
            <w:top w:val="none" w:sz="0" w:space="0" w:color="auto"/>
            <w:left w:val="none" w:sz="0" w:space="0" w:color="auto"/>
            <w:bottom w:val="none" w:sz="0" w:space="0" w:color="auto"/>
            <w:right w:val="none" w:sz="0" w:space="0" w:color="auto"/>
          </w:divBdr>
        </w:div>
        <w:div w:id="353578654">
          <w:marLeft w:val="0"/>
          <w:marRight w:val="0"/>
          <w:marTop w:val="0"/>
          <w:marBottom w:val="0"/>
          <w:divBdr>
            <w:top w:val="none" w:sz="0" w:space="0" w:color="auto"/>
            <w:left w:val="none" w:sz="0" w:space="0" w:color="auto"/>
            <w:bottom w:val="none" w:sz="0" w:space="0" w:color="auto"/>
            <w:right w:val="none" w:sz="0" w:space="0" w:color="auto"/>
          </w:divBdr>
        </w:div>
        <w:div w:id="2001812826">
          <w:marLeft w:val="0"/>
          <w:marRight w:val="0"/>
          <w:marTop w:val="0"/>
          <w:marBottom w:val="0"/>
          <w:divBdr>
            <w:top w:val="none" w:sz="0" w:space="0" w:color="auto"/>
            <w:left w:val="none" w:sz="0" w:space="0" w:color="auto"/>
            <w:bottom w:val="none" w:sz="0" w:space="0" w:color="auto"/>
            <w:right w:val="none" w:sz="0" w:space="0" w:color="auto"/>
          </w:divBdr>
        </w:div>
        <w:div w:id="1071122435">
          <w:marLeft w:val="0"/>
          <w:marRight w:val="0"/>
          <w:marTop w:val="0"/>
          <w:marBottom w:val="0"/>
          <w:divBdr>
            <w:top w:val="none" w:sz="0" w:space="0" w:color="auto"/>
            <w:left w:val="none" w:sz="0" w:space="0" w:color="auto"/>
            <w:bottom w:val="none" w:sz="0" w:space="0" w:color="auto"/>
            <w:right w:val="none" w:sz="0" w:space="0" w:color="auto"/>
          </w:divBdr>
        </w:div>
      </w:divsChild>
    </w:div>
    <w:div w:id="1893881331">
      <w:bodyDiv w:val="1"/>
      <w:marLeft w:val="0"/>
      <w:marRight w:val="0"/>
      <w:marTop w:val="0"/>
      <w:marBottom w:val="0"/>
      <w:divBdr>
        <w:top w:val="none" w:sz="0" w:space="0" w:color="auto"/>
        <w:left w:val="none" w:sz="0" w:space="0" w:color="auto"/>
        <w:bottom w:val="none" w:sz="0" w:space="0" w:color="auto"/>
        <w:right w:val="none" w:sz="0" w:space="0" w:color="auto"/>
      </w:divBdr>
      <w:divsChild>
        <w:div w:id="776946751">
          <w:marLeft w:val="0"/>
          <w:marRight w:val="0"/>
          <w:marTop w:val="0"/>
          <w:marBottom w:val="0"/>
          <w:divBdr>
            <w:top w:val="none" w:sz="0" w:space="0" w:color="auto"/>
            <w:left w:val="none" w:sz="0" w:space="0" w:color="auto"/>
            <w:bottom w:val="none" w:sz="0" w:space="0" w:color="auto"/>
            <w:right w:val="none" w:sz="0" w:space="0" w:color="auto"/>
          </w:divBdr>
        </w:div>
        <w:div w:id="1163277579">
          <w:marLeft w:val="0"/>
          <w:marRight w:val="0"/>
          <w:marTop w:val="0"/>
          <w:marBottom w:val="0"/>
          <w:divBdr>
            <w:top w:val="none" w:sz="0" w:space="0" w:color="auto"/>
            <w:left w:val="none" w:sz="0" w:space="0" w:color="auto"/>
            <w:bottom w:val="none" w:sz="0" w:space="0" w:color="auto"/>
            <w:right w:val="none" w:sz="0" w:space="0" w:color="auto"/>
          </w:divBdr>
        </w:div>
        <w:div w:id="11147983">
          <w:marLeft w:val="0"/>
          <w:marRight w:val="0"/>
          <w:marTop w:val="0"/>
          <w:marBottom w:val="0"/>
          <w:divBdr>
            <w:top w:val="none" w:sz="0" w:space="0" w:color="auto"/>
            <w:left w:val="none" w:sz="0" w:space="0" w:color="auto"/>
            <w:bottom w:val="none" w:sz="0" w:space="0" w:color="auto"/>
            <w:right w:val="none" w:sz="0" w:space="0" w:color="auto"/>
          </w:divBdr>
        </w:div>
        <w:div w:id="2112702305">
          <w:marLeft w:val="0"/>
          <w:marRight w:val="0"/>
          <w:marTop w:val="0"/>
          <w:marBottom w:val="0"/>
          <w:divBdr>
            <w:top w:val="none" w:sz="0" w:space="0" w:color="auto"/>
            <w:left w:val="none" w:sz="0" w:space="0" w:color="auto"/>
            <w:bottom w:val="none" w:sz="0" w:space="0" w:color="auto"/>
            <w:right w:val="none" w:sz="0" w:space="0" w:color="auto"/>
          </w:divBdr>
        </w:div>
      </w:divsChild>
    </w:div>
    <w:div w:id="1894460221">
      <w:bodyDiv w:val="1"/>
      <w:marLeft w:val="0"/>
      <w:marRight w:val="0"/>
      <w:marTop w:val="0"/>
      <w:marBottom w:val="0"/>
      <w:divBdr>
        <w:top w:val="none" w:sz="0" w:space="0" w:color="auto"/>
        <w:left w:val="none" w:sz="0" w:space="0" w:color="auto"/>
        <w:bottom w:val="none" w:sz="0" w:space="0" w:color="auto"/>
        <w:right w:val="none" w:sz="0" w:space="0" w:color="auto"/>
      </w:divBdr>
      <w:divsChild>
        <w:div w:id="637682040">
          <w:marLeft w:val="0"/>
          <w:marRight w:val="0"/>
          <w:marTop w:val="0"/>
          <w:marBottom w:val="0"/>
          <w:divBdr>
            <w:top w:val="none" w:sz="0" w:space="0" w:color="auto"/>
            <w:left w:val="none" w:sz="0" w:space="0" w:color="auto"/>
            <w:bottom w:val="none" w:sz="0" w:space="0" w:color="auto"/>
            <w:right w:val="none" w:sz="0" w:space="0" w:color="auto"/>
          </w:divBdr>
        </w:div>
        <w:div w:id="636375398">
          <w:marLeft w:val="0"/>
          <w:marRight w:val="0"/>
          <w:marTop w:val="0"/>
          <w:marBottom w:val="0"/>
          <w:divBdr>
            <w:top w:val="none" w:sz="0" w:space="0" w:color="auto"/>
            <w:left w:val="none" w:sz="0" w:space="0" w:color="auto"/>
            <w:bottom w:val="none" w:sz="0" w:space="0" w:color="auto"/>
            <w:right w:val="none" w:sz="0" w:space="0" w:color="auto"/>
          </w:divBdr>
        </w:div>
        <w:div w:id="1278829951">
          <w:marLeft w:val="0"/>
          <w:marRight w:val="0"/>
          <w:marTop w:val="0"/>
          <w:marBottom w:val="0"/>
          <w:divBdr>
            <w:top w:val="none" w:sz="0" w:space="0" w:color="auto"/>
            <w:left w:val="none" w:sz="0" w:space="0" w:color="auto"/>
            <w:bottom w:val="none" w:sz="0" w:space="0" w:color="auto"/>
            <w:right w:val="none" w:sz="0" w:space="0" w:color="auto"/>
          </w:divBdr>
        </w:div>
      </w:divsChild>
    </w:div>
    <w:div w:id="1902597193">
      <w:bodyDiv w:val="1"/>
      <w:marLeft w:val="0"/>
      <w:marRight w:val="0"/>
      <w:marTop w:val="0"/>
      <w:marBottom w:val="0"/>
      <w:divBdr>
        <w:top w:val="none" w:sz="0" w:space="0" w:color="auto"/>
        <w:left w:val="none" w:sz="0" w:space="0" w:color="auto"/>
        <w:bottom w:val="none" w:sz="0" w:space="0" w:color="auto"/>
        <w:right w:val="none" w:sz="0" w:space="0" w:color="auto"/>
      </w:divBdr>
      <w:divsChild>
        <w:div w:id="2072269209">
          <w:marLeft w:val="0"/>
          <w:marRight w:val="0"/>
          <w:marTop w:val="0"/>
          <w:marBottom w:val="0"/>
          <w:divBdr>
            <w:top w:val="none" w:sz="0" w:space="0" w:color="auto"/>
            <w:left w:val="none" w:sz="0" w:space="0" w:color="auto"/>
            <w:bottom w:val="none" w:sz="0" w:space="0" w:color="auto"/>
            <w:right w:val="none" w:sz="0" w:space="0" w:color="auto"/>
          </w:divBdr>
        </w:div>
        <w:div w:id="2093500783">
          <w:marLeft w:val="0"/>
          <w:marRight w:val="0"/>
          <w:marTop w:val="0"/>
          <w:marBottom w:val="0"/>
          <w:divBdr>
            <w:top w:val="none" w:sz="0" w:space="0" w:color="auto"/>
            <w:left w:val="none" w:sz="0" w:space="0" w:color="auto"/>
            <w:bottom w:val="none" w:sz="0" w:space="0" w:color="auto"/>
            <w:right w:val="none" w:sz="0" w:space="0" w:color="auto"/>
          </w:divBdr>
        </w:div>
        <w:div w:id="897402593">
          <w:marLeft w:val="0"/>
          <w:marRight w:val="0"/>
          <w:marTop w:val="0"/>
          <w:marBottom w:val="0"/>
          <w:divBdr>
            <w:top w:val="none" w:sz="0" w:space="0" w:color="auto"/>
            <w:left w:val="none" w:sz="0" w:space="0" w:color="auto"/>
            <w:bottom w:val="none" w:sz="0" w:space="0" w:color="auto"/>
            <w:right w:val="none" w:sz="0" w:space="0" w:color="auto"/>
          </w:divBdr>
        </w:div>
        <w:div w:id="1433166591">
          <w:marLeft w:val="0"/>
          <w:marRight w:val="0"/>
          <w:marTop w:val="0"/>
          <w:marBottom w:val="0"/>
          <w:divBdr>
            <w:top w:val="none" w:sz="0" w:space="0" w:color="auto"/>
            <w:left w:val="none" w:sz="0" w:space="0" w:color="auto"/>
            <w:bottom w:val="none" w:sz="0" w:space="0" w:color="auto"/>
            <w:right w:val="none" w:sz="0" w:space="0" w:color="auto"/>
          </w:divBdr>
        </w:div>
      </w:divsChild>
    </w:div>
    <w:div w:id="1909341078">
      <w:bodyDiv w:val="1"/>
      <w:marLeft w:val="0"/>
      <w:marRight w:val="0"/>
      <w:marTop w:val="0"/>
      <w:marBottom w:val="0"/>
      <w:divBdr>
        <w:top w:val="none" w:sz="0" w:space="0" w:color="auto"/>
        <w:left w:val="none" w:sz="0" w:space="0" w:color="auto"/>
        <w:bottom w:val="none" w:sz="0" w:space="0" w:color="auto"/>
        <w:right w:val="none" w:sz="0" w:space="0" w:color="auto"/>
      </w:divBdr>
      <w:divsChild>
        <w:div w:id="2145734495">
          <w:marLeft w:val="0"/>
          <w:marRight w:val="0"/>
          <w:marTop w:val="0"/>
          <w:marBottom w:val="0"/>
          <w:divBdr>
            <w:top w:val="none" w:sz="0" w:space="0" w:color="auto"/>
            <w:left w:val="none" w:sz="0" w:space="0" w:color="auto"/>
            <w:bottom w:val="none" w:sz="0" w:space="0" w:color="auto"/>
            <w:right w:val="none" w:sz="0" w:space="0" w:color="auto"/>
          </w:divBdr>
        </w:div>
        <w:div w:id="118378898">
          <w:marLeft w:val="0"/>
          <w:marRight w:val="0"/>
          <w:marTop w:val="0"/>
          <w:marBottom w:val="0"/>
          <w:divBdr>
            <w:top w:val="none" w:sz="0" w:space="0" w:color="auto"/>
            <w:left w:val="none" w:sz="0" w:space="0" w:color="auto"/>
            <w:bottom w:val="none" w:sz="0" w:space="0" w:color="auto"/>
            <w:right w:val="none" w:sz="0" w:space="0" w:color="auto"/>
          </w:divBdr>
        </w:div>
      </w:divsChild>
    </w:div>
    <w:div w:id="1910187550">
      <w:bodyDiv w:val="1"/>
      <w:marLeft w:val="0"/>
      <w:marRight w:val="0"/>
      <w:marTop w:val="0"/>
      <w:marBottom w:val="0"/>
      <w:divBdr>
        <w:top w:val="none" w:sz="0" w:space="0" w:color="auto"/>
        <w:left w:val="none" w:sz="0" w:space="0" w:color="auto"/>
        <w:bottom w:val="none" w:sz="0" w:space="0" w:color="auto"/>
        <w:right w:val="none" w:sz="0" w:space="0" w:color="auto"/>
      </w:divBdr>
      <w:divsChild>
        <w:div w:id="1740861142">
          <w:marLeft w:val="0"/>
          <w:marRight w:val="0"/>
          <w:marTop w:val="0"/>
          <w:marBottom w:val="0"/>
          <w:divBdr>
            <w:top w:val="none" w:sz="0" w:space="0" w:color="auto"/>
            <w:left w:val="none" w:sz="0" w:space="0" w:color="auto"/>
            <w:bottom w:val="none" w:sz="0" w:space="0" w:color="auto"/>
            <w:right w:val="none" w:sz="0" w:space="0" w:color="auto"/>
          </w:divBdr>
        </w:div>
        <w:div w:id="527373419">
          <w:marLeft w:val="0"/>
          <w:marRight w:val="0"/>
          <w:marTop w:val="0"/>
          <w:marBottom w:val="0"/>
          <w:divBdr>
            <w:top w:val="none" w:sz="0" w:space="0" w:color="auto"/>
            <w:left w:val="none" w:sz="0" w:space="0" w:color="auto"/>
            <w:bottom w:val="none" w:sz="0" w:space="0" w:color="auto"/>
            <w:right w:val="none" w:sz="0" w:space="0" w:color="auto"/>
          </w:divBdr>
        </w:div>
        <w:div w:id="1625962011">
          <w:marLeft w:val="0"/>
          <w:marRight w:val="0"/>
          <w:marTop w:val="0"/>
          <w:marBottom w:val="0"/>
          <w:divBdr>
            <w:top w:val="none" w:sz="0" w:space="0" w:color="auto"/>
            <w:left w:val="none" w:sz="0" w:space="0" w:color="auto"/>
            <w:bottom w:val="none" w:sz="0" w:space="0" w:color="auto"/>
            <w:right w:val="none" w:sz="0" w:space="0" w:color="auto"/>
          </w:divBdr>
        </w:div>
        <w:div w:id="1175651888">
          <w:marLeft w:val="0"/>
          <w:marRight w:val="0"/>
          <w:marTop w:val="0"/>
          <w:marBottom w:val="0"/>
          <w:divBdr>
            <w:top w:val="none" w:sz="0" w:space="0" w:color="auto"/>
            <w:left w:val="none" w:sz="0" w:space="0" w:color="auto"/>
            <w:bottom w:val="none" w:sz="0" w:space="0" w:color="auto"/>
            <w:right w:val="none" w:sz="0" w:space="0" w:color="auto"/>
          </w:divBdr>
        </w:div>
        <w:div w:id="1941137488">
          <w:marLeft w:val="0"/>
          <w:marRight w:val="0"/>
          <w:marTop w:val="0"/>
          <w:marBottom w:val="0"/>
          <w:divBdr>
            <w:top w:val="none" w:sz="0" w:space="0" w:color="auto"/>
            <w:left w:val="none" w:sz="0" w:space="0" w:color="auto"/>
            <w:bottom w:val="none" w:sz="0" w:space="0" w:color="auto"/>
            <w:right w:val="none" w:sz="0" w:space="0" w:color="auto"/>
          </w:divBdr>
        </w:div>
      </w:divsChild>
    </w:div>
    <w:div w:id="1964916560">
      <w:bodyDiv w:val="1"/>
      <w:marLeft w:val="0"/>
      <w:marRight w:val="0"/>
      <w:marTop w:val="0"/>
      <w:marBottom w:val="0"/>
      <w:divBdr>
        <w:top w:val="none" w:sz="0" w:space="0" w:color="auto"/>
        <w:left w:val="none" w:sz="0" w:space="0" w:color="auto"/>
        <w:bottom w:val="none" w:sz="0" w:space="0" w:color="auto"/>
        <w:right w:val="none" w:sz="0" w:space="0" w:color="auto"/>
      </w:divBdr>
      <w:divsChild>
        <w:div w:id="2080245717">
          <w:marLeft w:val="0"/>
          <w:marRight w:val="0"/>
          <w:marTop w:val="0"/>
          <w:marBottom w:val="0"/>
          <w:divBdr>
            <w:top w:val="none" w:sz="0" w:space="0" w:color="auto"/>
            <w:left w:val="none" w:sz="0" w:space="0" w:color="auto"/>
            <w:bottom w:val="none" w:sz="0" w:space="0" w:color="auto"/>
            <w:right w:val="none" w:sz="0" w:space="0" w:color="auto"/>
          </w:divBdr>
        </w:div>
        <w:div w:id="2147164259">
          <w:marLeft w:val="0"/>
          <w:marRight w:val="0"/>
          <w:marTop w:val="0"/>
          <w:marBottom w:val="0"/>
          <w:divBdr>
            <w:top w:val="none" w:sz="0" w:space="0" w:color="auto"/>
            <w:left w:val="none" w:sz="0" w:space="0" w:color="auto"/>
            <w:bottom w:val="none" w:sz="0" w:space="0" w:color="auto"/>
            <w:right w:val="none" w:sz="0" w:space="0" w:color="auto"/>
          </w:divBdr>
        </w:div>
      </w:divsChild>
    </w:div>
    <w:div w:id="1973363653">
      <w:bodyDiv w:val="1"/>
      <w:marLeft w:val="0"/>
      <w:marRight w:val="0"/>
      <w:marTop w:val="0"/>
      <w:marBottom w:val="0"/>
      <w:divBdr>
        <w:top w:val="none" w:sz="0" w:space="0" w:color="auto"/>
        <w:left w:val="none" w:sz="0" w:space="0" w:color="auto"/>
        <w:bottom w:val="none" w:sz="0" w:space="0" w:color="auto"/>
        <w:right w:val="none" w:sz="0" w:space="0" w:color="auto"/>
      </w:divBdr>
      <w:divsChild>
        <w:div w:id="1709908956">
          <w:marLeft w:val="0"/>
          <w:marRight w:val="0"/>
          <w:marTop w:val="0"/>
          <w:marBottom w:val="0"/>
          <w:divBdr>
            <w:top w:val="none" w:sz="0" w:space="0" w:color="auto"/>
            <w:left w:val="none" w:sz="0" w:space="0" w:color="auto"/>
            <w:bottom w:val="none" w:sz="0" w:space="0" w:color="auto"/>
            <w:right w:val="none" w:sz="0" w:space="0" w:color="auto"/>
          </w:divBdr>
        </w:div>
        <w:div w:id="1023096172">
          <w:marLeft w:val="0"/>
          <w:marRight w:val="0"/>
          <w:marTop w:val="0"/>
          <w:marBottom w:val="0"/>
          <w:divBdr>
            <w:top w:val="none" w:sz="0" w:space="0" w:color="auto"/>
            <w:left w:val="none" w:sz="0" w:space="0" w:color="auto"/>
            <w:bottom w:val="none" w:sz="0" w:space="0" w:color="auto"/>
            <w:right w:val="none" w:sz="0" w:space="0" w:color="auto"/>
          </w:divBdr>
        </w:div>
      </w:divsChild>
    </w:div>
    <w:div w:id="1974142043">
      <w:bodyDiv w:val="1"/>
      <w:marLeft w:val="0"/>
      <w:marRight w:val="0"/>
      <w:marTop w:val="0"/>
      <w:marBottom w:val="0"/>
      <w:divBdr>
        <w:top w:val="none" w:sz="0" w:space="0" w:color="auto"/>
        <w:left w:val="none" w:sz="0" w:space="0" w:color="auto"/>
        <w:bottom w:val="none" w:sz="0" w:space="0" w:color="auto"/>
        <w:right w:val="none" w:sz="0" w:space="0" w:color="auto"/>
      </w:divBdr>
      <w:divsChild>
        <w:div w:id="7292153">
          <w:marLeft w:val="0"/>
          <w:marRight w:val="0"/>
          <w:marTop w:val="0"/>
          <w:marBottom w:val="0"/>
          <w:divBdr>
            <w:top w:val="none" w:sz="0" w:space="0" w:color="auto"/>
            <w:left w:val="none" w:sz="0" w:space="0" w:color="auto"/>
            <w:bottom w:val="none" w:sz="0" w:space="0" w:color="auto"/>
            <w:right w:val="none" w:sz="0" w:space="0" w:color="auto"/>
          </w:divBdr>
        </w:div>
        <w:div w:id="774053600">
          <w:marLeft w:val="0"/>
          <w:marRight w:val="0"/>
          <w:marTop w:val="0"/>
          <w:marBottom w:val="0"/>
          <w:divBdr>
            <w:top w:val="none" w:sz="0" w:space="0" w:color="auto"/>
            <w:left w:val="none" w:sz="0" w:space="0" w:color="auto"/>
            <w:bottom w:val="none" w:sz="0" w:space="0" w:color="auto"/>
            <w:right w:val="none" w:sz="0" w:space="0" w:color="auto"/>
          </w:divBdr>
        </w:div>
      </w:divsChild>
    </w:div>
    <w:div w:id="1992250303">
      <w:bodyDiv w:val="1"/>
      <w:marLeft w:val="0"/>
      <w:marRight w:val="0"/>
      <w:marTop w:val="0"/>
      <w:marBottom w:val="0"/>
      <w:divBdr>
        <w:top w:val="none" w:sz="0" w:space="0" w:color="auto"/>
        <w:left w:val="none" w:sz="0" w:space="0" w:color="auto"/>
        <w:bottom w:val="none" w:sz="0" w:space="0" w:color="auto"/>
        <w:right w:val="none" w:sz="0" w:space="0" w:color="auto"/>
      </w:divBdr>
      <w:divsChild>
        <w:div w:id="1508905410">
          <w:marLeft w:val="0"/>
          <w:marRight w:val="0"/>
          <w:marTop w:val="0"/>
          <w:marBottom w:val="0"/>
          <w:divBdr>
            <w:top w:val="none" w:sz="0" w:space="0" w:color="auto"/>
            <w:left w:val="none" w:sz="0" w:space="0" w:color="auto"/>
            <w:bottom w:val="none" w:sz="0" w:space="0" w:color="auto"/>
            <w:right w:val="none" w:sz="0" w:space="0" w:color="auto"/>
          </w:divBdr>
        </w:div>
        <w:div w:id="1120683937">
          <w:marLeft w:val="0"/>
          <w:marRight w:val="0"/>
          <w:marTop w:val="0"/>
          <w:marBottom w:val="0"/>
          <w:divBdr>
            <w:top w:val="none" w:sz="0" w:space="0" w:color="auto"/>
            <w:left w:val="none" w:sz="0" w:space="0" w:color="auto"/>
            <w:bottom w:val="none" w:sz="0" w:space="0" w:color="auto"/>
            <w:right w:val="none" w:sz="0" w:space="0" w:color="auto"/>
          </w:divBdr>
        </w:div>
        <w:div w:id="317928452">
          <w:marLeft w:val="0"/>
          <w:marRight w:val="0"/>
          <w:marTop w:val="0"/>
          <w:marBottom w:val="0"/>
          <w:divBdr>
            <w:top w:val="none" w:sz="0" w:space="0" w:color="auto"/>
            <w:left w:val="none" w:sz="0" w:space="0" w:color="auto"/>
            <w:bottom w:val="none" w:sz="0" w:space="0" w:color="auto"/>
            <w:right w:val="none" w:sz="0" w:space="0" w:color="auto"/>
          </w:divBdr>
        </w:div>
        <w:div w:id="395124788">
          <w:marLeft w:val="0"/>
          <w:marRight w:val="0"/>
          <w:marTop w:val="0"/>
          <w:marBottom w:val="0"/>
          <w:divBdr>
            <w:top w:val="none" w:sz="0" w:space="0" w:color="auto"/>
            <w:left w:val="none" w:sz="0" w:space="0" w:color="auto"/>
            <w:bottom w:val="none" w:sz="0" w:space="0" w:color="auto"/>
            <w:right w:val="none" w:sz="0" w:space="0" w:color="auto"/>
          </w:divBdr>
        </w:div>
      </w:divsChild>
    </w:div>
    <w:div w:id="1998802599">
      <w:bodyDiv w:val="1"/>
      <w:marLeft w:val="0"/>
      <w:marRight w:val="0"/>
      <w:marTop w:val="0"/>
      <w:marBottom w:val="0"/>
      <w:divBdr>
        <w:top w:val="none" w:sz="0" w:space="0" w:color="auto"/>
        <w:left w:val="none" w:sz="0" w:space="0" w:color="auto"/>
        <w:bottom w:val="none" w:sz="0" w:space="0" w:color="auto"/>
        <w:right w:val="none" w:sz="0" w:space="0" w:color="auto"/>
      </w:divBdr>
      <w:divsChild>
        <w:div w:id="1694110148">
          <w:marLeft w:val="0"/>
          <w:marRight w:val="0"/>
          <w:marTop w:val="0"/>
          <w:marBottom w:val="0"/>
          <w:divBdr>
            <w:top w:val="none" w:sz="0" w:space="0" w:color="auto"/>
            <w:left w:val="none" w:sz="0" w:space="0" w:color="auto"/>
            <w:bottom w:val="none" w:sz="0" w:space="0" w:color="auto"/>
            <w:right w:val="none" w:sz="0" w:space="0" w:color="auto"/>
          </w:divBdr>
        </w:div>
        <w:div w:id="485707948">
          <w:marLeft w:val="0"/>
          <w:marRight w:val="0"/>
          <w:marTop w:val="0"/>
          <w:marBottom w:val="0"/>
          <w:divBdr>
            <w:top w:val="none" w:sz="0" w:space="0" w:color="auto"/>
            <w:left w:val="none" w:sz="0" w:space="0" w:color="auto"/>
            <w:bottom w:val="none" w:sz="0" w:space="0" w:color="auto"/>
            <w:right w:val="none" w:sz="0" w:space="0" w:color="auto"/>
          </w:divBdr>
        </w:div>
        <w:div w:id="1746026954">
          <w:marLeft w:val="0"/>
          <w:marRight w:val="0"/>
          <w:marTop w:val="0"/>
          <w:marBottom w:val="0"/>
          <w:divBdr>
            <w:top w:val="none" w:sz="0" w:space="0" w:color="auto"/>
            <w:left w:val="none" w:sz="0" w:space="0" w:color="auto"/>
            <w:bottom w:val="none" w:sz="0" w:space="0" w:color="auto"/>
            <w:right w:val="none" w:sz="0" w:space="0" w:color="auto"/>
          </w:divBdr>
        </w:div>
      </w:divsChild>
    </w:div>
    <w:div w:id="2045985367">
      <w:bodyDiv w:val="1"/>
      <w:marLeft w:val="0"/>
      <w:marRight w:val="0"/>
      <w:marTop w:val="0"/>
      <w:marBottom w:val="0"/>
      <w:divBdr>
        <w:top w:val="none" w:sz="0" w:space="0" w:color="auto"/>
        <w:left w:val="none" w:sz="0" w:space="0" w:color="auto"/>
        <w:bottom w:val="none" w:sz="0" w:space="0" w:color="auto"/>
        <w:right w:val="none" w:sz="0" w:space="0" w:color="auto"/>
      </w:divBdr>
      <w:divsChild>
        <w:div w:id="2063402916">
          <w:marLeft w:val="0"/>
          <w:marRight w:val="0"/>
          <w:marTop w:val="0"/>
          <w:marBottom w:val="0"/>
          <w:divBdr>
            <w:top w:val="none" w:sz="0" w:space="0" w:color="auto"/>
            <w:left w:val="none" w:sz="0" w:space="0" w:color="auto"/>
            <w:bottom w:val="none" w:sz="0" w:space="0" w:color="auto"/>
            <w:right w:val="none" w:sz="0" w:space="0" w:color="auto"/>
          </w:divBdr>
        </w:div>
        <w:div w:id="834959043">
          <w:marLeft w:val="0"/>
          <w:marRight w:val="0"/>
          <w:marTop w:val="0"/>
          <w:marBottom w:val="0"/>
          <w:divBdr>
            <w:top w:val="none" w:sz="0" w:space="0" w:color="auto"/>
            <w:left w:val="none" w:sz="0" w:space="0" w:color="auto"/>
            <w:bottom w:val="none" w:sz="0" w:space="0" w:color="auto"/>
            <w:right w:val="none" w:sz="0" w:space="0" w:color="auto"/>
          </w:divBdr>
        </w:div>
        <w:div w:id="1096949925">
          <w:marLeft w:val="0"/>
          <w:marRight w:val="0"/>
          <w:marTop w:val="0"/>
          <w:marBottom w:val="0"/>
          <w:divBdr>
            <w:top w:val="none" w:sz="0" w:space="0" w:color="auto"/>
            <w:left w:val="none" w:sz="0" w:space="0" w:color="auto"/>
            <w:bottom w:val="none" w:sz="0" w:space="0" w:color="auto"/>
            <w:right w:val="none" w:sz="0" w:space="0" w:color="auto"/>
          </w:divBdr>
        </w:div>
        <w:div w:id="1963800711">
          <w:marLeft w:val="0"/>
          <w:marRight w:val="0"/>
          <w:marTop w:val="0"/>
          <w:marBottom w:val="0"/>
          <w:divBdr>
            <w:top w:val="none" w:sz="0" w:space="0" w:color="auto"/>
            <w:left w:val="none" w:sz="0" w:space="0" w:color="auto"/>
            <w:bottom w:val="none" w:sz="0" w:space="0" w:color="auto"/>
            <w:right w:val="none" w:sz="0" w:space="0" w:color="auto"/>
          </w:divBdr>
        </w:div>
        <w:div w:id="914508331">
          <w:marLeft w:val="0"/>
          <w:marRight w:val="0"/>
          <w:marTop w:val="0"/>
          <w:marBottom w:val="0"/>
          <w:divBdr>
            <w:top w:val="none" w:sz="0" w:space="0" w:color="auto"/>
            <w:left w:val="none" w:sz="0" w:space="0" w:color="auto"/>
            <w:bottom w:val="none" w:sz="0" w:space="0" w:color="auto"/>
            <w:right w:val="none" w:sz="0" w:space="0" w:color="auto"/>
          </w:divBdr>
        </w:div>
        <w:div w:id="1749957512">
          <w:marLeft w:val="0"/>
          <w:marRight w:val="0"/>
          <w:marTop w:val="0"/>
          <w:marBottom w:val="0"/>
          <w:divBdr>
            <w:top w:val="none" w:sz="0" w:space="0" w:color="auto"/>
            <w:left w:val="none" w:sz="0" w:space="0" w:color="auto"/>
            <w:bottom w:val="none" w:sz="0" w:space="0" w:color="auto"/>
            <w:right w:val="none" w:sz="0" w:space="0" w:color="auto"/>
          </w:divBdr>
        </w:div>
        <w:div w:id="1757165535">
          <w:marLeft w:val="0"/>
          <w:marRight w:val="0"/>
          <w:marTop w:val="0"/>
          <w:marBottom w:val="0"/>
          <w:divBdr>
            <w:top w:val="none" w:sz="0" w:space="0" w:color="auto"/>
            <w:left w:val="none" w:sz="0" w:space="0" w:color="auto"/>
            <w:bottom w:val="none" w:sz="0" w:space="0" w:color="auto"/>
            <w:right w:val="none" w:sz="0" w:space="0" w:color="auto"/>
          </w:divBdr>
        </w:div>
        <w:div w:id="216284644">
          <w:marLeft w:val="0"/>
          <w:marRight w:val="0"/>
          <w:marTop w:val="0"/>
          <w:marBottom w:val="0"/>
          <w:divBdr>
            <w:top w:val="none" w:sz="0" w:space="0" w:color="auto"/>
            <w:left w:val="none" w:sz="0" w:space="0" w:color="auto"/>
            <w:bottom w:val="none" w:sz="0" w:space="0" w:color="auto"/>
            <w:right w:val="none" w:sz="0" w:space="0" w:color="auto"/>
          </w:divBdr>
        </w:div>
      </w:divsChild>
    </w:div>
    <w:div w:id="2056201411">
      <w:bodyDiv w:val="1"/>
      <w:marLeft w:val="0"/>
      <w:marRight w:val="0"/>
      <w:marTop w:val="0"/>
      <w:marBottom w:val="0"/>
      <w:divBdr>
        <w:top w:val="none" w:sz="0" w:space="0" w:color="auto"/>
        <w:left w:val="none" w:sz="0" w:space="0" w:color="auto"/>
        <w:bottom w:val="none" w:sz="0" w:space="0" w:color="auto"/>
        <w:right w:val="none" w:sz="0" w:space="0" w:color="auto"/>
      </w:divBdr>
      <w:divsChild>
        <w:div w:id="622879663">
          <w:marLeft w:val="0"/>
          <w:marRight w:val="0"/>
          <w:marTop w:val="0"/>
          <w:marBottom w:val="0"/>
          <w:divBdr>
            <w:top w:val="none" w:sz="0" w:space="0" w:color="auto"/>
            <w:left w:val="none" w:sz="0" w:space="0" w:color="auto"/>
            <w:bottom w:val="none" w:sz="0" w:space="0" w:color="auto"/>
            <w:right w:val="none" w:sz="0" w:space="0" w:color="auto"/>
          </w:divBdr>
        </w:div>
        <w:div w:id="1357274551">
          <w:marLeft w:val="0"/>
          <w:marRight w:val="0"/>
          <w:marTop w:val="0"/>
          <w:marBottom w:val="0"/>
          <w:divBdr>
            <w:top w:val="none" w:sz="0" w:space="0" w:color="auto"/>
            <w:left w:val="none" w:sz="0" w:space="0" w:color="auto"/>
            <w:bottom w:val="none" w:sz="0" w:space="0" w:color="auto"/>
            <w:right w:val="none" w:sz="0" w:space="0" w:color="auto"/>
          </w:divBdr>
        </w:div>
        <w:div w:id="1260867018">
          <w:marLeft w:val="0"/>
          <w:marRight w:val="0"/>
          <w:marTop w:val="0"/>
          <w:marBottom w:val="0"/>
          <w:divBdr>
            <w:top w:val="none" w:sz="0" w:space="0" w:color="auto"/>
            <w:left w:val="none" w:sz="0" w:space="0" w:color="auto"/>
            <w:bottom w:val="none" w:sz="0" w:space="0" w:color="auto"/>
            <w:right w:val="none" w:sz="0" w:space="0" w:color="auto"/>
          </w:divBdr>
        </w:div>
        <w:div w:id="1383288806">
          <w:marLeft w:val="0"/>
          <w:marRight w:val="0"/>
          <w:marTop w:val="0"/>
          <w:marBottom w:val="0"/>
          <w:divBdr>
            <w:top w:val="none" w:sz="0" w:space="0" w:color="auto"/>
            <w:left w:val="none" w:sz="0" w:space="0" w:color="auto"/>
            <w:bottom w:val="none" w:sz="0" w:space="0" w:color="auto"/>
            <w:right w:val="none" w:sz="0" w:space="0" w:color="auto"/>
          </w:divBdr>
        </w:div>
        <w:div w:id="1215853317">
          <w:marLeft w:val="0"/>
          <w:marRight w:val="0"/>
          <w:marTop w:val="0"/>
          <w:marBottom w:val="0"/>
          <w:divBdr>
            <w:top w:val="none" w:sz="0" w:space="0" w:color="auto"/>
            <w:left w:val="none" w:sz="0" w:space="0" w:color="auto"/>
            <w:bottom w:val="none" w:sz="0" w:space="0" w:color="auto"/>
            <w:right w:val="none" w:sz="0" w:space="0" w:color="auto"/>
          </w:divBdr>
        </w:div>
        <w:div w:id="794638860">
          <w:marLeft w:val="0"/>
          <w:marRight w:val="0"/>
          <w:marTop w:val="0"/>
          <w:marBottom w:val="0"/>
          <w:divBdr>
            <w:top w:val="none" w:sz="0" w:space="0" w:color="auto"/>
            <w:left w:val="none" w:sz="0" w:space="0" w:color="auto"/>
            <w:bottom w:val="none" w:sz="0" w:space="0" w:color="auto"/>
            <w:right w:val="none" w:sz="0" w:space="0" w:color="auto"/>
          </w:divBdr>
        </w:div>
      </w:divsChild>
    </w:div>
    <w:div w:id="2094931166">
      <w:bodyDiv w:val="1"/>
      <w:marLeft w:val="0"/>
      <w:marRight w:val="0"/>
      <w:marTop w:val="0"/>
      <w:marBottom w:val="0"/>
      <w:divBdr>
        <w:top w:val="none" w:sz="0" w:space="0" w:color="auto"/>
        <w:left w:val="none" w:sz="0" w:space="0" w:color="auto"/>
        <w:bottom w:val="none" w:sz="0" w:space="0" w:color="auto"/>
        <w:right w:val="none" w:sz="0" w:space="0" w:color="auto"/>
      </w:divBdr>
      <w:divsChild>
        <w:div w:id="167909452">
          <w:marLeft w:val="0"/>
          <w:marRight w:val="0"/>
          <w:marTop w:val="0"/>
          <w:marBottom w:val="0"/>
          <w:divBdr>
            <w:top w:val="none" w:sz="0" w:space="0" w:color="auto"/>
            <w:left w:val="none" w:sz="0" w:space="0" w:color="auto"/>
            <w:bottom w:val="none" w:sz="0" w:space="0" w:color="auto"/>
            <w:right w:val="none" w:sz="0" w:space="0" w:color="auto"/>
          </w:divBdr>
        </w:div>
        <w:div w:id="604118875">
          <w:marLeft w:val="0"/>
          <w:marRight w:val="0"/>
          <w:marTop w:val="0"/>
          <w:marBottom w:val="0"/>
          <w:divBdr>
            <w:top w:val="none" w:sz="0" w:space="0" w:color="auto"/>
            <w:left w:val="none" w:sz="0" w:space="0" w:color="auto"/>
            <w:bottom w:val="none" w:sz="0" w:space="0" w:color="auto"/>
            <w:right w:val="none" w:sz="0" w:space="0" w:color="auto"/>
          </w:divBdr>
        </w:div>
        <w:div w:id="1692951528">
          <w:marLeft w:val="0"/>
          <w:marRight w:val="0"/>
          <w:marTop w:val="0"/>
          <w:marBottom w:val="0"/>
          <w:divBdr>
            <w:top w:val="none" w:sz="0" w:space="0" w:color="auto"/>
            <w:left w:val="none" w:sz="0" w:space="0" w:color="auto"/>
            <w:bottom w:val="none" w:sz="0" w:space="0" w:color="auto"/>
            <w:right w:val="none" w:sz="0" w:space="0" w:color="auto"/>
          </w:divBdr>
        </w:div>
        <w:div w:id="1762798802">
          <w:marLeft w:val="0"/>
          <w:marRight w:val="0"/>
          <w:marTop w:val="0"/>
          <w:marBottom w:val="0"/>
          <w:divBdr>
            <w:top w:val="none" w:sz="0" w:space="0" w:color="auto"/>
            <w:left w:val="none" w:sz="0" w:space="0" w:color="auto"/>
            <w:bottom w:val="none" w:sz="0" w:space="0" w:color="auto"/>
            <w:right w:val="none" w:sz="0" w:space="0" w:color="auto"/>
          </w:divBdr>
        </w:div>
      </w:divsChild>
    </w:div>
    <w:div w:id="2112697793">
      <w:bodyDiv w:val="1"/>
      <w:marLeft w:val="0"/>
      <w:marRight w:val="0"/>
      <w:marTop w:val="0"/>
      <w:marBottom w:val="0"/>
      <w:divBdr>
        <w:top w:val="none" w:sz="0" w:space="0" w:color="auto"/>
        <w:left w:val="none" w:sz="0" w:space="0" w:color="auto"/>
        <w:bottom w:val="none" w:sz="0" w:space="0" w:color="auto"/>
        <w:right w:val="none" w:sz="0" w:space="0" w:color="auto"/>
      </w:divBdr>
      <w:divsChild>
        <w:div w:id="1689477278">
          <w:marLeft w:val="0"/>
          <w:marRight w:val="0"/>
          <w:marTop w:val="0"/>
          <w:marBottom w:val="0"/>
          <w:divBdr>
            <w:top w:val="none" w:sz="0" w:space="0" w:color="auto"/>
            <w:left w:val="none" w:sz="0" w:space="0" w:color="auto"/>
            <w:bottom w:val="none" w:sz="0" w:space="0" w:color="auto"/>
            <w:right w:val="none" w:sz="0" w:space="0" w:color="auto"/>
          </w:divBdr>
        </w:div>
        <w:div w:id="747382993">
          <w:marLeft w:val="0"/>
          <w:marRight w:val="0"/>
          <w:marTop w:val="0"/>
          <w:marBottom w:val="0"/>
          <w:divBdr>
            <w:top w:val="none" w:sz="0" w:space="0" w:color="auto"/>
            <w:left w:val="none" w:sz="0" w:space="0" w:color="auto"/>
            <w:bottom w:val="none" w:sz="0" w:space="0" w:color="auto"/>
            <w:right w:val="none" w:sz="0" w:space="0" w:color="auto"/>
          </w:divBdr>
        </w:div>
        <w:div w:id="1729651182">
          <w:marLeft w:val="0"/>
          <w:marRight w:val="0"/>
          <w:marTop w:val="0"/>
          <w:marBottom w:val="0"/>
          <w:divBdr>
            <w:top w:val="none" w:sz="0" w:space="0" w:color="auto"/>
            <w:left w:val="none" w:sz="0" w:space="0" w:color="auto"/>
            <w:bottom w:val="none" w:sz="0" w:space="0" w:color="auto"/>
            <w:right w:val="none" w:sz="0" w:space="0" w:color="auto"/>
          </w:divBdr>
        </w:div>
        <w:div w:id="140972430">
          <w:marLeft w:val="0"/>
          <w:marRight w:val="0"/>
          <w:marTop w:val="0"/>
          <w:marBottom w:val="0"/>
          <w:divBdr>
            <w:top w:val="none" w:sz="0" w:space="0" w:color="auto"/>
            <w:left w:val="none" w:sz="0" w:space="0" w:color="auto"/>
            <w:bottom w:val="none" w:sz="0" w:space="0" w:color="auto"/>
            <w:right w:val="none" w:sz="0" w:space="0" w:color="auto"/>
          </w:divBdr>
        </w:div>
      </w:divsChild>
    </w:div>
    <w:div w:id="2116825055">
      <w:bodyDiv w:val="1"/>
      <w:marLeft w:val="0"/>
      <w:marRight w:val="0"/>
      <w:marTop w:val="0"/>
      <w:marBottom w:val="0"/>
      <w:divBdr>
        <w:top w:val="none" w:sz="0" w:space="0" w:color="auto"/>
        <w:left w:val="none" w:sz="0" w:space="0" w:color="auto"/>
        <w:bottom w:val="none" w:sz="0" w:space="0" w:color="auto"/>
        <w:right w:val="none" w:sz="0" w:space="0" w:color="auto"/>
      </w:divBdr>
      <w:divsChild>
        <w:div w:id="631401298">
          <w:marLeft w:val="0"/>
          <w:marRight w:val="0"/>
          <w:marTop w:val="0"/>
          <w:marBottom w:val="0"/>
          <w:divBdr>
            <w:top w:val="none" w:sz="0" w:space="0" w:color="auto"/>
            <w:left w:val="none" w:sz="0" w:space="0" w:color="auto"/>
            <w:bottom w:val="none" w:sz="0" w:space="0" w:color="auto"/>
            <w:right w:val="none" w:sz="0" w:space="0" w:color="auto"/>
          </w:divBdr>
        </w:div>
        <w:div w:id="1495802286">
          <w:marLeft w:val="0"/>
          <w:marRight w:val="0"/>
          <w:marTop w:val="0"/>
          <w:marBottom w:val="0"/>
          <w:divBdr>
            <w:top w:val="none" w:sz="0" w:space="0" w:color="auto"/>
            <w:left w:val="none" w:sz="0" w:space="0" w:color="auto"/>
            <w:bottom w:val="none" w:sz="0" w:space="0" w:color="auto"/>
            <w:right w:val="none" w:sz="0" w:space="0" w:color="auto"/>
          </w:divBdr>
        </w:div>
        <w:div w:id="441195535">
          <w:marLeft w:val="0"/>
          <w:marRight w:val="0"/>
          <w:marTop w:val="0"/>
          <w:marBottom w:val="0"/>
          <w:divBdr>
            <w:top w:val="none" w:sz="0" w:space="0" w:color="auto"/>
            <w:left w:val="none" w:sz="0" w:space="0" w:color="auto"/>
            <w:bottom w:val="none" w:sz="0" w:space="0" w:color="auto"/>
            <w:right w:val="none" w:sz="0" w:space="0" w:color="auto"/>
          </w:divBdr>
        </w:div>
      </w:divsChild>
    </w:div>
    <w:div w:id="2119596776">
      <w:bodyDiv w:val="1"/>
      <w:marLeft w:val="0"/>
      <w:marRight w:val="0"/>
      <w:marTop w:val="0"/>
      <w:marBottom w:val="0"/>
      <w:divBdr>
        <w:top w:val="none" w:sz="0" w:space="0" w:color="auto"/>
        <w:left w:val="none" w:sz="0" w:space="0" w:color="auto"/>
        <w:bottom w:val="none" w:sz="0" w:space="0" w:color="auto"/>
        <w:right w:val="none" w:sz="0" w:space="0" w:color="auto"/>
      </w:divBdr>
      <w:divsChild>
        <w:div w:id="1650162788">
          <w:marLeft w:val="0"/>
          <w:marRight w:val="0"/>
          <w:marTop w:val="0"/>
          <w:marBottom w:val="0"/>
          <w:divBdr>
            <w:top w:val="none" w:sz="0" w:space="0" w:color="auto"/>
            <w:left w:val="none" w:sz="0" w:space="0" w:color="auto"/>
            <w:bottom w:val="none" w:sz="0" w:space="0" w:color="auto"/>
            <w:right w:val="none" w:sz="0" w:space="0" w:color="auto"/>
          </w:divBdr>
        </w:div>
        <w:div w:id="1068377644">
          <w:marLeft w:val="0"/>
          <w:marRight w:val="0"/>
          <w:marTop w:val="0"/>
          <w:marBottom w:val="0"/>
          <w:divBdr>
            <w:top w:val="none" w:sz="0" w:space="0" w:color="auto"/>
            <w:left w:val="none" w:sz="0" w:space="0" w:color="auto"/>
            <w:bottom w:val="none" w:sz="0" w:space="0" w:color="auto"/>
            <w:right w:val="none" w:sz="0" w:space="0" w:color="auto"/>
          </w:divBdr>
        </w:div>
        <w:div w:id="1978804036">
          <w:marLeft w:val="0"/>
          <w:marRight w:val="0"/>
          <w:marTop w:val="0"/>
          <w:marBottom w:val="0"/>
          <w:divBdr>
            <w:top w:val="none" w:sz="0" w:space="0" w:color="auto"/>
            <w:left w:val="none" w:sz="0" w:space="0" w:color="auto"/>
            <w:bottom w:val="none" w:sz="0" w:space="0" w:color="auto"/>
            <w:right w:val="none" w:sz="0" w:space="0" w:color="auto"/>
          </w:divBdr>
        </w:div>
        <w:div w:id="2076393002">
          <w:marLeft w:val="0"/>
          <w:marRight w:val="0"/>
          <w:marTop w:val="0"/>
          <w:marBottom w:val="0"/>
          <w:divBdr>
            <w:top w:val="none" w:sz="0" w:space="0" w:color="auto"/>
            <w:left w:val="none" w:sz="0" w:space="0" w:color="auto"/>
            <w:bottom w:val="none" w:sz="0" w:space="0" w:color="auto"/>
            <w:right w:val="none" w:sz="0" w:space="0" w:color="auto"/>
          </w:divBdr>
        </w:div>
      </w:divsChild>
    </w:div>
    <w:div w:id="2127767324">
      <w:bodyDiv w:val="1"/>
      <w:marLeft w:val="0"/>
      <w:marRight w:val="0"/>
      <w:marTop w:val="0"/>
      <w:marBottom w:val="0"/>
      <w:divBdr>
        <w:top w:val="none" w:sz="0" w:space="0" w:color="auto"/>
        <w:left w:val="none" w:sz="0" w:space="0" w:color="auto"/>
        <w:bottom w:val="none" w:sz="0" w:space="0" w:color="auto"/>
        <w:right w:val="none" w:sz="0" w:space="0" w:color="auto"/>
      </w:divBdr>
      <w:divsChild>
        <w:div w:id="1190752168">
          <w:marLeft w:val="0"/>
          <w:marRight w:val="0"/>
          <w:marTop w:val="0"/>
          <w:marBottom w:val="0"/>
          <w:divBdr>
            <w:top w:val="none" w:sz="0" w:space="0" w:color="auto"/>
            <w:left w:val="none" w:sz="0" w:space="0" w:color="auto"/>
            <w:bottom w:val="none" w:sz="0" w:space="0" w:color="auto"/>
            <w:right w:val="none" w:sz="0" w:space="0" w:color="auto"/>
          </w:divBdr>
        </w:div>
        <w:div w:id="527916085">
          <w:marLeft w:val="0"/>
          <w:marRight w:val="0"/>
          <w:marTop w:val="0"/>
          <w:marBottom w:val="0"/>
          <w:divBdr>
            <w:top w:val="none" w:sz="0" w:space="0" w:color="auto"/>
            <w:left w:val="none" w:sz="0" w:space="0" w:color="auto"/>
            <w:bottom w:val="none" w:sz="0" w:space="0" w:color="auto"/>
            <w:right w:val="none" w:sz="0" w:space="0" w:color="auto"/>
          </w:divBdr>
        </w:div>
        <w:div w:id="324600893">
          <w:marLeft w:val="0"/>
          <w:marRight w:val="0"/>
          <w:marTop w:val="0"/>
          <w:marBottom w:val="0"/>
          <w:divBdr>
            <w:top w:val="none" w:sz="0" w:space="0" w:color="auto"/>
            <w:left w:val="none" w:sz="0" w:space="0" w:color="auto"/>
            <w:bottom w:val="none" w:sz="0" w:space="0" w:color="auto"/>
            <w:right w:val="none" w:sz="0" w:space="0" w:color="auto"/>
          </w:divBdr>
        </w:div>
        <w:div w:id="343828226">
          <w:marLeft w:val="0"/>
          <w:marRight w:val="0"/>
          <w:marTop w:val="0"/>
          <w:marBottom w:val="0"/>
          <w:divBdr>
            <w:top w:val="none" w:sz="0" w:space="0" w:color="auto"/>
            <w:left w:val="none" w:sz="0" w:space="0" w:color="auto"/>
            <w:bottom w:val="none" w:sz="0" w:space="0" w:color="auto"/>
            <w:right w:val="none" w:sz="0" w:space="0" w:color="auto"/>
          </w:divBdr>
        </w:div>
        <w:div w:id="1708606332">
          <w:marLeft w:val="0"/>
          <w:marRight w:val="0"/>
          <w:marTop w:val="0"/>
          <w:marBottom w:val="0"/>
          <w:divBdr>
            <w:top w:val="none" w:sz="0" w:space="0" w:color="auto"/>
            <w:left w:val="none" w:sz="0" w:space="0" w:color="auto"/>
            <w:bottom w:val="none" w:sz="0" w:space="0" w:color="auto"/>
            <w:right w:val="none" w:sz="0" w:space="0" w:color="auto"/>
          </w:divBdr>
        </w:div>
        <w:div w:id="139352240">
          <w:marLeft w:val="0"/>
          <w:marRight w:val="0"/>
          <w:marTop w:val="0"/>
          <w:marBottom w:val="0"/>
          <w:divBdr>
            <w:top w:val="none" w:sz="0" w:space="0" w:color="auto"/>
            <w:left w:val="none" w:sz="0" w:space="0" w:color="auto"/>
            <w:bottom w:val="none" w:sz="0" w:space="0" w:color="auto"/>
            <w:right w:val="none" w:sz="0" w:space="0" w:color="auto"/>
          </w:divBdr>
        </w:div>
        <w:div w:id="88739051">
          <w:marLeft w:val="0"/>
          <w:marRight w:val="0"/>
          <w:marTop w:val="0"/>
          <w:marBottom w:val="0"/>
          <w:divBdr>
            <w:top w:val="none" w:sz="0" w:space="0" w:color="auto"/>
            <w:left w:val="none" w:sz="0" w:space="0" w:color="auto"/>
            <w:bottom w:val="none" w:sz="0" w:space="0" w:color="auto"/>
            <w:right w:val="none" w:sz="0" w:space="0" w:color="auto"/>
          </w:divBdr>
        </w:div>
        <w:div w:id="457453831">
          <w:marLeft w:val="0"/>
          <w:marRight w:val="0"/>
          <w:marTop w:val="0"/>
          <w:marBottom w:val="0"/>
          <w:divBdr>
            <w:top w:val="none" w:sz="0" w:space="0" w:color="auto"/>
            <w:left w:val="none" w:sz="0" w:space="0" w:color="auto"/>
            <w:bottom w:val="none" w:sz="0" w:space="0" w:color="auto"/>
            <w:right w:val="none" w:sz="0" w:space="0" w:color="auto"/>
          </w:divBdr>
        </w:div>
      </w:divsChild>
    </w:div>
    <w:div w:id="2128888038">
      <w:bodyDiv w:val="1"/>
      <w:marLeft w:val="0"/>
      <w:marRight w:val="0"/>
      <w:marTop w:val="0"/>
      <w:marBottom w:val="0"/>
      <w:divBdr>
        <w:top w:val="none" w:sz="0" w:space="0" w:color="auto"/>
        <w:left w:val="none" w:sz="0" w:space="0" w:color="auto"/>
        <w:bottom w:val="none" w:sz="0" w:space="0" w:color="auto"/>
        <w:right w:val="none" w:sz="0" w:space="0" w:color="auto"/>
      </w:divBdr>
      <w:divsChild>
        <w:div w:id="1619950877">
          <w:marLeft w:val="0"/>
          <w:marRight w:val="0"/>
          <w:marTop w:val="0"/>
          <w:marBottom w:val="0"/>
          <w:divBdr>
            <w:top w:val="none" w:sz="0" w:space="0" w:color="auto"/>
            <w:left w:val="none" w:sz="0" w:space="0" w:color="auto"/>
            <w:bottom w:val="none" w:sz="0" w:space="0" w:color="auto"/>
            <w:right w:val="none" w:sz="0" w:space="0" w:color="auto"/>
          </w:divBdr>
        </w:div>
        <w:div w:id="2099252728">
          <w:marLeft w:val="0"/>
          <w:marRight w:val="0"/>
          <w:marTop w:val="0"/>
          <w:marBottom w:val="0"/>
          <w:divBdr>
            <w:top w:val="none" w:sz="0" w:space="0" w:color="auto"/>
            <w:left w:val="none" w:sz="0" w:space="0" w:color="auto"/>
            <w:bottom w:val="none" w:sz="0" w:space="0" w:color="auto"/>
            <w:right w:val="none" w:sz="0" w:space="0" w:color="auto"/>
          </w:divBdr>
        </w:div>
      </w:divsChild>
    </w:div>
    <w:div w:id="2131506543">
      <w:bodyDiv w:val="1"/>
      <w:marLeft w:val="0"/>
      <w:marRight w:val="0"/>
      <w:marTop w:val="0"/>
      <w:marBottom w:val="0"/>
      <w:divBdr>
        <w:top w:val="none" w:sz="0" w:space="0" w:color="auto"/>
        <w:left w:val="none" w:sz="0" w:space="0" w:color="auto"/>
        <w:bottom w:val="none" w:sz="0" w:space="0" w:color="auto"/>
        <w:right w:val="none" w:sz="0" w:space="0" w:color="auto"/>
      </w:divBdr>
      <w:divsChild>
        <w:div w:id="1351057060">
          <w:marLeft w:val="0"/>
          <w:marRight w:val="0"/>
          <w:marTop w:val="0"/>
          <w:marBottom w:val="0"/>
          <w:divBdr>
            <w:top w:val="none" w:sz="0" w:space="0" w:color="auto"/>
            <w:left w:val="none" w:sz="0" w:space="0" w:color="auto"/>
            <w:bottom w:val="none" w:sz="0" w:space="0" w:color="auto"/>
            <w:right w:val="none" w:sz="0" w:space="0" w:color="auto"/>
          </w:divBdr>
        </w:div>
        <w:div w:id="330453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3821</Words>
  <Characters>20638</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vanessacosta</dc:creator>
  <cp:keywords/>
  <dc:description/>
  <cp:lastModifiedBy>lucianamascarenhas</cp:lastModifiedBy>
  <cp:revision>5</cp:revision>
  <cp:lastPrinted>2014-08-13T20:04:00Z</cp:lastPrinted>
  <dcterms:created xsi:type="dcterms:W3CDTF">2021-01-13T17:33:00Z</dcterms:created>
  <dcterms:modified xsi:type="dcterms:W3CDTF">2021-01-13T18:47:00Z</dcterms:modified>
</cp:coreProperties>
</file>