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Pr="005476CE" w:rsidRDefault="00DC52FB">
      <w:pPr>
        <w:pStyle w:val="ARTICLETITLE"/>
        <w:spacing w:after="120"/>
        <w:rPr>
          <w:color w:val="000000"/>
          <w:lang w:val="es-MX"/>
        </w:rPr>
      </w:pPr>
      <w:r w:rsidRPr="005476CE">
        <w:rPr>
          <w:color w:val="000000"/>
          <w:lang w:val="es-MX"/>
        </w:rPr>
        <w:t xml:space="preserve">Proyecto Final. </w:t>
      </w:r>
      <w:r w:rsidR="005476CE" w:rsidRPr="005476CE">
        <w:rPr>
          <w:color w:val="000000"/>
          <w:lang w:val="es-MX"/>
        </w:rPr>
        <w:t>Generación de i</w:t>
      </w:r>
      <w:r w:rsidR="005476CE">
        <w:rPr>
          <w:color w:val="000000"/>
          <w:lang w:val="es-MX"/>
        </w:rPr>
        <w:t>mágenes tomográficas por medio de una GAN.</w:t>
      </w:r>
    </w:p>
    <w:p w:rsidR="003410C8" w:rsidRDefault="00DC52FB">
      <w:pPr>
        <w:pStyle w:val="AUTHOR"/>
        <w:spacing w:before="80" w:after="360"/>
        <w:rPr>
          <w:color w:val="000000"/>
          <w:sz w:val="24"/>
        </w:rPr>
      </w:pPr>
      <w:r>
        <w:rPr>
          <w:color w:val="000000"/>
        </w:rPr>
        <w:t xml:space="preserve">Andrés González Flores. </w:t>
      </w:r>
      <w:proofErr w:type="spellStart"/>
      <w:r w:rsidRPr="00DC52FB">
        <w:rPr>
          <w:i/>
          <w:color w:val="000000"/>
        </w:rPr>
        <w:t>Facultad</w:t>
      </w:r>
      <w:proofErr w:type="spellEnd"/>
      <w:r w:rsidRPr="00DC52FB">
        <w:rPr>
          <w:i/>
          <w:color w:val="000000"/>
        </w:rPr>
        <w:t xml:space="preserve"> de </w:t>
      </w:r>
      <w:proofErr w:type="spellStart"/>
      <w:r w:rsidRPr="00DC52FB">
        <w:rPr>
          <w:i/>
          <w:color w:val="000000"/>
        </w:rPr>
        <w:t>Ingeniería</w:t>
      </w:r>
      <w:proofErr w:type="spellEnd"/>
      <w:r w:rsidRPr="00DC52FB">
        <w:rPr>
          <w:i/>
          <w:color w:val="000000"/>
        </w:rPr>
        <w:t>. UNAM</w:t>
      </w:r>
      <w:r>
        <w:rPr>
          <w:color w:val="000000"/>
        </w:rPr>
        <w:t>.</w:t>
      </w:r>
    </w:p>
    <w:p w:rsidR="003410C8" w:rsidRDefault="00DC52FB">
      <w:pPr>
        <w:pStyle w:val="ABSTRACT"/>
        <w:rPr>
          <w:color w:val="000000"/>
        </w:rPr>
      </w:pPr>
      <w:proofErr w:type="spellStart"/>
      <w:r>
        <w:rPr>
          <w:b/>
          <w:color w:val="000000"/>
        </w:rPr>
        <w:t>Resumen</w:t>
      </w:r>
      <w:proofErr w:type="spellEnd"/>
      <w:r w:rsidR="003410C8">
        <w:rPr>
          <w:color w:val="000000"/>
        </w:rPr>
        <w:t>—These instructions give you guidelines for preparing papers for IEEE Computer Society T</w:t>
      </w:r>
      <w:r w:rsidR="003410C8">
        <w:rPr>
          <w:color w:val="000000"/>
          <w:szCs w:val="16"/>
        </w:rPr>
        <w:t>ransactions.</w:t>
      </w:r>
      <w:r w:rsidR="003410C8">
        <w:rPr>
          <w:color w:val="000000"/>
        </w:rPr>
        <w:t xml:space="preserve"> Use this document as a template if you are using Microsoft Word 6.0</w:t>
      </w:r>
      <w:r w:rsidR="00887762">
        <w:rPr>
          <w:color w:val="000000"/>
        </w:rPr>
        <w:t xml:space="preserve"> </w:t>
      </w:r>
      <w:r w:rsidR="003410C8">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003410C8" w:rsidRPr="00B23D4B">
        <w:rPr>
          <w:color w:val="000000" w:themeColor="text1"/>
        </w:rPr>
        <w:t>comments</w:t>
      </w:r>
      <w:r w:rsidR="003410C8">
        <w:rPr>
          <w:color w:val="000000"/>
        </w:rPr>
        <w:t xml:space="preserve">, and should clearly state the nature and significance of the paper. Abstracts </w:t>
      </w:r>
      <w:r w:rsidR="003410C8">
        <w:rPr>
          <w:i/>
          <w:iCs/>
          <w:color w:val="000000"/>
        </w:rPr>
        <w:t>must not</w:t>
      </w:r>
      <w:r w:rsidR="003410C8">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Ttulo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r>
      <w:proofErr w:type="spellStart"/>
      <w:r w:rsidR="004517FF">
        <w:rPr>
          <w:color w:val="000000"/>
        </w:rPr>
        <w:t>introducción</w:t>
      </w:r>
      <w:proofErr w:type="spellEnd"/>
    </w:p>
    <w:p w:rsidR="003410C8" w:rsidRPr="00DE2722" w:rsidRDefault="00FF5F92"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L</w:t>
      </w:r>
    </w:p>
    <w:p w:rsidR="003410C8" w:rsidRPr="00DE01E7" w:rsidRDefault="00FF5F92">
      <w:pPr>
        <w:pStyle w:val="PARAGRAPHnoindent"/>
        <w:rPr>
          <w:color w:val="000000"/>
          <w:lang w:val="es-MX"/>
        </w:rPr>
      </w:pPr>
      <w:r w:rsidRPr="00DE01E7">
        <w:rPr>
          <w:color w:val="000000"/>
          <w:lang w:val="es-MX"/>
        </w:rPr>
        <w:t>AS</w:t>
      </w:r>
      <w:r w:rsidR="003410C8" w:rsidRPr="00DE01E7">
        <w:rPr>
          <w:color w:val="000000"/>
          <w:lang w:val="es-MX"/>
        </w:rPr>
        <w:t xml:space="preserve"> </w:t>
      </w:r>
      <w:r w:rsidRPr="00DE01E7">
        <w:rPr>
          <w:color w:val="000000"/>
          <w:lang w:val="es-MX"/>
        </w:rPr>
        <w:t>Redes Ge</w:t>
      </w:r>
      <w:r w:rsidR="00DE01E7" w:rsidRPr="00DE01E7">
        <w:rPr>
          <w:color w:val="000000"/>
          <w:lang w:val="es-MX"/>
        </w:rPr>
        <w:t>nerativas Antagónicas (</w:t>
      </w:r>
      <w:proofErr w:type="spellStart"/>
      <w:r w:rsidR="00DE01E7" w:rsidRPr="00DE01E7">
        <w:rPr>
          <w:color w:val="000000"/>
          <w:lang w:val="es-MX"/>
        </w:rPr>
        <w:t>G</w:t>
      </w:r>
      <w:r w:rsidR="00DE01E7">
        <w:rPr>
          <w:color w:val="000000"/>
          <w:lang w:val="es-MX"/>
        </w:rPr>
        <w:t>ANs</w:t>
      </w:r>
      <w:proofErr w:type="spellEnd"/>
      <w:r w:rsidR="00DE01E7">
        <w:rPr>
          <w:color w:val="000000"/>
          <w:lang w:val="es-MX"/>
        </w:rPr>
        <w:t xml:space="preserve"> por sus siglas en inglés) son </w:t>
      </w:r>
      <w:r w:rsidR="007A0588">
        <w:rPr>
          <w:color w:val="000000"/>
          <w:lang w:val="es-MX"/>
        </w:rPr>
        <w:t>un</w:t>
      </w:r>
      <w:r w:rsidR="00365AA8">
        <w:rPr>
          <w:color w:val="000000"/>
          <w:lang w:val="es-MX"/>
        </w:rPr>
        <w:t xml:space="preserve"> tipo de sistema de aprendizaje de máquina inventado por Ian </w:t>
      </w:r>
      <w:proofErr w:type="spellStart"/>
      <w:r w:rsidR="00365AA8">
        <w:rPr>
          <w:color w:val="000000"/>
          <w:lang w:val="es-MX"/>
        </w:rPr>
        <w:t>Goodfellow</w:t>
      </w:r>
      <w:proofErr w:type="spellEnd"/>
      <w:r w:rsidR="00365AA8">
        <w:rPr>
          <w:color w:val="000000"/>
          <w:lang w:val="es-MX"/>
        </w:rPr>
        <w:t xml:space="preserve"> y sus colegas en 2014. </w:t>
      </w:r>
    </w:p>
    <w:p w:rsidR="003410C8" w:rsidRDefault="00B7429C">
      <w:pPr>
        <w:pStyle w:val="PARAGRAPH"/>
        <w:rPr>
          <w:color w:val="000000"/>
          <w:lang w:val="es-MX"/>
        </w:rPr>
      </w:pPr>
      <w:r>
        <w:rPr>
          <w:color w:val="000000"/>
          <w:lang w:val="es-MX"/>
        </w:rPr>
        <w:t xml:space="preserve">La estructura del sistema </w:t>
      </w:r>
      <w:r w:rsidR="00365AA8" w:rsidRPr="00365AA8">
        <w:rPr>
          <w:color w:val="000000"/>
          <w:lang w:val="es-MX"/>
        </w:rPr>
        <w:t>consiste en</w:t>
      </w:r>
      <w:r>
        <w:rPr>
          <w:color w:val="000000"/>
          <w:lang w:val="es-MX"/>
        </w:rPr>
        <w:t xml:space="preserve"> dos modelos</w:t>
      </w:r>
      <w:r w:rsidR="00365AA8">
        <w:rPr>
          <w:color w:val="000000"/>
          <w:lang w:val="es-MX"/>
        </w:rPr>
        <w:t xml:space="preserve"> </w:t>
      </w:r>
      <w:r>
        <w:rPr>
          <w:color w:val="000000"/>
          <w:lang w:val="es-MX"/>
        </w:rPr>
        <w:t xml:space="preserve">entrenados simultáneamente: un modelo generativo G que captura la distribución de los datos y un modelo </w:t>
      </w:r>
      <w:proofErr w:type="spellStart"/>
      <w:r>
        <w:rPr>
          <w:color w:val="000000"/>
          <w:lang w:val="es-MX"/>
        </w:rPr>
        <w:t>discrimitativo</w:t>
      </w:r>
      <w:proofErr w:type="spellEnd"/>
      <w:r>
        <w:rPr>
          <w:color w:val="000000"/>
          <w:lang w:val="es-MX"/>
        </w:rPr>
        <w:t xml:space="preserve"> D que estima la probabilidad que la muestra haya provenido de los datos de entrenamiento en lugar de G. El procedimiento para G es maximizar la probabilidad de que D cometa un error. Esta estructura consiste en un juego</w:t>
      </w:r>
      <w:r w:rsidR="0044135D">
        <w:rPr>
          <w:color w:val="000000"/>
          <w:lang w:val="es-MX"/>
        </w:rPr>
        <w:t xml:space="preserve"> </w:t>
      </w:r>
      <w:proofErr w:type="spellStart"/>
      <w:r w:rsidR="0044135D">
        <w:rPr>
          <w:color w:val="000000"/>
          <w:lang w:val="es-MX"/>
        </w:rPr>
        <w:t>minimax</w:t>
      </w:r>
      <w:proofErr w:type="spellEnd"/>
      <w:r w:rsidR="0044135D">
        <w:rPr>
          <w:color w:val="000000"/>
          <w:lang w:val="es-MX"/>
        </w:rPr>
        <w:t xml:space="preserve"> de dos jugadores. </w:t>
      </w:r>
    </w:p>
    <w:p w:rsidR="0065692E" w:rsidRPr="00365AA8" w:rsidRDefault="0065692E">
      <w:pPr>
        <w:pStyle w:val="PARAGRAPH"/>
        <w:rPr>
          <w:color w:val="000000"/>
          <w:lang w:val="es-MX"/>
        </w:rPr>
      </w:pPr>
    </w:p>
    <w:p w:rsidR="003410C8" w:rsidRPr="0044135D" w:rsidRDefault="003410C8">
      <w:pPr>
        <w:pStyle w:val="Ttulo1"/>
        <w:rPr>
          <w:color w:val="000000"/>
        </w:rPr>
      </w:pPr>
      <w:r w:rsidRPr="0044135D">
        <w:rPr>
          <w:color w:val="000000"/>
        </w:rPr>
        <w:t>2</w:t>
      </w:r>
      <w:r w:rsidRPr="0044135D">
        <w:rPr>
          <w:color w:val="000000"/>
        </w:rPr>
        <w:tab/>
      </w:r>
      <w:r w:rsidR="0044135D" w:rsidRPr="0044135D">
        <w:rPr>
          <w:color w:val="000000"/>
        </w:rPr>
        <w:t>Desarrollo</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to</w:t>
      </w:r>
      <w:r w:rsidR="00887762" w:rsidRPr="00887762">
        <w:rPr>
          <w:rStyle w:val="Url"/>
          <w:color w:val="FF0000"/>
        </w:rPr>
        <w:t xml:space="preserve"> </w:t>
      </w:r>
      <w:hyperlink r:id="rId14" w:history="1">
        <w:r w:rsidR="00887762" w:rsidRPr="00F964F4">
          <w:rPr>
            <w:rStyle w:val="Hipervnculo"/>
            <w:color w:val="1F497D" w:themeColor="text2"/>
          </w:rPr>
          <w:t>http://www.computer.org/portal/web/peerreviewjournals/author</w:t>
        </w:r>
      </w:hyperlink>
      <w:r>
        <w:rPr>
          <w:rStyle w:val="Url"/>
          <w:color w:val="000000"/>
        </w:rPr>
        <w:t>.</w:t>
      </w:r>
    </w:p>
    <w:p w:rsidR="003410C8" w:rsidRDefault="003410C8">
      <w:pPr>
        <w:pStyle w:val="Ttulo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5" w:anchor="figures" w:history="1">
        <w:r w:rsidR="00F964F4" w:rsidRPr="008E6BA2">
          <w:rPr>
            <w:rStyle w:val="Hipervnculo"/>
          </w:rPr>
          <w:t>http://www.computer.org/</w:t>
        </w:r>
        <w:r w:rsidR="00F964F4" w:rsidRPr="008E6BA2">
          <w:rPr>
            <w:rStyle w:val="Hipervnculo"/>
          </w:rPr>
          <w:t>p</w:t>
        </w:r>
        <w:r w:rsidR="00F964F4" w:rsidRPr="008E6BA2">
          <w:rPr>
            <w:rStyle w:val="Hipervnculo"/>
          </w:rPr>
          <w:t>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6" w:history="1">
        <w:r w:rsidR="0071239C" w:rsidRPr="00F964F4">
          <w:rPr>
            <w:rStyle w:val="Hipervnculo"/>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Ttulo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Ttulo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7" w:history="1">
        <w:r w:rsidR="0071239C" w:rsidRPr="00927E8F">
          <w:rPr>
            <w:rStyle w:val="Hipervnculo"/>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lastRenderedPageBreak/>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9" w:history="1">
        <w:r w:rsidR="0071239C" w:rsidRPr="00F964F4">
          <w:rPr>
            <w:rStyle w:val="Hipervnculo"/>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Ttulo1"/>
        <w:rPr>
          <w:color w:val="000000"/>
        </w:rPr>
      </w:pPr>
      <w:r>
        <w:rPr>
          <w:color w:val="000000"/>
        </w:rPr>
        <w:t>6</w:t>
      </w:r>
      <w:r>
        <w:rPr>
          <w:color w:val="000000"/>
        </w:rPr>
        <w:tab/>
        <w:t>Helpful Hints</w:t>
      </w:r>
    </w:p>
    <w:p w:rsidR="003410C8" w:rsidRDefault="003410C8">
      <w:pPr>
        <w:pStyle w:val="Ttulo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0" w:anchor="figures" w:history="1">
        <w:r w:rsidR="00753F24" w:rsidRPr="00F964F4">
          <w:rPr>
            <w:rStyle w:val="Hipervnculo"/>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1" w:history="1">
        <w:r w:rsidR="00753F24" w:rsidRPr="00F964F4">
          <w:rPr>
            <w:rStyle w:val="Hipervnculo"/>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 xml:space="preserve">We strongly encourage authors to carefully review the </w:t>
      </w:r>
      <w:r>
        <w:rPr>
          <w:color w:val="000000"/>
        </w:rPr>
        <w:t>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2"/>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Ttulo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Refdenotaalpie"/>
          <w:color w:val="000000"/>
          <w:spacing w:val="-4"/>
        </w:rPr>
        <w:footnoteReference w:id="1"/>
      </w:r>
      <w:r>
        <w:rPr>
          <w:color w:val="000000"/>
          <w:spacing w:val="-4"/>
        </w:rPr>
        <w:t>. Pl</w:t>
      </w:r>
      <w:bookmarkStart w:id="0" w:name="_GoBack"/>
      <w:bookmarkEnd w:id="0"/>
      <w:r>
        <w:rPr>
          <w:color w:val="000000"/>
          <w:spacing w:val="-4"/>
        </w:rPr>
        <w:t xml:space="preserve">ace the actual footnote at the bottom of the column </w:t>
      </w:r>
      <w:r>
        <w:rPr>
          <w:color w:val="000000"/>
          <w:spacing w:val="-4"/>
        </w:rPr>
        <w:lastRenderedPageBreak/>
        <w:t xml:space="preserve">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4"/>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Ttulo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Ttulo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rsidP="005348DB">
      <w:pPr>
        <w:pStyle w:val="Ttulo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Pr="00DF3F53" w:rsidRDefault="00DF3F53" w:rsidP="00DF3F53">
      <w:pPr>
        <w:pStyle w:val="ReferenceHead"/>
        <w:jc w:val="left"/>
        <w:rPr>
          <w:rFonts w:ascii="Helvetica" w:hAnsi="Helvetica"/>
          <w:b/>
          <w:bCs/>
          <w:color w:val="000000"/>
          <w:sz w:val="22"/>
        </w:rPr>
      </w:pPr>
      <w:proofErr w:type="spellStart"/>
      <w:r>
        <w:rPr>
          <w:rFonts w:ascii="Helvetica" w:hAnsi="Helvetica"/>
          <w:b/>
          <w:bCs/>
          <w:color w:val="000000"/>
          <w:sz w:val="22"/>
        </w:rPr>
        <w:t>Referencias</w:t>
      </w:r>
      <w:proofErr w:type="spellEnd"/>
    </w:p>
    <w:p w:rsidR="00DF3F53" w:rsidRDefault="00DF3F53">
      <w:pPr>
        <w:numPr>
          <w:ilvl w:val="0"/>
          <w:numId w:val="22"/>
        </w:numPr>
        <w:rPr>
          <w:color w:val="000000"/>
          <w:sz w:val="16"/>
          <w:szCs w:val="16"/>
        </w:rPr>
      </w:pPr>
      <w:r w:rsidRPr="00DF3F53">
        <w:rPr>
          <w:color w:val="000000"/>
          <w:sz w:val="16"/>
          <w:szCs w:val="16"/>
        </w:rPr>
        <w:t xml:space="preserve">GOODFELLOW, Ian, et al. </w:t>
      </w:r>
      <w:r>
        <w:rPr>
          <w:color w:val="000000"/>
          <w:sz w:val="16"/>
          <w:szCs w:val="16"/>
        </w:rPr>
        <w:t>“</w:t>
      </w:r>
      <w:r w:rsidRPr="00DF3F53">
        <w:rPr>
          <w:color w:val="000000"/>
          <w:sz w:val="16"/>
          <w:szCs w:val="16"/>
        </w:rPr>
        <w:t>Generative adversarial nets</w:t>
      </w:r>
      <w:r>
        <w:rPr>
          <w:color w:val="000000"/>
          <w:sz w:val="16"/>
          <w:szCs w:val="16"/>
        </w:rPr>
        <w:t>”</w:t>
      </w:r>
      <w:r w:rsidRPr="00DF3F53">
        <w:rPr>
          <w:color w:val="000000"/>
          <w:sz w:val="16"/>
          <w:szCs w:val="16"/>
        </w:rPr>
        <w:t xml:space="preserve">. </w:t>
      </w:r>
      <w:proofErr w:type="spellStart"/>
      <w:r w:rsidRPr="00DF3F53">
        <w:rPr>
          <w:color w:val="000000"/>
          <w:sz w:val="16"/>
          <w:szCs w:val="16"/>
        </w:rPr>
        <w:t>En</w:t>
      </w:r>
      <w:proofErr w:type="spellEnd"/>
      <w:r w:rsidRPr="00DF3F53">
        <w:rPr>
          <w:color w:val="000000"/>
          <w:sz w:val="16"/>
          <w:szCs w:val="16"/>
        </w:rPr>
        <w:t xml:space="preserve"> </w:t>
      </w:r>
      <w:r w:rsidRPr="00DF3F53">
        <w:rPr>
          <w:i/>
          <w:color w:val="000000"/>
          <w:sz w:val="16"/>
          <w:szCs w:val="16"/>
        </w:rPr>
        <w:t>Advances in neural information processing systems</w:t>
      </w:r>
      <w:r w:rsidRPr="00DF3F53">
        <w:rPr>
          <w:color w:val="000000"/>
          <w:sz w:val="16"/>
          <w:szCs w:val="16"/>
        </w:rPr>
        <w:t>. 2014. p. 2672-2680.</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5"/>
      <w:headerReference w:type="default" r:id="rId2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630" w:rsidRDefault="00EA1630">
      <w:r>
        <w:separator/>
      </w:r>
    </w:p>
  </w:endnote>
  <w:endnote w:type="continuationSeparator" w:id="0">
    <w:p w:rsidR="00EA1630" w:rsidRDefault="00EA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630" w:rsidRDefault="00EA1630">
      <w:pPr>
        <w:pStyle w:val="TABLEROW"/>
        <w:jc w:val="left"/>
        <w:rPr>
          <w:position w:val="12"/>
          <w:sz w:val="20"/>
        </w:rPr>
      </w:pPr>
    </w:p>
  </w:footnote>
  <w:footnote w:type="continuationSeparator" w:id="0">
    <w:p w:rsidR="00EA1630" w:rsidRDefault="00EA1630">
      <w:r>
        <w:continuationSeparator/>
      </w:r>
    </w:p>
  </w:footnote>
  <w:footnote w:id="1">
    <w:p w:rsidR="00E12B17" w:rsidRDefault="00E12B17">
      <w:pPr>
        <w:pStyle w:val="Textonotapie"/>
      </w:pPr>
      <w:r>
        <w:rPr>
          <w:rStyle w:val="Refdenotaalpi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A1630">
    <w:pPr>
      <w:pStyle w:val="Encabezado"/>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EA1630">
      <w:fldChar w:fldCharType="begin"/>
    </w:r>
    <w:r w:rsidR="00EA1630">
      <w:instrText>PAGE</w:instrText>
    </w:r>
    <w:r w:rsidR="00EA1630">
      <w:fldChar w:fldCharType="separate"/>
    </w:r>
    <w:r>
      <w:rPr>
        <w:noProof/>
      </w:rPr>
      <w:t>3</w:t>
    </w:r>
    <w:r w:rsidR="00EA163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Encabezado"/>
      <w:tabs>
        <w:tab w:val="clear" w:pos="10200"/>
        <w:tab w:val="right" w:pos="10320"/>
      </w:tabs>
      <w:spacing w:line="180" w:lineRule="exact"/>
    </w:pPr>
    <w:r>
      <w:tab/>
    </w:r>
    <w:r>
      <w:rPr>
        <w:b/>
        <w:caps w:val="0"/>
        <w:vanish/>
        <w:sz w:val="16"/>
      </w:rPr>
      <w:t>first page</w:t>
    </w:r>
    <w:r>
      <w:rPr>
        <w:caps w:val="0"/>
        <w:vanish/>
      </w:rPr>
      <w:t xml:space="preserve">   </w:t>
    </w:r>
    <w:r w:rsidR="00EA1630">
      <w:fldChar w:fldCharType="begin"/>
    </w:r>
    <w:r w:rsidR="00EA1630">
      <w:instrText xml:space="preserve"> PAGE </w:instrText>
    </w:r>
    <w:r w:rsidR="00EA1630">
      <w:fldChar w:fldCharType="separate"/>
    </w:r>
    <w:r w:rsidR="00AB633F">
      <w:rPr>
        <w:noProof/>
      </w:rPr>
      <w:t>1</w:t>
    </w:r>
    <w:r w:rsidR="00EA163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A1630">
    <w:pPr>
      <w:pStyle w:val="Encabezado"/>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DC52FB">
    <w:pPr>
      <w:pStyle w:val="Encabezado"/>
      <w:tabs>
        <w:tab w:val="clear" w:pos="10200"/>
        <w:tab w:val="right" w:pos="10320"/>
      </w:tabs>
      <w:spacing w:line="180" w:lineRule="exact"/>
    </w:pPr>
    <w:r>
      <w:t>Andrés González</w:t>
    </w:r>
    <w:r w:rsidR="00E12B17">
      <w:t xml:space="preserve">.:  </w:t>
    </w:r>
    <w:r>
      <w:t>Proyecto final</w:t>
    </w:r>
    <w:r w:rsidR="00E12B17">
      <w:tab/>
    </w:r>
    <w:r w:rsidR="00E12B17">
      <w:rPr>
        <w:i/>
        <w:caps w:val="0"/>
        <w:vanish/>
      </w:rPr>
      <w:t>odd page</w:t>
    </w:r>
    <w:r w:rsidR="00E12B17">
      <w:rPr>
        <w:caps w:val="0"/>
        <w:vanish/>
      </w:rPr>
      <w:t xml:space="preserve">    </w:t>
    </w:r>
    <w:r w:rsidR="00EA1630">
      <w:fldChar w:fldCharType="begin"/>
    </w:r>
    <w:r w:rsidR="00EA1630">
      <w:instrText>PAGE</w:instrText>
    </w:r>
    <w:r w:rsidR="00EA1630">
      <w:fldChar w:fldCharType="separate"/>
    </w:r>
    <w:r w:rsidR="00AB633F">
      <w:rPr>
        <w:noProof/>
      </w:rPr>
      <w:t>5</w:t>
    </w:r>
    <w:r w:rsidR="00EA163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177B9E"/>
    <w:rsid w:val="001B3D60"/>
    <w:rsid w:val="002522DF"/>
    <w:rsid w:val="0027695E"/>
    <w:rsid w:val="002D46B5"/>
    <w:rsid w:val="002E799D"/>
    <w:rsid w:val="003410C8"/>
    <w:rsid w:val="00365AA8"/>
    <w:rsid w:val="0044135D"/>
    <w:rsid w:val="004517FF"/>
    <w:rsid w:val="005348DB"/>
    <w:rsid w:val="005476CE"/>
    <w:rsid w:val="0065692E"/>
    <w:rsid w:val="0069250A"/>
    <w:rsid w:val="0071239C"/>
    <w:rsid w:val="0073587B"/>
    <w:rsid w:val="0074172D"/>
    <w:rsid w:val="00753F24"/>
    <w:rsid w:val="0078621F"/>
    <w:rsid w:val="007A0588"/>
    <w:rsid w:val="00850C4C"/>
    <w:rsid w:val="00887762"/>
    <w:rsid w:val="00936131"/>
    <w:rsid w:val="009848F6"/>
    <w:rsid w:val="00A211B7"/>
    <w:rsid w:val="00A64EB7"/>
    <w:rsid w:val="00A76BBC"/>
    <w:rsid w:val="00AB633F"/>
    <w:rsid w:val="00B23D4B"/>
    <w:rsid w:val="00B538EB"/>
    <w:rsid w:val="00B7429C"/>
    <w:rsid w:val="00B75DB2"/>
    <w:rsid w:val="00D546C6"/>
    <w:rsid w:val="00D96813"/>
    <w:rsid w:val="00DC52FB"/>
    <w:rsid w:val="00DD3B3D"/>
    <w:rsid w:val="00DE01E7"/>
    <w:rsid w:val="00DE2722"/>
    <w:rsid w:val="00DF3F53"/>
    <w:rsid w:val="00E12B17"/>
    <w:rsid w:val="00EA1630"/>
    <w:rsid w:val="00F964F4"/>
    <w:rsid w:val="00FF5190"/>
    <w:rsid w:val="00FF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483EEE"/>
  <w15:docId w15:val="{E66740C9-D462-4E51-B5EC-B895D3A1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86346">
      <w:bodyDiv w:val="1"/>
      <w:marLeft w:val="0"/>
      <w:marRight w:val="0"/>
      <w:marTop w:val="0"/>
      <w:marBottom w:val="0"/>
      <w:divBdr>
        <w:top w:val="none" w:sz="0" w:space="0" w:color="auto"/>
        <w:left w:val="none" w:sz="0" w:space="0" w:color="auto"/>
        <w:bottom w:val="none" w:sz="0" w:space="0" w:color="auto"/>
        <w:right w:val="none" w:sz="0" w:space="0" w:color="auto"/>
      </w:divBdr>
      <w:divsChild>
        <w:div w:id="188569575">
          <w:marLeft w:val="0"/>
          <w:marRight w:val="0"/>
          <w:marTop w:val="0"/>
          <w:marBottom w:val="0"/>
          <w:divBdr>
            <w:top w:val="none" w:sz="0" w:space="0" w:color="auto"/>
            <w:left w:val="none" w:sz="0" w:space="0" w:color="auto"/>
            <w:bottom w:val="none" w:sz="0" w:space="0" w:color="auto"/>
            <w:right w:val="none" w:sz="0" w:space="0" w:color="auto"/>
          </w:divBdr>
        </w:div>
      </w:divsChild>
    </w:div>
    <w:div w:id="1445465896">
      <w:bodyDiv w:val="1"/>
      <w:marLeft w:val="0"/>
      <w:marRight w:val="0"/>
      <w:marTop w:val="0"/>
      <w:marBottom w:val="0"/>
      <w:divBdr>
        <w:top w:val="none" w:sz="0" w:space="0" w:color="auto"/>
        <w:left w:val="none" w:sz="0" w:space="0" w:color="auto"/>
        <w:bottom w:val="none" w:sz="0" w:space="0" w:color="auto"/>
        <w:right w:val="none" w:sz="0" w:space="0" w:color="auto"/>
      </w:divBdr>
      <w:divsChild>
        <w:div w:id="1307903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w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computer.org/cms/Computer.org/Journal%20templates/transactions_art_guide.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athtype.com"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cms/Computer.org/Journal%20templates/transactions_art_guide.pdf" TargetMode="External"/><Relationship Id="rId20" Type="http://schemas.openxmlformats.org/officeDocument/2006/relationships/hyperlink" Target="http://www.computer.org/portal/web/peerreviewjournals/auth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3.w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computer.org/portal/web/publications/style_math"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mputer.org/portal/web/peerreviewjournals/author" TargetMode="External"/><Relationship Id="rId22" Type="http://schemas.openxmlformats.org/officeDocument/2006/relationships/image" Target="media/image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69F08-AFE3-45F2-A642-A321C30A1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1437</TotalTime>
  <Pages>3</Pages>
  <Words>2063</Words>
  <Characters>11349</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13386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Andrés González</dc:creator>
  <dc:description>New styles and page layout for 1996.</dc:description>
  <cp:lastModifiedBy>Andres Gonzalez Flores</cp:lastModifiedBy>
  <cp:revision>5</cp:revision>
  <cp:lastPrinted>2003-04-30T17:12:00Z</cp:lastPrinted>
  <dcterms:created xsi:type="dcterms:W3CDTF">2019-10-18T15:34:00Z</dcterms:created>
  <dcterms:modified xsi:type="dcterms:W3CDTF">2019-10-19T15:29:00Z</dcterms:modified>
</cp:coreProperties>
</file>