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5949A" w14:textId="0994EDE9" w:rsidR="00D91AFC" w:rsidRDefault="002E7612" w:rsidP="00775AD1">
      <w:pPr>
        <w:spacing w:before="232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&lt;</w:t>
      </w:r>
      <w:r w:rsidR="006C3C31">
        <w:rPr>
          <w:rFonts w:ascii="Arial"/>
          <w:b/>
          <w:sz w:val="36"/>
        </w:rPr>
        <w:t>Educa+</w:t>
      </w:r>
      <w:r>
        <w:rPr>
          <w:rFonts w:ascii="Arial"/>
          <w:b/>
          <w:sz w:val="36"/>
        </w:rPr>
        <w:t>&gt;</w:t>
      </w:r>
    </w:p>
    <w:p w14:paraId="2E85434D" w14:textId="1C63D6D6" w:rsidR="00B7101A" w:rsidRDefault="002E7612" w:rsidP="00775AD1">
      <w:pPr>
        <w:spacing w:before="232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Documento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Arquitetura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Software</w:t>
      </w:r>
    </w:p>
    <w:p w14:paraId="4973A17C" w14:textId="6FCD7254" w:rsidR="00B7101A" w:rsidRDefault="002E7612">
      <w:pPr>
        <w:spacing w:before="414"/>
        <w:ind w:right="358"/>
        <w:jc w:val="righ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Versão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&lt;</w:t>
      </w:r>
      <w:r w:rsidR="00BE1A94">
        <w:rPr>
          <w:rFonts w:ascii="Arial" w:hAnsi="Arial"/>
          <w:b/>
          <w:spacing w:val="-2"/>
          <w:sz w:val="28"/>
        </w:rPr>
        <w:t>2</w:t>
      </w:r>
      <w:r>
        <w:rPr>
          <w:rFonts w:ascii="Arial" w:hAnsi="Arial"/>
          <w:b/>
          <w:spacing w:val="-2"/>
          <w:sz w:val="28"/>
        </w:rPr>
        <w:t>.</w:t>
      </w:r>
      <w:r w:rsidR="005E2EC7">
        <w:rPr>
          <w:rFonts w:ascii="Arial" w:hAnsi="Arial"/>
          <w:b/>
          <w:spacing w:val="-2"/>
          <w:sz w:val="28"/>
        </w:rPr>
        <w:t>1</w:t>
      </w:r>
      <w:r>
        <w:rPr>
          <w:rFonts w:ascii="Arial" w:hAnsi="Arial"/>
          <w:b/>
          <w:spacing w:val="-2"/>
          <w:sz w:val="28"/>
        </w:rPr>
        <w:t>&gt;</w:t>
      </w:r>
    </w:p>
    <w:p w14:paraId="7406FAF2" w14:textId="77777777" w:rsidR="00B7101A" w:rsidRDefault="00B7101A">
      <w:pPr>
        <w:pStyle w:val="Corpodetexto"/>
        <w:rPr>
          <w:rFonts w:ascii="Arial"/>
          <w:b/>
          <w:i w:val="0"/>
          <w:sz w:val="28"/>
        </w:rPr>
      </w:pPr>
    </w:p>
    <w:p w14:paraId="29A007AA" w14:textId="77777777" w:rsidR="00B7101A" w:rsidRDefault="00B7101A">
      <w:pPr>
        <w:pStyle w:val="Corpodetexto"/>
        <w:sectPr w:rsidR="00B7101A">
          <w:headerReference w:type="default" r:id="rId8"/>
          <w:footerReference w:type="default" r:id="rId9"/>
          <w:type w:val="continuous"/>
          <w:pgSz w:w="12240" w:h="15840"/>
          <w:pgMar w:top="1880" w:right="1080" w:bottom="1160" w:left="1080" w:header="997" w:footer="973" w:gutter="0"/>
          <w:pgNumType w:start="1"/>
          <w:cols w:space="720"/>
        </w:sectPr>
      </w:pPr>
    </w:p>
    <w:p w14:paraId="7B52BB14" w14:textId="77777777" w:rsidR="00B7101A" w:rsidRDefault="002E7612">
      <w:pPr>
        <w:spacing w:before="232"/>
        <w:ind w:left="12" w:right="12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lastRenderedPageBreak/>
        <w:t>Histórico</w:t>
      </w:r>
      <w:r>
        <w:rPr>
          <w:rFonts w:ascii="Arial" w:hAnsi="Arial"/>
          <w:b/>
          <w:spacing w:val="-6"/>
          <w:sz w:val="36"/>
        </w:rPr>
        <w:t xml:space="preserve"> </w:t>
      </w:r>
      <w:r>
        <w:rPr>
          <w:rFonts w:ascii="Arial" w:hAnsi="Arial"/>
          <w:b/>
          <w:sz w:val="36"/>
        </w:rPr>
        <w:t>da</w:t>
      </w:r>
      <w:r>
        <w:rPr>
          <w:rFonts w:ascii="Arial" w:hAnsi="Arial"/>
          <w:b/>
          <w:spacing w:val="-5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Revisão</w:t>
      </w:r>
    </w:p>
    <w:tbl>
      <w:tblPr>
        <w:tblStyle w:val="TableNormal"/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2"/>
        <w:gridCol w:w="1152"/>
        <w:gridCol w:w="3746"/>
        <w:gridCol w:w="2304"/>
      </w:tblGrid>
      <w:tr w:rsidR="00B7101A" w14:paraId="7C3282FE" w14:textId="77777777">
        <w:trPr>
          <w:trHeight w:val="351"/>
        </w:trPr>
        <w:tc>
          <w:tcPr>
            <w:tcW w:w="2302" w:type="dxa"/>
          </w:tcPr>
          <w:p w14:paraId="2FDFE28E" w14:textId="77777777" w:rsidR="00B7101A" w:rsidRDefault="002E7612">
            <w:pPr>
              <w:pStyle w:val="TableParagraph"/>
              <w:spacing w:line="229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1152" w:type="dxa"/>
          </w:tcPr>
          <w:p w14:paraId="3B0337D4" w14:textId="77777777" w:rsidR="00B7101A" w:rsidRDefault="002E7612">
            <w:pPr>
              <w:pStyle w:val="TableParagraph"/>
              <w:spacing w:line="229" w:lineRule="exact"/>
              <w:ind w:left="27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Versão</w:t>
            </w:r>
          </w:p>
        </w:tc>
        <w:tc>
          <w:tcPr>
            <w:tcW w:w="3746" w:type="dxa"/>
          </w:tcPr>
          <w:p w14:paraId="05819C7B" w14:textId="77777777" w:rsidR="00B7101A" w:rsidRDefault="002E7612">
            <w:pPr>
              <w:pStyle w:val="TableParagraph"/>
              <w:spacing w:line="229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Descrição</w:t>
            </w:r>
          </w:p>
        </w:tc>
        <w:tc>
          <w:tcPr>
            <w:tcW w:w="2304" w:type="dxa"/>
          </w:tcPr>
          <w:p w14:paraId="585CD3B4" w14:textId="77777777" w:rsidR="00B7101A" w:rsidRDefault="002E7612">
            <w:pPr>
              <w:pStyle w:val="TableParagraph"/>
              <w:spacing w:line="229" w:lineRule="exact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</w:tr>
      <w:tr w:rsidR="00B7101A" w14:paraId="12FD55E3" w14:textId="77777777">
        <w:trPr>
          <w:trHeight w:val="350"/>
        </w:trPr>
        <w:tc>
          <w:tcPr>
            <w:tcW w:w="2302" w:type="dxa"/>
          </w:tcPr>
          <w:p w14:paraId="38D84BFA" w14:textId="235F1458" w:rsidR="00B7101A" w:rsidRDefault="002E7612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&lt;</w:t>
            </w:r>
            <w:r w:rsidR="009447A8">
              <w:rPr>
                <w:spacing w:val="-2"/>
                <w:sz w:val="20"/>
              </w:rPr>
              <w:t>25/04/2026</w:t>
            </w:r>
            <w:r>
              <w:rPr>
                <w:spacing w:val="-2"/>
                <w:sz w:val="20"/>
              </w:rPr>
              <w:t>&gt;</w:t>
            </w:r>
          </w:p>
        </w:tc>
        <w:tc>
          <w:tcPr>
            <w:tcW w:w="1152" w:type="dxa"/>
          </w:tcPr>
          <w:p w14:paraId="5CE7797B" w14:textId="213C2538" w:rsidR="00B7101A" w:rsidRDefault="002E7612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&lt;</w:t>
            </w:r>
            <w:r w:rsidR="009447A8">
              <w:rPr>
                <w:spacing w:val="-2"/>
                <w:sz w:val="20"/>
              </w:rPr>
              <w:t>1.0</w:t>
            </w:r>
            <w:r>
              <w:rPr>
                <w:spacing w:val="-2"/>
                <w:sz w:val="20"/>
              </w:rPr>
              <w:t>&gt;</w:t>
            </w:r>
          </w:p>
        </w:tc>
        <w:tc>
          <w:tcPr>
            <w:tcW w:w="3746" w:type="dxa"/>
          </w:tcPr>
          <w:p w14:paraId="372C3E59" w14:textId="52000727" w:rsidR="00B7101A" w:rsidRDefault="002E7612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&lt;</w:t>
            </w:r>
            <w:r w:rsidR="00461AE9">
              <w:rPr>
                <w:spacing w:val="-2"/>
                <w:sz w:val="20"/>
              </w:rPr>
              <w:t>Criação Inicial do Documento</w:t>
            </w:r>
            <w:r>
              <w:rPr>
                <w:spacing w:val="-2"/>
                <w:sz w:val="20"/>
              </w:rPr>
              <w:t>&gt;</w:t>
            </w:r>
          </w:p>
        </w:tc>
        <w:tc>
          <w:tcPr>
            <w:tcW w:w="2304" w:type="dxa"/>
          </w:tcPr>
          <w:p w14:paraId="3760ADEE" w14:textId="2EFF35F9" w:rsidR="00B7101A" w:rsidRDefault="002E7612">
            <w:pPr>
              <w:pStyle w:val="TableParagraph"/>
              <w:spacing w:line="22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&lt;</w:t>
            </w:r>
            <w:r w:rsidR="00D508B2">
              <w:rPr>
                <w:spacing w:val="-2"/>
                <w:sz w:val="20"/>
              </w:rPr>
              <w:t>Erick Henrique</w:t>
            </w:r>
            <w:r>
              <w:rPr>
                <w:spacing w:val="-2"/>
                <w:sz w:val="20"/>
              </w:rPr>
              <w:t>&gt;</w:t>
            </w:r>
          </w:p>
        </w:tc>
      </w:tr>
      <w:tr w:rsidR="00B7101A" w14:paraId="7A3A018D" w14:textId="77777777">
        <w:trPr>
          <w:trHeight w:val="350"/>
        </w:trPr>
        <w:tc>
          <w:tcPr>
            <w:tcW w:w="2302" w:type="dxa"/>
          </w:tcPr>
          <w:p w14:paraId="1BD49173" w14:textId="6D937C0A" w:rsidR="00B7101A" w:rsidRDefault="00D63ED0">
            <w:pPr>
              <w:pStyle w:val="TableParagraph"/>
              <w:ind w:left="0"/>
            </w:pPr>
            <w:r>
              <w:t xml:space="preserve"> </w:t>
            </w:r>
            <w:r w:rsidR="004D0F0F">
              <w:t>&lt;26/04/2026</w:t>
            </w:r>
          </w:p>
        </w:tc>
        <w:tc>
          <w:tcPr>
            <w:tcW w:w="1152" w:type="dxa"/>
          </w:tcPr>
          <w:p w14:paraId="44DCB428" w14:textId="52F42A0E" w:rsidR="00B7101A" w:rsidRDefault="00BB6113">
            <w:pPr>
              <w:pStyle w:val="TableParagraph"/>
              <w:ind w:left="0"/>
            </w:pPr>
            <w:r>
              <w:t xml:space="preserve"> </w:t>
            </w:r>
            <w:r w:rsidR="004D0F0F">
              <w:t>&lt;2.0&gt;</w:t>
            </w:r>
          </w:p>
        </w:tc>
        <w:tc>
          <w:tcPr>
            <w:tcW w:w="3746" w:type="dxa"/>
          </w:tcPr>
          <w:p w14:paraId="61F83207" w14:textId="73F7C503" w:rsidR="00B7101A" w:rsidRDefault="00BB6113">
            <w:pPr>
              <w:pStyle w:val="TableParagraph"/>
              <w:ind w:left="0"/>
            </w:pPr>
            <w:r>
              <w:t xml:space="preserve"> &lt;Tópicos </w:t>
            </w:r>
            <w:r w:rsidR="00D63ED0">
              <w:t>adicionais do Documento &gt;</w:t>
            </w:r>
          </w:p>
        </w:tc>
        <w:tc>
          <w:tcPr>
            <w:tcW w:w="2304" w:type="dxa"/>
          </w:tcPr>
          <w:p w14:paraId="09A42C09" w14:textId="564429FA" w:rsidR="00B7101A" w:rsidRDefault="00D63ED0">
            <w:pPr>
              <w:pStyle w:val="TableParagraph"/>
              <w:ind w:left="0"/>
            </w:pPr>
            <w:r>
              <w:t xml:space="preserve"> &lt;Alberto </w:t>
            </w:r>
            <w:r w:rsidR="00B96C44">
              <w:t>Gomes Paiva&gt;</w:t>
            </w:r>
          </w:p>
        </w:tc>
      </w:tr>
      <w:tr w:rsidR="00B7101A" w14:paraId="6DFB3AE2" w14:textId="77777777">
        <w:trPr>
          <w:trHeight w:val="351"/>
        </w:trPr>
        <w:tc>
          <w:tcPr>
            <w:tcW w:w="2302" w:type="dxa"/>
          </w:tcPr>
          <w:p w14:paraId="1E5A657A" w14:textId="05AB5965" w:rsidR="00B7101A" w:rsidRDefault="005E2EC7">
            <w:pPr>
              <w:pStyle w:val="TableParagraph"/>
              <w:ind w:left="0"/>
            </w:pPr>
            <w:r>
              <w:t xml:space="preserve"> &lt;04/05/2026&gt;</w:t>
            </w:r>
          </w:p>
        </w:tc>
        <w:tc>
          <w:tcPr>
            <w:tcW w:w="1152" w:type="dxa"/>
          </w:tcPr>
          <w:p w14:paraId="0CF3B857" w14:textId="3CB09A79" w:rsidR="00B7101A" w:rsidRDefault="005E2EC7">
            <w:pPr>
              <w:pStyle w:val="TableParagraph"/>
              <w:ind w:left="0"/>
            </w:pPr>
            <w:r>
              <w:t xml:space="preserve"> &lt;2.1&gt;</w:t>
            </w:r>
          </w:p>
        </w:tc>
        <w:tc>
          <w:tcPr>
            <w:tcW w:w="3746" w:type="dxa"/>
          </w:tcPr>
          <w:p w14:paraId="7CF38BDD" w14:textId="7D1ABC00" w:rsidR="00B7101A" w:rsidRDefault="005E2EC7">
            <w:pPr>
              <w:pStyle w:val="TableParagraph"/>
              <w:ind w:left="0"/>
            </w:pPr>
            <w:r>
              <w:t xml:space="preserve"> &lt;Revisão e correção do Documento&gt;</w:t>
            </w:r>
          </w:p>
        </w:tc>
        <w:tc>
          <w:tcPr>
            <w:tcW w:w="2304" w:type="dxa"/>
          </w:tcPr>
          <w:p w14:paraId="26498836" w14:textId="5E22EE3E" w:rsidR="00B7101A" w:rsidRDefault="005E2EC7">
            <w:pPr>
              <w:pStyle w:val="TableParagraph"/>
              <w:ind w:left="0"/>
            </w:pPr>
            <w:r>
              <w:t xml:space="preserve"> &lt;Felipe Oliveira&gt;</w:t>
            </w:r>
          </w:p>
        </w:tc>
      </w:tr>
      <w:tr w:rsidR="00B7101A" w14:paraId="644B107E" w14:textId="77777777">
        <w:trPr>
          <w:trHeight w:val="350"/>
        </w:trPr>
        <w:tc>
          <w:tcPr>
            <w:tcW w:w="2302" w:type="dxa"/>
          </w:tcPr>
          <w:p w14:paraId="5A0EE3F0" w14:textId="77777777" w:rsidR="00B7101A" w:rsidRDefault="00B7101A">
            <w:pPr>
              <w:pStyle w:val="TableParagraph"/>
              <w:ind w:left="0"/>
            </w:pPr>
          </w:p>
        </w:tc>
        <w:tc>
          <w:tcPr>
            <w:tcW w:w="1152" w:type="dxa"/>
          </w:tcPr>
          <w:p w14:paraId="084B675A" w14:textId="77777777" w:rsidR="00B7101A" w:rsidRDefault="00B7101A">
            <w:pPr>
              <w:pStyle w:val="TableParagraph"/>
              <w:ind w:left="0"/>
            </w:pPr>
          </w:p>
        </w:tc>
        <w:tc>
          <w:tcPr>
            <w:tcW w:w="3746" w:type="dxa"/>
          </w:tcPr>
          <w:p w14:paraId="4FC89028" w14:textId="77777777" w:rsidR="00B7101A" w:rsidRDefault="00B7101A">
            <w:pPr>
              <w:pStyle w:val="TableParagraph"/>
              <w:ind w:left="0"/>
            </w:pPr>
          </w:p>
        </w:tc>
        <w:tc>
          <w:tcPr>
            <w:tcW w:w="2304" w:type="dxa"/>
          </w:tcPr>
          <w:p w14:paraId="5C4F2BAA" w14:textId="77777777" w:rsidR="00B7101A" w:rsidRDefault="00B7101A">
            <w:pPr>
              <w:pStyle w:val="TableParagraph"/>
              <w:ind w:left="0"/>
            </w:pPr>
          </w:p>
        </w:tc>
      </w:tr>
    </w:tbl>
    <w:p w14:paraId="2EC495A7" w14:textId="77777777" w:rsidR="00B7101A" w:rsidRDefault="00B7101A">
      <w:pPr>
        <w:pStyle w:val="TableParagraph"/>
        <w:sectPr w:rsidR="00B7101A">
          <w:pgSz w:w="12240" w:h="15840"/>
          <w:pgMar w:top="1880" w:right="1080" w:bottom="1160" w:left="1080" w:header="997" w:footer="973" w:gutter="0"/>
          <w:cols w:space="720"/>
        </w:sectPr>
      </w:pPr>
    </w:p>
    <w:p w14:paraId="46AE0661" w14:textId="77777777" w:rsidR="00B7101A" w:rsidRDefault="002E7612">
      <w:pPr>
        <w:spacing w:before="232"/>
        <w:ind w:left="13" w:right="12"/>
        <w:jc w:val="center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lastRenderedPageBreak/>
        <w:t>Índice</w:t>
      </w:r>
      <w:r>
        <w:rPr>
          <w:rFonts w:ascii="Arial" w:hAnsi="Arial"/>
          <w:b/>
          <w:spacing w:val="-6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Analítico</w:t>
      </w:r>
    </w:p>
    <w:sdt>
      <w:sdtPr>
        <w:rPr>
          <w:sz w:val="22"/>
          <w:szCs w:val="22"/>
        </w:rPr>
        <w:id w:val="-1981764422"/>
        <w:docPartObj>
          <w:docPartGallery w:val="Table of Contents"/>
          <w:docPartUnique/>
        </w:docPartObj>
      </w:sdtPr>
      <w:sdtContent>
        <w:p w14:paraId="1D37817F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spacing w:before="462"/>
            <w:ind w:left="84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Introdução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56F98D6" w14:textId="77777777" w:rsidR="00B7101A" w:rsidRDefault="002E7612">
          <w:pPr>
            <w:pStyle w:val="Sumrio2"/>
            <w:numPr>
              <w:ilvl w:val="1"/>
              <w:numId w:val="3"/>
            </w:numPr>
            <w:tabs>
              <w:tab w:val="left" w:pos="1081"/>
              <w:tab w:val="right" w:pos="9711"/>
            </w:tabs>
            <w:ind w:left="1081"/>
          </w:pPr>
          <w:hyperlink w:anchor="_bookmark1" w:history="1">
            <w:r>
              <w:rPr>
                <w:spacing w:val="-2"/>
              </w:rPr>
              <w:t>Finalidade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5473051" w14:textId="77777777" w:rsidR="00B7101A" w:rsidRDefault="002E7612">
          <w:pPr>
            <w:pStyle w:val="Sumrio2"/>
            <w:numPr>
              <w:ilvl w:val="1"/>
              <w:numId w:val="3"/>
            </w:numPr>
            <w:tabs>
              <w:tab w:val="left" w:pos="1081"/>
              <w:tab w:val="right" w:pos="9711"/>
            </w:tabs>
            <w:ind w:left="1081"/>
          </w:pPr>
          <w:hyperlink w:anchor="_bookmark2" w:history="1">
            <w:r>
              <w:rPr>
                <w:spacing w:val="-2"/>
              </w:rPr>
              <w:t>Escopo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271586E4" w14:textId="77777777" w:rsidR="00B7101A" w:rsidRDefault="002E7612">
          <w:pPr>
            <w:pStyle w:val="Sumrio2"/>
            <w:numPr>
              <w:ilvl w:val="1"/>
              <w:numId w:val="3"/>
            </w:numPr>
            <w:tabs>
              <w:tab w:val="left" w:pos="1081"/>
              <w:tab w:val="right" w:pos="9711"/>
            </w:tabs>
            <w:ind w:left="1081"/>
          </w:pPr>
          <w:hyperlink w:anchor="_bookmark3" w:history="1">
            <w:r>
              <w:t>Definições,</w:t>
            </w:r>
            <w:r>
              <w:rPr>
                <w:spacing w:val="-3"/>
              </w:rPr>
              <w:t xml:space="preserve"> </w:t>
            </w:r>
            <w:r>
              <w:t>Acrônimos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Abreviações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FE4AF24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4" w:history="1">
            <w:r>
              <w:t>Restrições</w:t>
            </w:r>
            <w:r>
              <w:rPr>
                <w:spacing w:val="-9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requisitos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arquiteturais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32001E0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5" w:history="1">
            <w:r>
              <w:t>Visão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Casos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Uso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DF4A359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6" w:history="1">
            <w:r>
              <w:t xml:space="preserve">Visão </w:t>
            </w:r>
            <w:r>
              <w:rPr>
                <w:spacing w:val="-2"/>
              </w:rPr>
              <w:t>Lógica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D2B7749" w14:textId="77777777" w:rsidR="00B7101A" w:rsidRDefault="002E7612">
          <w:pPr>
            <w:pStyle w:val="Sumrio2"/>
            <w:numPr>
              <w:ilvl w:val="1"/>
              <w:numId w:val="3"/>
            </w:numPr>
            <w:tabs>
              <w:tab w:val="left" w:pos="1081"/>
              <w:tab w:val="right" w:pos="9711"/>
            </w:tabs>
            <w:ind w:left="1081"/>
          </w:pPr>
          <w:hyperlink w:anchor="_bookmark7" w:history="1">
            <w:r>
              <w:t>Representação</w:t>
            </w:r>
            <w:r>
              <w:rPr>
                <w:spacing w:val="-1"/>
              </w:rPr>
              <w:t xml:space="preserve"> </w:t>
            </w:r>
            <w:r>
              <w:t>do domínio 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aplicação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778BEFC7" w14:textId="77777777" w:rsidR="00B7101A" w:rsidRDefault="002E7612">
          <w:pPr>
            <w:pStyle w:val="Sumrio2"/>
            <w:numPr>
              <w:ilvl w:val="1"/>
              <w:numId w:val="3"/>
            </w:numPr>
            <w:tabs>
              <w:tab w:val="left" w:pos="1081"/>
              <w:tab w:val="right" w:pos="9711"/>
            </w:tabs>
            <w:ind w:left="1081"/>
          </w:pPr>
          <w:hyperlink w:anchor="_bookmark8" w:history="1">
            <w:r>
              <w:t>Decisões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arquiteturais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E7A9157" w14:textId="77777777" w:rsidR="00B7101A" w:rsidRDefault="002E7612">
          <w:pPr>
            <w:pStyle w:val="Sumrio2"/>
            <w:numPr>
              <w:ilvl w:val="1"/>
              <w:numId w:val="3"/>
            </w:numPr>
            <w:tabs>
              <w:tab w:val="left" w:pos="1081"/>
              <w:tab w:val="right" w:pos="9711"/>
            </w:tabs>
            <w:ind w:left="1081"/>
          </w:pPr>
          <w:hyperlink w:anchor="_bookmark9" w:history="1">
            <w:r>
              <w:t>Representação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2"/>
              </w:rPr>
              <w:t xml:space="preserve"> </w:t>
            </w:r>
            <w:r>
              <w:t>arquitetura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lógica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F268D99" w14:textId="77777777" w:rsidR="00B7101A" w:rsidRDefault="002E7612">
          <w:pPr>
            <w:pStyle w:val="Sumrio2"/>
            <w:numPr>
              <w:ilvl w:val="1"/>
              <w:numId w:val="3"/>
            </w:numPr>
            <w:tabs>
              <w:tab w:val="left" w:pos="1081"/>
              <w:tab w:val="right" w:pos="9711"/>
            </w:tabs>
            <w:ind w:left="1081"/>
          </w:pPr>
          <w:hyperlink w:anchor="_bookmark10" w:history="1">
            <w:r>
              <w:t>Representação</w:t>
            </w:r>
            <w:r>
              <w:rPr>
                <w:spacing w:val="-1"/>
              </w:rPr>
              <w:t xml:space="preserve"> </w:t>
            </w:r>
            <w:r>
              <w:t>do funcionamento 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arquitetura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512FC01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11" w:history="1">
            <w:r>
              <w:t>Visão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Processos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(opcional)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145A688A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12" w:history="1">
            <w:r>
              <w:t>Visão</w:t>
            </w:r>
            <w:r>
              <w:rPr>
                <w:spacing w:val="-1"/>
              </w:rPr>
              <w:t xml:space="preserve"> </w:t>
            </w:r>
            <w:r>
              <w:t>da</w:t>
            </w:r>
            <w:r>
              <w:rPr>
                <w:spacing w:val="-1"/>
              </w:rPr>
              <w:t xml:space="preserve"> </w:t>
            </w:r>
            <w:r>
              <w:t xml:space="preserve">Implementação </w:t>
            </w:r>
            <w:r>
              <w:rPr>
                <w:spacing w:val="-2"/>
              </w:rPr>
              <w:t>(opcional)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6B69361F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13" w:history="1">
            <w:r>
              <w:t>Visão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Implantação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E4E21BF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14" w:history="1">
            <w:r>
              <w:t>Visão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Dados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671782C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841"/>
              <w:tab w:val="right" w:pos="9711"/>
            </w:tabs>
            <w:ind w:left="841"/>
          </w:pPr>
          <w:hyperlink w:anchor="_bookmark15" w:history="1">
            <w:r>
              <w:t>Volume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Desempenho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A1C1D61" w14:textId="77777777" w:rsidR="00B7101A" w:rsidRDefault="002E7612">
          <w:pPr>
            <w:pStyle w:val="Sumrio1"/>
            <w:numPr>
              <w:ilvl w:val="0"/>
              <w:numId w:val="3"/>
            </w:numPr>
            <w:tabs>
              <w:tab w:val="left" w:pos="1081"/>
              <w:tab w:val="right" w:pos="9711"/>
            </w:tabs>
            <w:ind w:left="1081" w:hanging="720"/>
          </w:pPr>
          <w:hyperlink w:anchor="_bookmark16" w:history="1">
            <w:r>
              <w:rPr>
                <w:spacing w:val="-2"/>
              </w:rPr>
              <w:t>Referências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39FF393" w14:textId="77777777" w:rsidR="00B7101A" w:rsidRDefault="002E7612">
          <w:r>
            <w:fldChar w:fldCharType="end"/>
          </w:r>
        </w:p>
      </w:sdtContent>
    </w:sdt>
    <w:p w14:paraId="2A500002" w14:textId="77777777" w:rsidR="00B7101A" w:rsidRDefault="00B7101A">
      <w:pPr>
        <w:sectPr w:rsidR="00B7101A">
          <w:pgSz w:w="12240" w:h="15840"/>
          <w:pgMar w:top="1880" w:right="1080" w:bottom="1160" w:left="1080" w:header="997" w:footer="973" w:gutter="0"/>
          <w:cols w:space="720"/>
        </w:sectPr>
      </w:pPr>
    </w:p>
    <w:p w14:paraId="5A1D09A4" w14:textId="77777777" w:rsidR="00B7101A" w:rsidRDefault="002E7612">
      <w:pPr>
        <w:spacing w:before="232"/>
        <w:ind w:left="12" w:right="12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Documento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Arquitetura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Software</w:t>
      </w:r>
    </w:p>
    <w:p w14:paraId="2707CC45" w14:textId="77777777" w:rsidR="00B7101A" w:rsidRDefault="002E7612">
      <w:pPr>
        <w:pStyle w:val="Ttulo1"/>
        <w:numPr>
          <w:ilvl w:val="0"/>
          <w:numId w:val="2"/>
        </w:numPr>
        <w:tabs>
          <w:tab w:val="left" w:pos="719"/>
        </w:tabs>
        <w:spacing w:before="119"/>
        <w:ind w:left="719" w:hanging="358"/>
      </w:pPr>
      <w:bookmarkStart w:id="0" w:name="1._Introdução"/>
      <w:bookmarkStart w:id="1" w:name="_bookmark0"/>
      <w:bookmarkEnd w:id="0"/>
      <w:bookmarkEnd w:id="1"/>
      <w:r>
        <w:rPr>
          <w:spacing w:val="-2"/>
        </w:rPr>
        <w:t>Introdução</w:t>
      </w:r>
    </w:p>
    <w:p w14:paraId="6FC04292" w14:textId="77777777" w:rsidR="00B0215F" w:rsidRDefault="00B0215F" w:rsidP="002E7612">
      <w:pPr>
        <w:pStyle w:val="p1"/>
        <w:ind w:left="722"/>
      </w:pPr>
      <w:bookmarkStart w:id="2" w:name="1.1_Finalidade"/>
      <w:bookmarkStart w:id="3" w:name="_bookmark1"/>
      <w:bookmarkEnd w:id="2"/>
      <w:bookmarkEnd w:id="3"/>
      <w:r>
        <w:t xml:space="preserve">O presente documento descreve a arquitetura do </w:t>
      </w:r>
      <w:bookmarkStart w:id="4" w:name="_Int_fi4ISToS"/>
      <w:proofErr w:type="gramStart"/>
      <w:r>
        <w:t>sistema Educa</w:t>
      </w:r>
      <w:bookmarkEnd w:id="4"/>
      <w:proofErr w:type="gramEnd"/>
      <w:r>
        <w:t>+, apresentando uma visão geral de sua estrutura, organização e funcionamento. O Educa+ é uma aplicação de apoio pedagógico voltada ao ensino médio, com foco no acompanhamento da aprendizagem dos alunos, organização de conteúdos alinhados à BNCC e suporte à tomada de decisão do professor.</w:t>
      </w:r>
    </w:p>
    <w:p w14:paraId="0F0C9FC3" w14:textId="77777777" w:rsidR="00B0215F" w:rsidRDefault="00B0215F" w:rsidP="002E7612">
      <w:pPr>
        <w:pStyle w:val="p1"/>
        <w:ind w:left="722"/>
      </w:pPr>
      <w:r>
        <w:t>A arquitetura do sistema foi definida com base nos requisitos funcionais e não funcionais levantados, bem como nas necessidades identificadas no Documento de Visão. O sistema busca apoiar o professor na identificação de dificuldades de aprendizagem, geração de recomendações personalizadas e melhoria contínua do desempenho dos alunos, sem substituir sua atuação pedagógica.</w:t>
      </w:r>
    </w:p>
    <w:p w14:paraId="760C2391" w14:textId="77777777" w:rsidR="00B0215F" w:rsidRDefault="00B0215F" w:rsidP="002E7612">
      <w:pPr>
        <w:pStyle w:val="p2"/>
        <w:ind w:left="722"/>
      </w:pPr>
      <w:r>
        <w:t>Este documento segue uma abordagem baseada no modelo de visões arquiteturais, permitindo a compreensão do sistema sob diferentes perspectivas.</w:t>
      </w:r>
    </w:p>
    <w:p w14:paraId="7B525629" w14:textId="77777777" w:rsidR="00B7101A" w:rsidRDefault="002E7612">
      <w:pPr>
        <w:pStyle w:val="Ttulo2"/>
        <w:numPr>
          <w:ilvl w:val="1"/>
          <w:numId w:val="2"/>
        </w:numPr>
        <w:tabs>
          <w:tab w:val="left" w:pos="1081"/>
        </w:tabs>
        <w:spacing w:before="123"/>
        <w:ind w:left="1081"/>
      </w:pPr>
      <w:r>
        <w:rPr>
          <w:spacing w:val="-2"/>
        </w:rPr>
        <w:t>Finalidade</w:t>
      </w:r>
    </w:p>
    <w:p w14:paraId="20C065A6" w14:textId="77777777" w:rsidR="00B7101A" w:rsidRDefault="002E7612">
      <w:pPr>
        <w:pStyle w:val="Ttulo3"/>
        <w:spacing w:before="60"/>
        <w:ind w:left="361" w:right="346" w:firstLine="708"/>
        <w:jc w:val="both"/>
      </w:pPr>
      <w:r>
        <w:t>Este documento oferece uma visão geral arquitetural abrangente do sistema, usando diversas visões arquiteturais para representar diferentes aspectos do sistema. O objetivo deste documento é capturar e comunicar as decisões</w:t>
      </w:r>
      <w:r>
        <w:rPr>
          <w:spacing w:val="-4"/>
        </w:rPr>
        <w:t xml:space="preserve"> </w:t>
      </w:r>
      <w:r>
        <w:t>arquiteturais</w:t>
      </w:r>
      <w:r>
        <w:rPr>
          <w:spacing w:val="-4"/>
        </w:rPr>
        <w:t xml:space="preserve"> </w:t>
      </w:r>
      <w:r>
        <w:t>significativas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foram</w:t>
      </w:r>
      <w:r>
        <w:rPr>
          <w:spacing w:val="-4"/>
        </w:rPr>
        <w:t xml:space="preserve"> </w:t>
      </w:r>
      <w:r>
        <w:t>tomadas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relação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sistema.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t>irá</w:t>
      </w:r>
      <w:r>
        <w:rPr>
          <w:spacing w:val="-4"/>
        </w:rPr>
        <w:t xml:space="preserve"> </w:t>
      </w:r>
      <w:r>
        <w:t>adotar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estrutura baseada na visão “4+1” de modelo de arquitetura, conforme (Kruchten, 1994).</w:t>
      </w:r>
    </w:p>
    <w:p w14:paraId="031A487C" w14:textId="77777777" w:rsidR="00492FDE" w:rsidRDefault="00492FDE">
      <w:pPr>
        <w:pStyle w:val="Ttulo3"/>
        <w:spacing w:before="60"/>
        <w:ind w:left="361" w:right="346" w:firstLine="708"/>
        <w:jc w:val="both"/>
      </w:pPr>
    </w:p>
    <w:p w14:paraId="1008436F" w14:textId="77777777" w:rsidR="00B7101A" w:rsidRDefault="002E7612">
      <w:pPr>
        <w:pStyle w:val="Corpodetexto"/>
        <w:spacing w:before="33"/>
        <w:rPr>
          <w:i w:val="0"/>
        </w:rPr>
      </w:pPr>
      <w:r>
        <w:rPr>
          <w:i w:val="0"/>
          <w:noProof/>
        </w:rPr>
        <w:drawing>
          <wp:anchor distT="0" distB="0" distL="0" distR="0" simplePos="0" relativeHeight="487587840" behindDoc="1" locked="0" layoutInCell="1" allowOverlap="1" wp14:anchorId="162D8921" wp14:editId="6BF27507">
            <wp:simplePos x="0" y="0"/>
            <wp:positionH relativeFrom="page">
              <wp:posOffset>2505619</wp:posOffset>
            </wp:positionH>
            <wp:positionV relativeFrom="paragraph">
              <wp:posOffset>182620</wp:posOffset>
            </wp:positionV>
            <wp:extent cx="3160750" cy="21029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750" cy="2102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FC0A8" w14:textId="77777777" w:rsidR="00B7101A" w:rsidRDefault="002E7612">
      <w:pPr>
        <w:pStyle w:val="Ttulo3"/>
        <w:spacing w:before="107"/>
        <w:ind w:left="2749"/>
      </w:pPr>
      <w:r>
        <w:t>Figura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Visões</w:t>
      </w:r>
      <w:r>
        <w:rPr>
          <w:spacing w:val="-1"/>
        </w:rPr>
        <w:t xml:space="preserve"> </w:t>
      </w:r>
      <w:r>
        <w:t>4+1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arquitetura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(Kruchten,</w:t>
      </w:r>
      <w:r>
        <w:rPr>
          <w:spacing w:val="-1"/>
        </w:rPr>
        <w:t xml:space="preserve"> </w:t>
      </w:r>
      <w:r>
        <w:rPr>
          <w:spacing w:val="-2"/>
        </w:rPr>
        <w:t>1994)</w:t>
      </w:r>
    </w:p>
    <w:p w14:paraId="7F5EC3DF" w14:textId="77777777" w:rsidR="00B7101A" w:rsidRDefault="00B7101A">
      <w:pPr>
        <w:pStyle w:val="Corpodetexto"/>
        <w:spacing w:before="2"/>
        <w:rPr>
          <w:i w:val="0"/>
        </w:rPr>
      </w:pPr>
    </w:p>
    <w:p w14:paraId="49A3B5A9" w14:textId="77777777" w:rsidR="00214EDC" w:rsidRDefault="00214EDC" w:rsidP="00214EDC">
      <w:pPr>
        <w:pStyle w:val="p1"/>
        <w:ind w:left="722"/>
      </w:pPr>
      <w:bookmarkStart w:id="5" w:name="1.2_Escopo"/>
      <w:bookmarkStart w:id="6" w:name="_bookmark2"/>
      <w:bookmarkEnd w:id="5"/>
      <w:bookmarkEnd w:id="6"/>
      <w:r>
        <w:t xml:space="preserve">Este documento tem como finalidade apresentar uma visão arquitetural completa do </w:t>
      </w:r>
      <w:bookmarkStart w:id="7" w:name="_Int_rRO9FkST"/>
      <w:proofErr w:type="gramStart"/>
      <w:r>
        <w:t>sistema Educa</w:t>
      </w:r>
      <w:bookmarkEnd w:id="7"/>
      <w:proofErr w:type="gramEnd"/>
      <w:r>
        <w:t>+, descrevendo suas principais decisões de projeto, organização estrutural e funcionamento.</w:t>
      </w:r>
    </w:p>
    <w:p w14:paraId="5E4D48A1" w14:textId="77777777" w:rsidR="00214EDC" w:rsidRDefault="00214EDC" w:rsidP="00214EDC">
      <w:pPr>
        <w:pStyle w:val="p2"/>
        <w:ind w:left="722"/>
      </w:pPr>
      <w:r>
        <w:lastRenderedPageBreak/>
        <w:t>Ele serve como referência para a equipe de desenvolvimento e demais stakeholders, auxiliando na compreensão da solução, na manutenção do sistema e na tomada de decisões técnicas ao longo do projeto.</w:t>
      </w:r>
    </w:p>
    <w:p w14:paraId="5071C956" w14:textId="77777777" w:rsidR="00B7101A" w:rsidRDefault="002E7612">
      <w:pPr>
        <w:pStyle w:val="Ttulo2"/>
        <w:numPr>
          <w:ilvl w:val="1"/>
          <w:numId w:val="2"/>
        </w:numPr>
        <w:tabs>
          <w:tab w:val="left" w:pos="1081"/>
        </w:tabs>
        <w:spacing w:before="124"/>
        <w:ind w:left="1081"/>
      </w:pPr>
      <w:r>
        <w:rPr>
          <w:spacing w:val="-2"/>
        </w:rPr>
        <w:t>Escopo</w:t>
      </w:r>
    </w:p>
    <w:p w14:paraId="550AA1E0" w14:textId="77777777" w:rsidR="004E0DAB" w:rsidRDefault="004E0DAB" w:rsidP="004E0DAB">
      <w:pPr>
        <w:pStyle w:val="p1"/>
        <w:ind w:left="722"/>
      </w:pPr>
      <w:bookmarkStart w:id="8" w:name="1.3_Definições,_Acrônimos_e_Abreviações"/>
      <w:bookmarkStart w:id="9" w:name="_bookmark3"/>
      <w:bookmarkEnd w:id="8"/>
      <w:bookmarkEnd w:id="9"/>
      <w:r>
        <w:t xml:space="preserve">O </w:t>
      </w:r>
      <w:bookmarkStart w:id="10" w:name="_Int_ZSGB7N4D"/>
      <w:proofErr w:type="gramStart"/>
      <w:r>
        <w:t>sistema Educa</w:t>
      </w:r>
      <w:bookmarkEnd w:id="10"/>
      <w:proofErr w:type="gramEnd"/>
      <w:r>
        <w:t>+ é uma aplicação educacional que tem como objetivo apoiar professores do ensino médio no acompanhamento da aprendizagem dos alunos.</w:t>
      </w:r>
    </w:p>
    <w:p w14:paraId="1B2EE17C" w14:textId="77777777" w:rsidR="004E0DAB" w:rsidRDefault="004E0DAB" w:rsidP="004E0DAB">
      <w:pPr>
        <w:pStyle w:val="p1"/>
        <w:ind w:left="722"/>
      </w:pPr>
      <w:r>
        <w:t>O sistema contempla funcionalidades como cadastro do contexto pedagógico, criação e aplicação de atividades avaliativas, consolidação de desempenho, identificação de dificuldades, envio de feedback, geração de recomendações personalizadas e sugestão de conteúdos complementares, incluindo o uso controlado de inteligência artificial.</w:t>
      </w:r>
    </w:p>
    <w:p w14:paraId="6DF9ED43" w14:textId="77777777" w:rsidR="004E0DAB" w:rsidRDefault="004E0DAB" w:rsidP="004E0DAB">
      <w:pPr>
        <w:pStyle w:val="p2"/>
        <w:ind w:left="722"/>
      </w:pPr>
      <w:r>
        <w:t>O sistema atende principalmente dois perfis de usuários: professores e alunos, garantindo controle de acesso e privacidade dos dados.</w:t>
      </w:r>
    </w:p>
    <w:p w14:paraId="061401FA" w14:textId="155B2ED1" w:rsidR="00212CB6" w:rsidRDefault="002E7612" w:rsidP="00212CB6">
      <w:pPr>
        <w:pStyle w:val="Ttulo2"/>
        <w:numPr>
          <w:ilvl w:val="1"/>
          <w:numId w:val="2"/>
        </w:numPr>
        <w:tabs>
          <w:tab w:val="left" w:pos="1081"/>
        </w:tabs>
        <w:spacing w:before="121"/>
        <w:ind w:left="1081"/>
      </w:pPr>
      <w:r>
        <w:t>Definições,</w:t>
      </w:r>
      <w:r>
        <w:rPr>
          <w:spacing w:val="-9"/>
        </w:rPr>
        <w:t xml:space="preserve"> </w:t>
      </w:r>
      <w:r>
        <w:t>Acrônimos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Abreviações</w:t>
      </w:r>
    </w:p>
    <w:p w14:paraId="06966C71" w14:textId="77777777" w:rsidR="00212CB6" w:rsidRPr="00E975CC" w:rsidRDefault="00212CB6" w:rsidP="00E975CC">
      <w:pPr>
        <w:pStyle w:val="Pargrafoda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E975CC">
        <w:rPr>
          <w:sz w:val="24"/>
          <w:szCs w:val="24"/>
          <w:lang w:val="pt-BR" w:eastAsia="pt-BR"/>
        </w:rPr>
        <w:t>BNCC: Base Nacional Comum Curricular</w:t>
      </w:r>
    </w:p>
    <w:p w14:paraId="53CAE74B" w14:textId="77777777" w:rsidR="00212CB6" w:rsidRPr="00E975CC" w:rsidRDefault="00212CB6" w:rsidP="00E975CC">
      <w:pPr>
        <w:pStyle w:val="Pargrafoda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E975CC">
        <w:rPr>
          <w:sz w:val="24"/>
          <w:szCs w:val="24"/>
          <w:lang w:val="pt-BR" w:eastAsia="pt-BR"/>
        </w:rPr>
        <w:t>HU: História de Usuário</w:t>
      </w:r>
    </w:p>
    <w:p w14:paraId="2A180396" w14:textId="77777777" w:rsidR="00212CB6" w:rsidRPr="00E975CC" w:rsidRDefault="00212CB6" w:rsidP="00E975CC">
      <w:pPr>
        <w:pStyle w:val="Pargrafoda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E975CC">
        <w:rPr>
          <w:sz w:val="24"/>
          <w:szCs w:val="24"/>
          <w:lang w:val="pt-BR" w:eastAsia="pt-BR"/>
        </w:rPr>
        <w:t>RN: Regra de Negócio</w:t>
      </w:r>
    </w:p>
    <w:p w14:paraId="764E5513" w14:textId="77777777" w:rsidR="00212CB6" w:rsidRPr="00E975CC" w:rsidRDefault="00212CB6" w:rsidP="00E975CC">
      <w:pPr>
        <w:pStyle w:val="Pargrafoda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E975CC">
        <w:rPr>
          <w:sz w:val="24"/>
          <w:szCs w:val="24"/>
          <w:lang w:val="pt-BR" w:eastAsia="pt-BR"/>
        </w:rPr>
        <w:t>RNF: Requisito Não Funcional</w:t>
      </w:r>
    </w:p>
    <w:p w14:paraId="3622B3F6" w14:textId="77777777" w:rsidR="00212CB6" w:rsidRPr="00E975CC" w:rsidRDefault="00212CB6" w:rsidP="00E975CC">
      <w:pPr>
        <w:pStyle w:val="Pargrafoda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E975CC">
        <w:rPr>
          <w:sz w:val="24"/>
          <w:szCs w:val="24"/>
          <w:lang w:val="pt-BR" w:eastAsia="pt-BR"/>
        </w:rPr>
        <w:t>IA: Inteligência Artificial</w:t>
      </w:r>
    </w:p>
    <w:p w14:paraId="6C5EBA28" w14:textId="77777777" w:rsidR="00212CB6" w:rsidRPr="00E975CC" w:rsidRDefault="00212CB6" w:rsidP="00E975CC">
      <w:pPr>
        <w:pStyle w:val="Pargrafoda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E975CC">
        <w:rPr>
          <w:sz w:val="24"/>
          <w:szCs w:val="24"/>
          <w:lang w:val="pt-BR" w:eastAsia="pt-BR"/>
        </w:rPr>
        <w:t>LGPD: Lei Geral de Proteção de Dados</w:t>
      </w:r>
    </w:p>
    <w:p w14:paraId="6B92EE0C" w14:textId="705F147E" w:rsidR="00B7101A" w:rsidRPr="00E975CC" w:rsidRDefault="00212CB6" w:rsidP="00E975CC">
      <w:pPr>
        <w:pStyle w:val="PargrafodaLista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val="pt-BR" w:eastAsia="pt-BR"/>
        </w:rPr>
      </w:pPr>
      <w:r w:rsidRPr="00E975CC">
        <w:rPr>
          <w:sz w:val="24"/>
          <w:szCs w:val="24"/>
          <w:lang w:val="pt-BR" w:eastAsia="pt-BR"/>
        </w:rPr>
        <w:t>Educa+: Sistema de apoio pedagógico</w:t>
      </w:r>
    </w:p>
    <w:p w14:paraId="7EC32124" w14:textId="77777777" w:rsidR="00B7101A" w:rsidRDefault="00B7101A">
      <w:pPr>
        <w:pStyle w:val="Corpodetexto"/>
      </w:pPr>
    </w:p>
    <w:p w14:paraId="1EDB59BE" w14:textId="77777777" w:rsidR="00B7101A" w:rsidRDefault="00B7101A">
      <w:pPr>
        <w:pStyle w:val="Corpodetexto"/>
        <w:spacing w:before="134"/>
      </w:pPr>
    </w:p>
    <w:p w14:paraId="68A9DDB2" w14:textId="0A433B26" w:rsidR="00B7101A" w:rsidRDefault="002E7612" w:rsidP="002D56E8">
      <w:pPr>
        <w:pStyle w:val="Ttulo1"/>
        <w:numPr>
          <w:ilvl w:val="0"/>
          <w:numId w:val="2"/>
        </w:numPr>
        <w:tabs>
          <w:tab w:val="left" w:pos="719"/>
        </w:tabs>
        <w:ind w:left="719" w:hanging="358"/>
      </w:pPr>
      <w:bookmarkStart w:id="11" w:name="2._Restrições_e_requisitos_arquiteturais"/>
      <w:bookmarkStart w:id="12" w:name="_bookmark4"/>
      <w:bookmarkEnd w:id="11"/>
      <w:bookmarkEnd w:id="12"/>
      <w:r>
        <w:t>Restrições</w:t>
      </w:r>
      <w:r>
        <w:rPr>
          <w:spacing w:val="-9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requisitos</w:t>
      </w:r>
      <w:r>
        <w:rPr>
          <w:spacing w:val="-7"/>
        </w:rPr>
        <w:t xml:space="preserve"> </w:t>
      </w:r>
      <w:r>
        <w:rPr>
          <w:spacing w:val="-2"/>
        </w:rPr>
        <w:t>arquiteturais</w:t>
      </w:r>
    </w:p>
    <w:p w14:paraId="57AAD293" w14:textId="77777777" w:rsidR="00B7101A" w:rsidRDefault="00B7101A">
      <w:pPr>
        <w:pStyle w:val="Corpodetexto"/>
        <w:spacing w:before="7"/>
        <w:rPr>
          <w:sz w:val="9"/>
        </w:rPr>
      </w:pPr>
    </w:p>
    <w:tbl>
      <w:tblPr>
        <w:tblStyle w:val="TableNormal"/>
        <w:tblW w:w="0" w:type="auto"/>
        <w:tblInd w:w="3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2295"/>
        <w:gridCol w:w="2295"/>
        <w:gridCol w:w="2295"/>
      </w:tblGrid>
      <w:tr w:rsidR="002C7448" w14:paraId="44A71C25" w14:textId="77777777" w:rsidTr="00AF68EC">
        <w:trPr>
          <w:trHeight w:val="471"/>
        </w:trPr>
        <w:tc>
          <w:tcPr>
            <w:tcW w:w="2295" w:type="dxa"/>
            <w:tcBorders>
              <w:top w:val="nil"/>
              <w:bottom w:val="nil"/>
              <w:right w:val="single" w:sz="8" w:space="0" w:color="94B2D6"/>
            </w:tcBorders>
            <w:shd w:val="clear" w:color="auto" w:fill="94B2D6"/>
            <w:vAlign w:val="center"/>
          </w:tcPr>
          <w:p w14:paraId="772B38FD" w14:textId="69D6F477" w:rsidR="002C7448" w:rsidRDefault="002C7448" w:rsidP="002C7448">
            <w:pPr>
              <w:pStyle w:val="TableParagraph"/>
              <w:spacing w:before="12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Atributo de qualidade</w:t>
            </w:r>
          </w:p>
        </w:tc>
        <w:tc>
          <w:tcPr>
            <w:tcW w:w="2295" w:type="dxa"/>
            <w:tcBorders>
              <w:top w:val="nil"/>
              <w:bottom w:val="nil"/>
              <w:right w:val="single" w:sz="8" w:space="0" w:color="94B2D6"/>
            </w:tcBorders>
            <w:shd w:val="clear" w:color="auto" w:fill="94B2D6"/>
            <w:vAlign w:val="center"/>
          </w:tcPr>
          <w:p w14:paraId="50364AA7" w14:textId="766D5ADC" w:rsidR="002C7448" w:rsidRDefault="002C7448" w:rsidP="002C7448">
            <w:pPr>
              <w:pStyle w:val="TableParagraph"/>
              <w:spacing w:before="12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Requisito arquitetural</w:t>
            </w:r>
          </w:p>
        </w:tc>
        <w:tc>
          <w:tcPr>
            <w:tcW w:w="2295" w:type="dxa"/>
            <w:tcBorders>
              <w:top w:val="nil"/>
              <w:bottom w:val="nil"/>
              <w:right w:val="single" w:sz="8" w:space="0" w:color="94B2D6"/>
            </w:tcBorders>
            <w:shd w:val="clear" w:color="auto" w:fill="94B2D6"/>
            <w:vAlign w:val="center"/>
          </w:tcPr>
          <w:p w14:paraId="4DDAD58A" w14:textId="5C439DC2" w:rsidR="002C7448" w:rsidRDefault="002C7448" w:rsidP="002C7448">
            <w:pPr>
              <w:pStyle w:val="TableParagraph"/>
              <w:spacing w:before="12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Solução</w:t>
            </w:r>
          </w:p>
        </w:tc>
        <w:tc>
          <w:tcPr>
            <w:tcW w:w="2295" w:type="dxa"/>
            <w:tcBorders>
              <w:top w:val="nil"/>
              <w:bottom w:val="nil"/>
              <w:right w:val="single" w:sz="8" w:space="0" w:color="94B2D6"/>
            </w:tcBorders>
            <w:shd w:val="clear" w:color="auto" w:fill="94B2D6"/>
          </w:tcPr>
          <w:p w14:paraId="4F5D343B" w14:textId="49059B7F" w:rsidR="002C7448" w:rsidRDefault="002C7448" w:rsidP="002C7448">
            <w:pPr>
              <w:pStyle w:val="TableParagraph"/>
              <w:spacing w:before="120"/>
              <w:rPr>
                <w:b/>
                <w:i/>
                <w:sz w:val="20"/>
              </w:rPr>
            </w:pPr>
          </w:p>
        </w:tc>
      </w:tr>
      <w:tr w:rsidR="002C7448" w14:paraId="5945EA43" w14:textId="77777777" w:rsidTr="005E164A">
        <w:trPr>
          <w:trHeight w:val="430"/>
        </w:trPr>
        <w:tc>
          <w:tcPr>
            <w:tcW w:w="2295" w:type="dxa"/>
            <w:tcBorders>
              <w:top w:val="nil"/>
              <w:bottom w:val="single" w:sz="8" w:space="0" w:color="94B2D6"/>
              <w:right w:val="single" w:sz="8" w:space="0" w:color="94B2D6"/>
            </w:tcBorders>
          </w:tcPr>
          <w:p w14:paraId="0B0C4F2D" w14:textId="290814CA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Desempenho</w:t>
            </w:r>
          </w:p>
        </w:tc>
        <w:tc>
          <w:tcPr>
            <w:tcW w:w="2295" w:type="dxa"/>
            <w:tcBorders>
              <w:top w:val="nil"/>
              <w:bottom w:val="single" w:sz="8" w:space="0" w:color="94B2D6"/>
              <w:right w:val="single" w:sz="8" w:space="0" w:color="94B2D6"/>
            </w:tcBorders>
          </w:tcPr>
          <w:p w14:paraId="72462BA4" w14:textId="36123FC8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sistema precisa responder em até 3 segundos nas consultas de desempenho e recomendações para 90% das requisições em condições normais de uso (RNF-002).</w:t>
            </w:r>
          </w:p>
        </w:tc>
        <w:tc>
          <w:tcPr>
            <w:tcW w:w="2295" w:type="dxa"/>
            <w:tcBorders>
              <w:top w:val="nil"/>
              <w:bottom w:val="single" w:sz="8" w:space="0" w:color="94B2D6"/>
              <w:right w:val="single" w:sz="8" w:space="0" w:color="94B2D6"/>
            </w:tcBorders>
          </w:tcPr>
          <w:p w14:paraId="0905188F" w14:textId="7525B08C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Optamos pelo NestJS com Node.js 20, que lida bem com múltiplas requisições ao mesmo tempo sem travar. As consultas mais pesadas, como consolidação de desempenho por aluno, são pré-calculadas e salvas na tabela DESEMPENHO_ALUNO, então na hora de exibir os dados não precisa recalcular tudo do zero. O Prisma cuida do acesso ao banco com índices nas colunas mais consultadas.</w:t>
            </w:r>
          </w:p>
        </w:tc>
        <w:tc>
          <w:tcPr>
            <w:tcW w:w="2295" w:type="dxa"/>
            <w:tcBorders>
              <w:top w:val="nil"/>
              <w:bottom w:val="single" w:sz="8" w:space="0" w:color="94B2D6"/>
              <w:right w:val="single" w:sz="8" w:space="0" w:color="94B2D6"/>
            </w:tcBorders>
          </w:tcPr>
          <w:p w14:paraId="59EF8298" w14:textId="5F3EE60C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</w:p>
        </w:tc>
      </w:tr>
      <w:tr w:rsidR="002C7448" w14:paraId="683B6892" w14:textId="77777777" w:rsidTr="005E164A">
        <w:trPr>
          <w:trHeight w:val="430"/>
        </w:trPr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485D2E0B" w14:textId="41F2E358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lastRenderedPageBreak/>
              <w:t>Interoperabilidade</w:t>
            </w:r>
          </w:p>
        </w:tc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39BC3C6E" w14:textId="32EE3836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sistema precisa se comunicar com o Firebase e ser consumido pelo app mobile em Android</w:t>
            </w:r>
            <w:r w:rsidR="00890299">
              <w:rPr>
                <w:rFonts w:ascii="Arial" w:hAnsi="Arial"/>
                <w:sz w:val="18"/>
              </w:rPr>
              <w:t>.</w:t>
            </w:r>
            <w:r>
              <w:rPr>
                <w:rFonts w:ascii="Arial" w:hAnsi="Arial"/>
                <w:sz w:val="18"/>
              </w:rPr>
              <w:t xml:space="preserve"> (RNF-005).</w:t>
            </w:r>
          </w:p>
        </w:tc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0567190A" w14:textId="47B551B3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A API foi construída no padrão REST com respostas em JSON, que é o formato mais compatível com o React Native. A comunicação com o Firebase Authentication e o Firebase Cloud Messaging é feita pelos próprios SDKs oficiais do Google, o que simplifica bastante a integração.</w:t>
            </w:r>
          </w:p>
        </w:tc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3331F255" w14:textId="238BE1AB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</w:p>
        </w:tc>
      </w:tr>
      <w:tr w:rsidR="002C7448" w14:paraId="79584799" w14:textId="77777777" w:rsidTr="005E164A">
        <w:trPr>
          <w:trHeight w:val="432"/>
        </w:trPr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0A870AA0" w14:textId="120C0E08" w:rsidR="002C7448" w:rsidRDefault="002C7448" w:rsidP="002C7448">
            <w:pPr>
              <w:pStyle w:val="TableParagraph"/>
              <w:spacing w:before="100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Usabilidade</w:t>
            </w:r>
          </w:p>
        </w:tc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79AF64E1" w14:textId="7382FFC0" w:rsidR="002C7448" w:rsidRDefault="002C7448" w:rsidP="002C7448">
            <w:pPr>
              <w:pStyle w:val="TableParagraph"/>
              <w:spacing w:before="100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A interface tem que ser simples e direta, permitindo que um professor consiga fazer o cadastro inicial em até 5 minutos, com pelo menos 85% de sucesso em testes com usuários reais (RNF-001).</w:t>
            </w:r>
          </w:p>
        </w:tc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58BDF3E3" w14:textId="039A6775" w:rsidR="002C7448" w:rsidRDefault="002C7448" w:rsidP="002C7448">
            <w:pPr>
              <w:pStyle w:val="TableParagraph"/>
              <w:spacing w:before="100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app foi desenvolvido em React Native com Expo, priorizando telas limpas e fluxos curtos. A ideia foi pensar no professor do ensino médio que não necessariamente tem familiaridade com tecnologia, então evitamos sobrecarregar as telas com informações desnecessárias.</w:t>
            </w:r>
          </w:p>
        </w:tc>
        <w:tc>
          <w:tcPr>
            <w:tcW w:w="2295" w:type="dxa"/>
            <w:tcBorders>
              <w:top w:val="single" w:sz="8" w:space="0" w:color="94B2D6"/>
              <w:bottom w:val="single" w:sz="8" w:space="0" w:color="94B2D6"/>
              <w:right w:val="single" w:sz="8" w:space="0" w:color="94B2D6"/>
            </w:tcBorders>
          </w:tcPr>
          <w:p w14:paraId="4A2796A9" w14:textId="5F383646" w:rsidR="002C7448" w:rsidRDefault="002C7448" w:rsidP="002C7448">
            <w:pPr>
              <w:pStyle w:val="TableParagraph"/>
              <w:spacing w:before="100"/>
              <w:ind w:left="100"/>
              <w:rPr>
                <w:b/>
                <w:i/>
                <w:sz w:val="20"/>
              </w:rPr>
            </w:pPr>
          </w:p>
        </w:tc>
      </w:tr>
      <w:tr w:rsidR="002C7448" w14:paraId="7A6F3E05" w14:textId="77777777" w:rsidTr="005E164A">
        <w:trPr>
          <w:trHeight w:val="430"/>
        </w:trPr>
        <w:tc>
          <w:tcPr>
            <w:tcW w:w="2295" w:type="dxa"/>
            <w:tcBorders>
              <w:top w:val="single" w:sz="8" w:space="0" w:color="94B2D6"/>
              <w:right w:val="single" w:sz="8" w:space="0" w:color="94B2D6"/>
            </w:tcBorders>
          </w:tcPr>
          <w:p w14:paraId="2966D2F0" w14:textId="557FACF9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Confiabilidade</w:t>
            </w:r>
          </w:p>
        </w:tc>
        <w:tc>
          <w:tcPr>
            <w:tcW w:w="2295" w:type="dxa"/>
            <w:tcBorders>
              <w:top w:val="single" w:sz="8" w:space="0" w:color="94B2D6"/>
              <w:right w:val="single" w:sz="8" w:space="0" w:color="94B2D6"/>
            </w:tcBorders>
          </w:tcPr>
          <w:p w14:paraId="68B70200" w14:textId="1E1BB283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Toda ação importante no sistema precisa ser registrada com identificação do usuário, data, hora e o que foi feito. As sugestões geradas por IA também precisam ser rastreáveis para que o professor possa revisá-las depois (RNF-006, RNF-007).</w:t>
            </w:r>
          </w:p>
        </w:tc>
        <w:tc>
          <w:tcPr>
            <w:tcW w:w="2295" w:type="dxa"/>
            <w:tcBorders>
              <w:top w:val="single" w:sz="8" w:space="0" w:color="94B2D6"/>
              <w:right w:val="single" w:sz="8" w:space="0" w:color="94B2D6"/>
            </w:tcBorders>
          </w:tcPr>
          <w:p w14:paraId="4FD49869" w14:textId="279C0E34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Usamos a biblioteca Winston no backend para registrar os eventos que realmente importam: login e logout, criação e edição de questões, aplicação de atividades, feedbacks e geração de sugestões. Erros do sistema também ficam registrados. Não logamos tudo para não gerar um volume absurdo de dados sem utilidade. Os logs ficam armazenados por 12 meses.</w:t>
            </w:r>
          </w:p>
        </w:tc>
        <w:tc>
          <w:tcPr>
            <w:tcW w:w="2295" w:type="dxa"/>
            <w:tcBorders>
              <w:top w:val="single" w:sz="8" w:space="0" w:color="94B2D6"/>
              <w:right w:val="single" w:sz="8" w:space="0" w:color="94B2D6"/>
            </w:tcBorders>
          </w:tcPr>
          <w:p w14:paraId="4ABFA8C0" w14:textId="0A4237E4" w:rsidR="002C7448" w:rsidRDefault="002C7448" w:rsidP="002C7448">
            <w:pPr>
              <w:pStyle w:val="TableParagraph"/>
              <w:spacing w:before="99"/>
              <w:ind w:left="100"/>
              <w:rPr>
                <w:b/>
                <w:i/>
                <w:sz w:val="20"/>
              </w:rPr>
            </w:pPr>
          </w:p>
        </w:tc>
      </w:tr>
      <w:tr w:rsidR="002C7448" w14:paraId="772A8F80" w14:textId="77777777" w:rsidTr="005E164A">
        <w:trPr>
          <w:trHeight w:val="662"/>
        </w:trPr>
        <w:tc>
          <w:tcPr>
            <w:tcW w:w="2295" w:type="dxa"/>
            <w:tcBorders>
              <w:right w:val="single" w:sz="8" w:space="0" w:color="94B2D6"/>
            </w:tcBorders>
          </w:tcPr>
          <w:p w14:paraId="3C129703" w14:textId="28D9A6BA" w:rsidR="002C7448" w:rsidRDefault="002C7448" w:rsidP="002C7448">
            <w:pPr>
              <w:pStyle w:val="TableParagraph"/>
              <w:spacing w:before="99"/>
              <w:ind w:left="100" w:right="1159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Segurança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3038332B" w14:textId="40DDEC23" w:rsidR="002C7448" w:rsidRDefault="002C7448" w:rsidP="002C7448">
            <w:pPr>
              <w:pStyle w:val="TableParagraph"/>
              <w:spacing w:before="99"/>
              <w:ind w:left="100" w:right="1159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sistema precisa garantir que cada usuário acesse apenas o que é dele, com senhas protegidas e dados acadêmicos seguros, respeitando a LGPD (RNF-003, RNF-004).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770FD3BB" w14:textId="1CB8C7E5" w:rsidR="002C7448" w:rsidRDefault="002C7448" w:rsidP="002C7448">
            <w:pPr>
              <w:pStyle w:val="TableParagraph"/>
              <w:spacing w:before="99"/>
              <w:ind w:left="100" w:right="1159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 xml:space="preserve">As senhas nunca são salvas como texto puro — passam pelo bcrypt antes de ir pro banco. No login, o sistema gera um token JWT com validade de 24 horas, que o app envia em toda requisição. </w:t>
            </w:r>
            <w:r>
              <w:rPr>
                <w:rFonts w:ascii="Arial" w:hAnsi="Arial"/>
                <w:sz w:val="18"/>
              </w:rPr>
              <w:lastRenderedPageBreak/>
              <w:t>O NestJS verifica esse token e o perfil do usuário antes de liberar qualquer operação. Todo o tráfego acontece via HTTPS.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18AB5109" w14:textId="29E7C8E4" w:rsidR="002C7448" w:rsidRDefault="002C7448" w:rsidP="002C7448">
            <w:pPr>
              <w:pStyle w:val="TableParagraph"/>
              <w:spacing w:before="99"/>
              <w:ind w:left="100" w:right="1159"/>
              <w:rPr>
                <w:b/>
                <w:i/>
                <w:sz w:val="20"/>
              </w:rPr>
            </w:pPr>
          </w:p>
        </w:tc>
      </w:tr>
      <w:tr w:rsidR="002C7448" w14:paraId="2418C284" w14:textId="77777777" w:rsidTr="005E164A">
        <w:trPr>
          <w:trHeight w:val="431"/>
        </w:trPr>
        <w:tc>
          <w:tcPr>
            <w:tcW w:w="2295" w:type="dxa"/>
            <w:tcBorders>
              <w:right w:val="single" w:sz="8" w:space="0" w:color="94B2D6"/>
            </w:tcBorders>
          </w:tcPr>
          <w:p w14:paraId="2658F1BE" w14:textId="77D9531C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Facilidade de manutenção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3D3EBB39" w14:textId="67565ED8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código precisa ser organizado de forma que qualquer integrante do grupo consiga entender e dar manutenção sem depender de uma pessoa só.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2AA15233" w14:textId="7781601A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A estrutura do NestJS divide o código em controllers, services e repositories, o que deixa cada parte com uma responsabilidade clara. O TypeScript ajuda bastante nisso também, porque pega boa parte dos erros antes mesmo de rodar o código. As migrations do Prisma garantem que qualquer alteração no banco fique registrada e versionada.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36D02706" w14:textId="353AA857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</w:p>
        </w:tc>
      </w:tr>
      <w:tr w:rsidR="002C7448" w14:paraId="12C272B7" w14:textId="77777777" w:rsidTr="005E164A">
        <w:trPr>
          <w:trHeight w:val="431"/>
        </w:trPr>
        <w:tc>
          <w:tcPr>
            <w:tcW w:w="2295" w:type="dxa"/>
            <w:tcBorders>
              <w:right w:val="single" w:sz="8" w:space="0" w:color="94B2D6"/>
            </w:tcBorders>
          </w:tcPr>
          <w:p w14:paraId="39AE0FC4" w14:textId="3950CB45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Portabilidade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659F99AF" w14:textId="2D956ED8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app tem que funcionar bem  em</w:t>
            </w:r>
            <w:r w:rsidR="00371B66">
              <w:rPr>
                <w:rFonts w:ascii="Arial" w:hAnsi="Arial"/>
                <w:sz w:val="18"/>
              </w:rPr>
              <w:t xml:space="preserve"> Android</w:t>
            </w:r>
            <w:r>
              <w:rPr>
                <w:rFonts w:ascii="Arial" w:hAnsi="Arial"/>
                <w:sz w:val="18"/>
              </w:rPr>
              <w:t>, sem precisar manter dois projetos separados (RNF-005).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36D7B35B" w14:textId="712D2304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 xml:space="preserve">O React Native com Expo resolve isso — um único código-base que gera o app para a </w:t>
            </w:r>
            <w:r w:rsidR="00371B66">
              <w:rPr>
                <w:rFonts w:ascii="Arial" w:hAnsi="Arial"/>
                <w:sz w:val="18"/>
              </w:rPr>
              <w:t>Android</w:t>
            </w:r>
            <w:r>
              <w:rPr>
                <w:rFonts w:ascii="Arial" w:hAnsi="Arial"/>
                <w:sz w:val="18"/>
              </w:rPr>
              <w:t>. Durante o desenvolvimento, o Expo Go permite testar direto no celular sem precisar de emulador nem de configuração nativa complicada.</w:t>
            </w:r>
          </w:p>
        </w:tc>
        <w:tc>
          <w:tcPr>
            <w:tcW w:w="2295" w:type="dxa"/>
            <w:tcBorders>
              <w:right w:val="single" w:sz="8" w:space="0" w:color="94B2D6"/>
            </w:tcBorders>
          </w:tcPr>
          <w:p w14:paraId="64EAF9D9" w14:textId="09DB35DD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</w:p>
        </w:tc>
      </w:tr>
      <w:tr w:rsidR="002C7448" w14:paraId="44901BE4" w14:textId="77777777" w:rsidTr="005E164A">
        <w:trPr>
          <w:trHeight w:val="430"/>
        </w:trPr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39BC6E23" w14:textId="12E51AFC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Escalabilidade</w:t>
            </w:r>
          </w:p>
        </w:tc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0CDA1347" w14:textId="7A48EE1D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sistema precisa aguentar crescer ao longo dos semestres, começando com o piloto de até 3 escolas e podendo expandir depois.</w:t>
            </w:r>
          </w:p>
        </w:tc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2522471D" w14:textId="5AE3D40E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  <w:r>
              <w:rPr>
                <w:rFonts w:ascii="Arial" w:hAnsi="Arial"/>
                <w:sz w:val="18"/>
              </w:rPr>
              <w:t>O backend foi feito sem guardar estado em memória, então escalar horizontalmente é simples se necessário. O banco MySQL foi modelado de forma normalizada com índices pensados para o crescimento estimado de 80 MB por semestre.</w:t>
            </w:r>
          </w:p>
        </w:tc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48B79246" w14:textId="0C08694D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</w:p>
        </w:tc>
      </w:tr>
      <w:tr w:rsidR="002C7448" w14:paraId="6FD2809E" w14:textId="77777777" w:rsidTr="005E164A">
        <w:trPr>
          <w:trHeight w:val="430"/>
        </w:trPr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4DB636DA" w14:textId="799D1FA9" w:rsidR="002C7448" w:rsidRDefault="002C7448" w:rsidP="002C7448">
            <w:pPr>
              <w:pStyle w:val="TableParagraph"/>
              <w:spacing w:before="98"/>
              <w:ind w:left="100"/>
              <w:rPr>
                <w:rFonts w:ascii="Arial" w:hAnsi="Arial"/>
                <w:b/>
                <w:color w:val="1F3A6E"/>
                <w:sz w:val="18"/>
              </w:rPr>
            </w:pPr>
            <w:r>
              <w:rPr>
                <w:rFonts w:ascii="Arial" w:hAnsi="Arial"/>
                <w:b/>
                <w:color w:val="1F3A6E"/>
                <w:sz w:val="18"/>
              </w:rPr>
              <w:t>Disponibilidade</w:t>
            </w:r>
          </w:p>
        </w:tc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626339E3" w14:textId="1BD496C0" w:rsidR="002C7448" w:rsidRDefault="002C7448" w:rsidP="002C7448">
            <w:pPr>
              <w:pStyle w:val="TableParagraph"/>
              <w:spacing w:before="98"/>
              <w:ind w:left="10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O sistema precisa estar no ar durante o horário de aula, de segunda a sexta das 07h às 22h, com pelo menos 95% de disponibilidade nesse período.</w:t>
            </w:r>
          </w:p>
        </w:tc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13B09A80" w14:textId="45A7FD12" w:rsidR="002C7448" w:rsidRDefault="002C7448" w:rsidP="002C7448">
            <w:pPr>
              <w:pStyle w:val="TableParagraph"/>
              <w:spacing w:before="98"/>
              <w:ind w:left="10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O backend será hospedado em nuvem com monitoramento de uptime. O banco tem backup diário para garantir que nenhum dado seja perdido em caso de falha. O Firebase, por ser gerenciado pelo Google, já tem alta disponibilidade por </w:t>
            </w:r>
            <w:r>
              <w:rPr>
                <w:rFonts w:ascii="Arial" w:hAnsi="Arial"/>
                <w:sz w:val="18"/>
              </w:rPr>
              <w:lastRenderedPageBreak/>
              <w:t>natureza.</w:t>
            </w:r>
          </w:p>
        </w:tc>
        <w:tc>
          <w:tcPr>
            <w:tcW w:w="2295" w:type="dxa"/>
            <w:tcBorders>
              <w:bottom w:val="single" w:sz="8" w:space="0" w:color="94B2D6"/>
              <w:right w:val="single" w:sz="8" w:space="0" w:color="94B2D6"/>
            </w:tcBorders>
          </w:tcPr>
          <w:p w14:paraId="7923DC97" w14:textId="77777777" w:rsidR="002C7448" w:rsidRDefault="002C7448" w:rsidP="002C7448">
            <w:pPr>
              <w:pStyle w:val="TableParagraph"/>
              <w:spacing w:before="98"/>
              <w:ind w:left="100"/>
              <w:rPr>
                <w:b/>
                <w:i/>
                <w:sz w:val="20"/>
              </w:rPr>
            </w:pPr>
          </w:p>
        </w:tc>
      </w:tr>
    </w:tbl>
    <w:p w14:paraId="56767B4E" w14:textId="77777777" w:rsidR="00B7101A" w:rsidRDefault="00B7101A">
      <w:pPr>
        <w:pStyle w:val="Corpodetexto"/>
      </w:pPr>
    </w:p>
    <w:p w14:paraId="1A654C36" w14:textId="77777777" w:rsidR="00B7101A" w:rsidRDefault="00B7101A">
      <w:pPr>
        <w:pStyle w:val="Corpodetexto"/>
        <w:spacing w:before="11"/>
      </w:pPr>
    </w:p>
    <w:p w14:paraId="3B29642C" w14:textId="77777777" w:rsidR="00B7101A" w:rsidRDefault="002E7612">
      <w:pPr>
        <w:pStyle w:val="Ttulo1"/>
        <w:numPr>
          <w:ilvl w:val="0"/>
          <w:numId w:val="2"/>
        </w:numPr>
        <w:tabs>
          <w:tab w:val="left" w:pos="719"/>
        </w:tabs>
        <w:spacing w:before="1"/>
        <w:ind w:left="719" w:hanging="358"/>
      </w:pPr>
      <w:bookmarkStart w:id="13" w:name="3._Visão_de_Casos_de_Uso"/>
      <w:bookmarkStart w:id="14" w:name="_bookmark5"/>
      <w:bookmarkEnd w:id="13"/>
      <w:bookmarkEnd w:id="14"/>
      <w:r>
        <w:t>Visão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Casos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Uso</w:t>
      </w:r>
    </w:p>
    <w:p w14:paraId="244F1DF1" w14:textId="77777777" w:rsidR="000D51A0" w:rsidRPr="000D51A0" w:rsidRDefault="000D51A0" w:rsidP="000D51A0">
      <w:pPr>
        <w:widowControl/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val="pt-BR" w:eastAsia="pt-BR"/>
        </w:rPr>
      </w:pPr>
      <w:r w:rsidRPr="000D51A0">
        <w:rPr>
          <w:rFonts w:eastAsiaTheme="minorEastAsia"/>
          <w:sz w:val="24"/>
          <w:szCs w:val="24"/>
          <w:lang w:val="pt-BR" w:eastAsia="pt-BR"/>
        </w:rPr>
        <w:t xml:space="preserve">O </w:t>
      </w:r>
      <w:bookmarkStart w:id="15" w:name="_Int_aEZfUotg"/>
      <w:proofErr w:type="gramStart"/>
      <w:r w:rsidRPr="000D51A0">
        <w:rPr>
          <w:rFonts w:eastAsiaTheme="minorEastAsia"/>
          <w:sz w:val="24"/>
          <w:szCs w:val="24"/>
          <w:lang w:val="pt-BR" w:eastAsia="pt-BR"/>
        </w:rPr>
        <w:t>sistema Educa</w:t>
      </w:r>
      <w:bookmarkEnd w:id="15"/>
      <w:proofErr w:type="gramEnd"/>
      <w:r w:rsidRPr="000D51A0">
        <w:rPr>
          <w:rFonts w:eastAsiaTheme="minorEastAsia"/>
          <w:sz w:val="24"/>
          <w:szCs w:val="24"/>
          <w:lang w:val="pt-BR" w:eastAsia="pt-BR"/>
        </w:rPr>
        <w:t>+ é estruturado com base em histórias de usuário que representam suas funcionalidades principais.</w:t>
      </w:r>
    </w:p>
    <w:p w14:paraId="0A3C6E43" w14:textId="77777777" w:rsidR="000D51A0" w:rsidRPr="000D51A0" w:rsidRDefault="000D51A0" w:rsidP="000D51A0">
      <w:pPr>
        <w:widowControl/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val="pt-BR" w:eastAsia="pt-BR"/>
        </w:rPr>
      </w:pPr>
      <w:r w:rsidRPr="000D51A0">
        <w:rPr>
          <w:rFonts w:eastAsiaTheme="minorEastAsia"/>
          <w:sz w:val="24"/>
          <w:szCs w:val="24"/>
          <w:lang w:val="pt-BR" w:eastAsia="pt-BR"/>
        </w:rPr>
        <w:t>As principais histórias de usuário são:</w:t>
      </w:r>
    </w:p>
    <w:p w14:paraId="60621614" w14:textId="262021A1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 Cadastrar contexto pedagógicoProfessor</w:t>
      </w:r>
    </w:p>
    <w:p w14:paraId="500701E7" w14:textId="39B6EDAA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HU2 Consolidar desempenho da turma e dos alunosProfessor</w:t>
      </w:r>
    </w:p>
    <w:p w14:paraId="4B14BCB2" w14:textId="39C853DF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HU3 Enviar feedback do professor ao alunoProfessor</w:t>
      </w:r>
    </w:p>
    <w:p w14:paraId="5BD83784" w14:textId="554665EE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HU4 Gerar recomendações personalizadasSistema</w:t>
      </w:r>
    </w:p>
    <w:p w14:paraId="18D3352C" w14:textId="08C14616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HU5 Permitir resposta do aluno ao feedbackAluno</w:t>
      </w:r>
    </w:p>
    <w:p w14:paraId="489C757B" w14:textId="79AA7FAC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HU6 Criar e aplicar atividades avaliativasProfessor</w:t>
      </w:r>
    </w:p>
    <w:p w14:paraId="6D8BC723" w14:textId="1CF0E6D8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HU7 Consultar mapa de desempenhoProfessor</w:t>
      </w:r>
    </w:p>
    <w:p w14:paraId="532A9411" w14:textId="60D49B99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HU8 Gerar questões de reforço com IAProfessor</w:t>
      </w:r>
    </w:p>
    <w:p w14:paraId="611F85C0" w14:textId="57622016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HU9 Visualizar desempenho individualAluno</w:t>
      </w:r>
    </w:p>
    <w:p w14:paraId="6DC6093C" w14:textId="6A75CE39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HU10 Sugerir conteúdos complementaresAluno</w:t>
      </w:r>
    </w:p>
    <w:p w14:paraId="4E6DB060" w14:textId="44753F91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HU11 Responder atividade avaliativaAluno</w:t>
      </w:r>
    </w:p>
    <w:p w14:paraId="5DD35C59" w14:textId="611475DD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HU12 Gerenciar banco de questõesProfessor</w:t>
      </w:r>
    </w:p>
    <w:p w14:paraId="3544BFBA" w14:textId="68FA9778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HU13 Cadastrar escolaProfessor</w:t>
      </w:r>
    </w:p>
    <w:p w14:paraId="1A774D04" w14:textId="7091BDEB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HU14 Gerenciar alunos da turmaProfessor</w:t>
      </w:r>
    </w:p>
    <w:p w14:paraId="38D9D5BA" w14:textId="222FCCB8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HU15 Editar e excluir atividades não aplicadasProfessor</w:t>
      </w:r>
    </w:p>
    <w:p w14:paraId="620C1DD1" w14:textId="1ECD7B7F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HU16 Consultar histórico de atividades por turmaProfessor</w:t>
      </w:r>
    </w:p>
    <w:p w14:paraId="1DBF189D" w14:textId="4C078A02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HU17 Visualizar histórico de atividades respondidasAluno</w:t>
      </w:r>
    </w:p>
    <w:p w14:paraId="2F3FE1EB" w14:textId="58464485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HU18 Realizar atividade de reforçoAluno</w:t>
      </w:r>
    </w:p>
    <w:p w14:paraId="3E8108DC" w14:textId="1ABF7B55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HU19 Realizar login no sistemaProfessor e Aluno</w:t>
      </w:r>
    </w:p>
    <w:p w14:paraId="15B043A7" w14:textId="3EEB3DA0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HU20 Recuperar senhaProfessor e Aluno</w:t>
      </w:r>
    </w:p>
    <w:p w14:paraId="1B8190A6" w14:textId="61A8037B" w:rsidR="009C12B3" w:rsidRPr="009C12B3" w:rsidRDefault="009C12B3" w:rsidP="009C12B3">
      <w:pPr>
        <w:pStyle w:val="PargrafodaLista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val="pt-BR" w:eastAsia="pt-BR"/>
        </w:rPr>
      </w:pPr>
      <w:r w:rsidRPr="009C12B3">
        <w:rPr>
          <w:rFonts w:eastAsiaTheme="minorEastAsia"/>
          <w:sz w:val="24"/>
          <w:szCs w:val="24"/>
          <w:lang w:eastAsia="pt-BR"/>
        </w:rPr>
        <w:t>HU21 Utilizar assistente de IA para sugestão de questõesProfessor</w:t>
      </w:r>
    </w:p>
    <w:p w14:paraId="0A700666" w14:textId="17045019" w:rsidR="000D51A0" w:rsidRPr="000D51A0" w:rsidRDefault="000D51A0" w:rsidP="000D51A0">
      <w:pPr>
        <w:widowControl/>
        <w:autoSpaceDE/>
        <w:autoSpaceDN/>
        <w:spacing w:before="100" w:beforeAutospacing="1" w:after="100" w:afterAutospacing="1"/>
        <w:rPr>
          <w:rFonts w:eastAsiaTheme="minorEastAsia"/>
          <w:sz w:val="24"/>
          <w:szCs w:val="24"/>
          <w:lang w:val="pt-BR" w:eastAsia="pt-BR"/>
        </w:rPr>
      </w:pPr>
      <w:r w:rsidRPr="000D51A0">
        <w:rPr>
          <w:rFonts w:eastAsiaTheme="minorEastAsia"/>
          <w:sz w:val="24"/>
          <w:szCs w:val="24"/>
          <w:lang w:val="pt-BR" w:eastAsia="pt-BR"/>
        </w:rPr>
        <w:t>Essas funcionalidades refletem a jornada do usuário professor e aluno, contemplando desde o cadastro inicial até o acompanhamento contínuo da aprendizagem.</w:t>
      </w:r>
    </w:p>
    <w:p w14:paraId="6EAEC729" w14:textId="77777777" w:rsidR="00B7101A" w:rsidRDefault="00B7101A">
      <w:pPr>
        <w:pStyle w:val="Corpodetexto"/>
        <w:spacing w:before="15"/>
      </w:pPr>
    </w:p>
    <w:p w14:paraId="421B51FA" w14:textId="77777777" w:rsidR="00B7101A" w:rsidRDefault="002E7612">
      <w:pPr>
        <w:pStyle w:val="Ttulo1"/>
        <w:numPr>
          <w:ilvl w:val="0"/>
          <w:numId w:val="2"/>
        </w:numPr>
        <w:tabs>
          <w:tab w:val="left" w:pos="719"/>
        </w:tabs>
        <w:ind w:left="719" w:hanging="358"/>
      </w:pPr>
      <w:bookmarkStart w:id="16" w:name="4._Visão_Lógica"/>
      <w:bookmarkStart w:id="17" w:name="_bookmark6"/>
      <w:bookmarkEnd w:id="16"/>
      <w:bookmarkEnd w:id="17"/>
      <w:r>
        <w:t>Visão</w:t>
      </w:r>
      <w:r>
        <w:rPr>
          <w:spacing w:val="-5"/>
        </w:rPr>
        <w:t xml:space="preserve"> </w:t>
      </w:r>
      <w:r>
        <w:rPr>
          <w:spacing w:val="-2"/>
        </w:rPr>
        <w:t>Lógica</w:t>
      </w:r>
    </w:p>
    <w:p w14:paraId="74399D53" w14:textId="211FF504" w:rsidR="00B7101A" w:rsidRDefault="00707BB4" w:rsidP="00707BB4">
      <w:pPr>
        <w:pStyle w:val="p1"/>
      </w:pPr>
      <w:r>
        <w:t xml:space="preserve">A arquitetura lógica do </w:t>
      </w:r>
      <w:bookmarkStart w:id="18" w:name="_Int_yGf90z9C"/>
      <w:proofErr w:type="gramStart"/>
      <w:r>
        <w:t>sistema Educa</w:t>
      </w:r>
      <w:bookmarkEnd w:id="18"/>
      <w:proofErr w:type="gramEnd"/>
      <w:r>
        <w:t>+ é organizada de forma modular, separando responsabilidades em diferentes camadas para facilitar manutenção, escalabilidade e clareza estrutural.</w:t>
      </w:r>
    </w:p>
    <w:p w14:paraId="61556C77" w14:textId="77777777" w:rsidR="00B7101A" w:rsidRDefault="00B7101A">
      <w:pPr>
        <w:pStyle w:val="Corpodetexto"/>
        <w:spacing w:before="15"/>
      </w:pPr>
    </w:p>
    <w:p w14:paraId="252F000D" w14:textId="77777777" w:rsidR="00B7101A" w:rsidRDefault="002E7612">
      <w:pPr>
        <w:pStyle w:val="Ttulo2"/>
        <w:numPr>
          <w:ilvl w:val="1"/>
          <w:numId w:val="2"/>
        </w:numPr>
        <w:tabs>
          <w:tab w:val="left" w:pos="1081"/>
        </w:tabs>
        <w:ind w:left="1081"/>
      </w:pPr>
      <w:bookmarkStart w:id="19" w:name="4.1_Representação_do_domínio_da_aplicaçã"/>
      <w:bookmarkStart w:id="20" w:name="_bookmark7"/>
      <w:bookmarkEnd w:id="19"/>
      <w:bookmarkEnd w:id="20"/>
      <w:r>
        <w:t>Representação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domínio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2"/>
        </w:rPr>
        <w:t>aplicação</w:t>
      </w:r>
    </w:p>
    <w:p w14:paraId="4DEE37CA" w14:textId="34678741" w:rsidR="00F1141C" w:rsidRDefault="000628CD" w:rsidP="00F1141C">
      <w:pPr>
        <w:pStyle w:val="font-claude-response-body"/>
        <w:ind w:left="722"/>
      </w:pPr>
      <w:r>
        <w:rPr>
          <w:noProof/>
        </w:rPr>
        <w:lastRenderedPageBreak/>
        <w:drawing>
          <wp:anchor distT="0" distB="0" distL="114300" distR="114300" simplePos="0" relativeHeight="487588864" behindDoc="1" locked="0" layoutInCell="1" allowOverlap="1" wp14:anchorId="7D6BC937" wp14:editId="288E4C49">
            <wp:simplePos x="0" y="0"/>
            <wp:positionH relativeFrom="column">
              <wp:posOffset>-371475</wp:posOffset>
            </wp:positionH>
            <wp:positionV relativeFrom="paragraph">
              <wp:posOffset>1282700</wp:posOffset>
            </wp:positionV>
            <wp:extent cx="7248525" cy="6158230"/>
            <wp:effectExtent l="0" t="0" r="9525" b="0"/>
            <wp:wrapTight wrapText="bothSides">
              <wp:wrapPolygon edited="0">
                <wp:start x="0" y="0"/>
                <wp:lineTo x="0" y="21515"/>
                <wp:lineTo x="21572" y="21515"/>
                <wp:lineTo x="21572" y="0"/>
                <wp:lineTo x="0" y="0"/>
              </wp:wrapPolygon>
            </wp:wrapTight>
            <wp:docPr id="1905829352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29352" name="Imagem 190582935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3" b="25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8525" cy="6158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41C">
        <w:t>O diagrama de classes da UML é uma das principais ferramentas para representar a estrutura de um sistema de software. Ele mostra as classes que compõem o sistema, seus atributos, métodos e como elas se relacionam entre si. No contexto do Educa+, o diagrama de classes foi fundamental para organizar e deixar claro como as diferentes partes do sistema se conectam — desde o cadastro de usuários e turmas até o registro de respostas e a geração de sugestões para os alunos. Com ele, ficou mais fácil para a equipe entender o domínio da aplicação antes de partir para o desenvolvimento.</w:t>
      </w:r>
    </w:p>
    <w:p w14:paraId="3B565FDD" w14:textId="56F05FE3" w:rsidR="000628CD" w:rsidRDefault="000628CD" w:rsidP="00F1141C">
      <w:pPr>
        <w:pStyle w:val="font-claude-response-body"/>
        <w:ind w:left="722"/>
        <w:rPr>
          <w:noProof/>
        </w:rPr>
      </w:pPr>
    </w:p>
    <w:p w14:paraId="370BB254" w14:textId="23A60DAE" w:rsidR="000628CD" w:rsidRDefault="000628CD" w:rsidP="00F1141C">
      <w:pPr>
        <w:pStyle w:val="font-claude-response-body"/>
        <w:ind w:left="722"/>
      </w:pPr>
    </w:p>
    <w:p w14:paraId="3A86500D" w14:textId="77777777" w:rsidR="00B93B47" w:rsidRDefault="00B93B47" w:rsidP="00F1141C">
      <w:pPr>
        <w:pStyle w:val="font-claude-response-body"/>
        <w:ind w:left="722"/>
      </w:pPr>
    </w:p>
    <w:p w14:paraId="69436111" w14:textId="77777777" w:rsidR="00B93B47" w:rsidRDefault="00B93B47" w:rsidP="00B93B47">
      <w:pPr>
        <w:pStyle w:val="font-claude-response-body"/>
        <w:ind w:left="722"/>
      </w:pPr>
      <w:r w:rsidRPr="00B93B47">
        <w:rPr>
          <w:lang w:val="pt-PT"/>
        </w:rPr>
        <w:t>A figura a seguir apresenta o diagrama de pacotes com a modularização da visão de negócio do sistema Educa+. Diferente do diagrama de classes, que mostra a estrutura interna de cada entidade, o diagrama de pacotes agrupa as funcionalidades em módulos com responsabilidades bem definidas, facilitando a compreensão do sistema como um todo. O Educa+ foi organizado em seis módulos principais: Gestão de Acesso, Gestão Pedagógica, Avaliação, Desempenho e Relatórios, Feedback e Comunicação, e Sugestões e Reforço. As setas entre os módulos indicam as dependências, mostrando como o resultado de um módulo alimenta o funcionamento do próximo.</w:t>
      </w:r>
    </w:p>
    <w:p w14:paraId="44ADCF36" w14:textId="77777777" w:rsidR="00B93B47" w:rsidRDefault="00B93B47" w:rsidP="00F1141C">
      <w:pPr>
        <w:pStyle w:val="font-claude-response-body"/>
        <w:ind w:left="722"/>
        <w:rPr>
          <w:noProof/>
        </w:rPr>
      </w:pPr>
    </w:p>
    <w:p w14:paraId="6F3B0761" w14:textId="13412179" w:rsidR="00B93B47" w:rsidRDefault="00B93B47" w:rsidP="00F1141C">
      <w:pPr>
        <w:pStyle w:val="font-claude-response-body"/>
        <w:ind w:left="722"/>
      </w:pPr>
      <w:r>
        <w:rPr>
          <w:noProof/>
        </w:rPr>
        <w:drawing>
          <wp:inline distT="0" distB="0" distL="0" distR="0" wp14:anchorId="0E12B92D" wp14:editId="0A06120B">
            <wp:extent cx="5524500" cy="5717215"/>
            <wp:effectExtent l="0" t="0" r="0" b="0"/>
            <wp:docPr id="152156474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4742" name="Imagem 152156474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5" t="15117" r="8001" b="22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306" cy="5723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0BB1E" w14:textId="77777777" w:rsidR="00B93B47" w:rsidRDefault="00B93B47" w:rsidP="00F1141C">
      <w:pPr>
        <w:pStyle w:val="font-claude-response-body"/>
        <w:ind w:left="722"/>
      </w:pPr>
    </w:p>
    <w:p w14:paraId="7B7BC628" w14:textId="36B29237" w:rsidR="00F1141C" w:rsidRDefault="00F1141C" w:rsidP="00F1141C">
      <w:pPr>
        <w:pStyle w:val="font-claude-response-body"/>
        <w:ind w:left="722"/>
      </w:pPr>
      <w:r>
        <w:t>Além do diagrama de classes, a figura a seguir apresenta o diagrama de pacotes com a modularização da visão de negócio do sistema, organizando as funcionalidades em grupos com responsabilidades bem definidas.</w:t>
      </w:r>
    </w:p>
    <w:p w14:paraId="3C7EBD96" w14:textId="4A1E7CE0" w:rsidR="00F1141C" w:rsidRDefault="004D61C6" w:rsidP="00F1141C">
      <w:pPr>
        <w:pStyle w:val="font-claude-response-body"/>
        <w:ind w:left="722"/>
      </w:pPr>
      <w:r>
        <w:rPr>
          <w:noProof/>
        </w:rPr>
        <w:drawing>
          <wp:inline distT="0" distB="0" distL="0" distR="0" wp14:anchorId="0EA9683B" wp14:editId="4755DF1F">
            <wp:extent cx="6315075" cy="5362575"/>
            <wp:effectExtent l="0" t="0" r="9525" b="9525"/>
            <wp:docPr id="40096793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67933" name="Imagem 400967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5062" w14:textId="77777777" w:rsidR="00B93B47" w:rsidRDefault="00B93B47" w:rsidP="00F1141C">
      <w:pPr>
        <w:pStyle w:val="font-claude-response-body"/>
        <w:ind w:left="722"/>
        <w:rPr>
          <w:lang w:val="pt-PT"/>
        </w:rPr>
      </w:pPr>
    </w:p>
    <w:p w14:paraId="152D07E7" w14:textId="77777777" w:rsidR="00B93B47" w:rsidRDefault="00B93B47" w:rsidP="00F1141C">
      <w:pPr>
        <w:pStyle w:val="font-claude-response-body"/>
        <w:ind w:left="722"/>
        <w:rPr>
          <w:lang w:val="pt-PT"/>
        </w:rPr>
      </w:pPr>
    </w:p>
    <w:p w14:paraId="1CB4B3E1" w14:textId="77777777" w:rsidR="00B93B47" w:rsidRDefault="00B93B47" w:rsidP="00F1141C">
      <w:pPr>
        <w:pStyle w:val="font-claude-response-body"/>
        <w:ind w:left="722"/>
        <w:rPr>
          <w:lang w:val="pt-PT"/>
        </w:rPr>
      </w:pPr>
    </w:p>
    <w:p w14:paraId="5E14F710" w14:textId="77777777" w:rsidR="00B93B47" w:rsidRDefault="00B93B47" w:rsidP="00F1141C">
      <w:pPr>
        <w:pStyle w:val="font-claude-response-body"/>
        <w:ind w:left="722"/>
        <w:rPr>
          <w:lang w:val="pt-PT"/>
        </w:rPr>
      </w:pPr>
    </w:p>
    <w:p w14:paraId="53671754" w14:textId="77777777" w:rsidR="00B93B47" w:rsidRDefault="00B93B47" w:rsidP="00F1141C">
      <w:pPr>
        <w:pStyle w:val="font-claude-response-body"/>
        <w:ind w:left="722"/>
      </w:pPr>
    </w:p>
    <w:p w14:paraId="7CCFBD9D" w14:textId="77777777" w:rsidR="00B93B47" w:rsidRDefault="00B93B47" w:rsidP="00F1141C">
      <w:pPr>
        <w:pStyle w:val="font-claude-response-body"/>
        <w:ind w:left="722"/>
      </w:pPr>
    </w:p>
    <w:p w14:paraId="4944799F" w14:textId="4FA4A74F" w:rsidR="00F1141C" w:rsidRDefault="00F1141C" w:rsidP="00F1141C">
      <w:pPr>
        <w:pStyle w:val="font-claude-response-body"/>
        <w:ind w:left="722"/>
      </w:pPr>
      <w:r>
        <w:tab/>
      </w:r>
    </w:p>
    <w:p w14:paraId="6B0B9BB9" w14:textId="77777777" w:rsidR="00B7101A" w:rsidRDefault="00B7101A">
      <w:pPr>
        <w:pStyle w:val="Corpodetexto"/>
        <w:spacing w:before="14"/>
      </w:pPr>
    </w:p>
    <w:p w14:paraId="376205B6" w14:textId="77777777" w:rsidR="00B7101A" w:rsidRDefault="002E7612">
      <w:pPr>
        <w:pStyle w:val="Ttulo2"/>
        <w:numPr>
          <w:ilvl w:val="1"/>
          <w:numId w:val="2"/>
        </w:numPr>
        <w:tabs>
          <w:tab w:val="left" w:pos="1081"/>
        </w:tabs>
        <w:spacing w:before="1"/>
        <w:ind w:left="1081"/>
      </w:pPr>
      <w:r>
        <w:t>Decisões</w:t>
      </w:r>
      <w:r>
        <w:rPr>
          <w:spacing w:val="-8"/>
        </w:rPr>
        <w:t xml:space="preserve"> </w:t>
      </w:r>
      <w:r>
        <w:rPr>
          <w:spacing w:val="-2"/>
        </w:rPr>
        <w:t>arquiteturais</w:t>
      </w:r>
    </w:p>
    <w:p w14:paraId="1669AE84" w14:textId="77777777" w:rsidR="00B7101A" w:rsidRDefault="00B7101A">
      <w:pPr>
        <w:pStyle w:val="Corpodetexto"/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13"/>
        <w:gridCol w:w="2171"/>
        <w:gridCol w:w="5986"/>
      </w:tblGrid>
      <w:tr w:rsidR="00F1141C" w14:paraId="587E2667" w14:textId="77777777" w:rsidTr="00C41681">
        <w:tc>
          <w:tcPr>
            <w:tcW w:w="2268" w:type="dxa"/>
            <w:shd w:val="clear" w:color="auto" w:fill="1F3A6E"/>
            <w:vAlign w:val="center"/>
          </w:tcPr>
          <w:p w14:paraId="74EB7F05" w14:textId="77777777" w:rsidR="00F1141C" w:rsidRDefault="00F1141C" w:rsidP="00C41681">
            <w:pPr>
              <w:jc w:val="center"/>
            </w:pPr>
            <w:r>
              <w:rPr>
                <w:b/>
                <w:color w:val="FFFFFF"/>
              </w:rPr>
              <w:t>Item arquitetural</w:t>
            </w:r>
          </w:p>
        </w:tc>
        <w:tc>
          <w:tcPr>
            <w:tcW w:w="2835" w:type="dxa"/>
            <w:shd w:val="clear" w:color="auto" w:fill="1F3A6E"/>
            <w:vAlign w:val="center"/>
          </w:tcPr>
          <w:p w14:paraId="0974EB57" w14:textId="77777777" w:rsidR="00F1141C" w:rsidRDefault="00F1141C" w:rsidP="00C41681">
            <w:pPr>
              <w:jc w:val="center"/>
            </w:pPr>
            <w:r>
              <w:rPr>
                <w:b/>
                <w:color w:val="FFFFFF"/>
              </w:rPr>
              <w:t>Decisão</w:t>
            </w:r>
          </w:p>
        </w:tc>
        <w:tc>
          <w:tcPr>
            <w:tcW w:w="8901" w:type="dxa"/>
            <w:shd w:val="clear" w:color="auto" w:fill="1F3A6E"/>
            <w:vAlign w:val="center"/>
          </w:tcPr>
          <w:p w14:paraId="65751A48" w14:textId="77777777" w:rsidR="00F1141C" w:rsidRDefault="00F1141C" w:rsidP="00C41681">
            <w:pPr>
              <w:jc w:val="center"/>
            </w:pPr>
            <w:r>
              <w:rPr>
                <w:b/>
                <w:color w:val="FFFFFF"/>
              </w:rPr>
              <w:t>Justificativa</w:t>
            </w:r>
          </w:p>
        </w:tc>
      </w:tr>
      <w:tr w:rsidR="00F1141C" w14:paraId="6D161AB0" w14:textId="77777777" w:rsidTr="00C41681">
        <w:tc>
          <w:tcPr>
            <w:tcW w:w="2268" w:type="dxa"/>
            <w:shd w:val="clear" w:color="auto" w:fill="EEF2FA"/>
          </w:tcPr>
          <w:p w14:paraId="7A942CFC" w14:textId="77777777" w:rsidR="00F1141C" w:rsidRDefault="00F1141C" w:rsidP="00C41681">
            <w:r>
              <w:rPr>
                <w:b/>
                <w:color w:val="1F3A6E"/>
                <w:sz w:val="18"/>
              </w:rPr>
              <w:t>Estilo arquitetural</w:t>
            </w:r>
          </w:p>
        </w:tc>
        <w:tc>
          <w:tcPr>
            <w:tcW w:w="2835" w:type="dxa"/>
            <w:shd w:val="clear" w:color="auto" w:fill="EEF2FA"/>
          </w:tcPr>
          <w:p w14:paraId="218EAB25" w14:textId="77777777" w:rsidR="00F1141C" w:rsidRDefault="00F1141C" w:rsidP="00C41681">
            <w:r>
              <w:rPr>
                <w:b/>
                <w:sz w:val="18"/>
              </w:rPr>
              <w:t>Arquitetura em camadas com API REST</w:t>
            </w:r>
          </w:p>
        </w:tc>
        <w:tc>
          <w:tcPr>
            <w:tcW w:w="8901" w:type="dxa"/>
            <w:shd w:val="clear" w:color="auto" w:fill="EEF2FA"/>
          </w:tcPr>
          <w:p w14:paraId="79487DFC" w14:textId="20FEE43F" w:rsidR="00F1141C" w:rsidRDefault="00F1141C" w:rsidP="00C41681">
            <w:r>
              <w:rPr>
                <w:sz w:val="18"/>
              </w:rPr>
              <w:t>O sistema é dividido em três camadas — apresentação (app mobile), lógica de negócio (backend NestJS) e persistência (</w:t>
            </w:r>
            <w:r w:rsidR="00371B66">
              <w:rPr>
                <w:sz w:val="18"/>
              </w:rPr>
              <w:t>MySQL</w:t>
            </w:r>
            <w:r>
              <w:rPr>
                <w:sz w:val="18"/>
              </w:rPr>
              <w:t>). Essa separação garante independência entre as partes, facilita manutenção e permite que o app mobile e o backend evoluam de forma independente, sem acoplamento direto entre interface e banco de dados.</w:t>
            </w:r>
          </w:p>
        </w:tc>
      </w:tr>
      <w:tr w:rsidR="00F1141C" w14:paraId="4AE461D1" w14:textId="77777777" w:rsidTr="00C41681">
        <w:tc>
          <w:tcPr>
            <w:tcW w:w="2268" w:type="dxa"/>
            <w:shd w:val="clear" w:color="auto" w:fill="FFFFFF"/>
          </w:tcPr>
          <w:p w14:paraId="040AD2BE" w14:textId="77777777" w:rsidR="00F1141C" w:rsidRDefault="00F1141C" w:rsidP="00C41681">
            <w:r>
              <w:rPr>
                <w:b/>
                <w:color w:val="1F3A6E"/>
                <w:sz w:val="18"/>
              </w:rPr>
              <w:t>Linguagem de programação</w:t>
            </w:r>
          </w:p>
        </w:tc>
        <w:tc>
          <w:tcPr>
            <w:tcW w:w="2835" w:type="dxa"/>
            <w:shd w:val="clear" w:color="auto" w:fill="FFFFFF"/>
          </w:tcPr>
          <w:p w14:paraId="2E437FCB" w14:textId="77777777" w:rsidR="00F1141C" w:rsidRDefault="00F1141C" w:rsidP="00C41681">
            <w:r>
              <w:rPr>
                <w:b/>
                <w:sz w:val="18"/>
              </w:rPr>
              <w:t>TypeScript 5.x</w:t>
            </w:r>
            <w:r>
              <w:rPr>
                <w:b/>
                <w:sz w:val="18"/>
              </w:rPr>
              <w:br/>
              <w:t>(mobile e backend)</w:t>
            </w:r>
          </w:p>
        </w:tc>
        <w:tc>
          <w:tcPr>
            <w:tcW w:w="8901" w:type="dxa"/>
            <w:shd w:val="clear" w:color="auto" w:fill="FFFFFF"/>
          </w:tcPr>
          <w:p w14:paraId="6E8A4E22" w14:textId="77777777" w:rsidR="00F1141C" w:rsidRDefault="00F1141C" w:rsidP="00C41681">
            <w:r>
              <w:rPr>
                <w:sz w:val="18"/>
              </w:rPr>
              <w:t>O TypeScript adiciona tipagem estática ao JavaScript, reduzindo erros em tempo de execução e tornando o código mais previsível. Isso é especialmente importante para um sistema com regras de negócio complexas como consolidação automática de desempenho, controle de acesso por perfil e rastreabilidade de ações.</w:t>
            </w:r>
          </w:p>
        </w:tc>
      </w:tr>
      <w:tr w:rsidR="00F1141C" w14:paraId="328AFE1A" w14:textId="77777777" w:rsidTr="00C41681">
        <w:tc>
          <w:tcPr>
            <w:tcW w:w="2268" w:type="dxa"/>
            <w:shd w:val="clear" w:color="auto" w:fill="EEF2FA"/>
          </w:tcPr>
          <w:p w14:paraId="36896552" w14:textId="77777777" w:rsidR="00F1141C" w:rsidRDefault="00F1141C" w:rsidP="00C41681">
            <w:r>
              <w:rPr>
                <w:b/>
                <w:color w:val="1F3A6E"/>
                <w:sz w:val="18"/>
              </w:rPr>
              <w:t>Framework mobile</w:t>
            </w:r>
          </w:p>
        </w:tc>
        <w:tc>
          <w:tcPr>
            <w:tcW w:w="2835" w:type="dxa"/>
            <w:shd w:val="clear" w:color="auto" w:fill="EEF2FA"/>
          </w:tcPr>
          <w:p w14:paraId="5000BED3" w14:textId="77777777" w:rsidR="00F1141C" w:rsidRDefault="00F1141C" w:rsidP="00C41681">
            <w:r>
              <w:rPr>
                <w:b/>
                <w:sz w:val="18"/>
              </w:rPr>
              <w:t>React Native 0.73</w:t>
            </w:r>
            <w:r>
              <w:rPr>
                <w:b/>
                <w:sz w:val="18"/>
              </w:rPr>
              <w:br/>
              <w:t>com Expo SDK 50</w:t>
            </w:r>
          </w:p>
        </w:tc>
        <w:tc>
          <w:tcPr>
            <w:tcW w:w="8901" w:type="dxa"/>
            <w:shd w:val="clear" w:color="auto" w:fill="EEF2FA"/>
          </w:tcPr>
          <w:p w14:paraId="47A57BCB" w14:textId="41BF2E60" w:rsidR="00F1141C" w:rsidRDefault="00F1141C" w:rsidP="00C41681">
            <w:r>
              <w:rPr>
                <w:sz w:val="18"/>
              </w:rPr>
              <w:t xml:space="preserve">O React Native permite o desenvolvimento de um único código-base para Android, atendendo ao RNF-005. O Expo simplifica o processo de build e teste </w:t>
            </w:r>
            <w:r w:rsidR="00371B66">
              <w:rPr>
                <w:sz w:val="18"/>
              </w:rPr>
              <w:t>em Android</w:t>
            </w:r>
            <w:r>
              <w:rPr>
                <w:sz w:val="18"/>
              </w:rPr>
              <w:t xml:space="preserve"> sem necessidade de configuração nativa, e o Expo Go permite testes em dispositivos reais durante o desenvolvimento sem necessidade de emulador.</w:t>
            </w:r>
          </w:p>
        </w:tc>
      </w:tr>
      <w:tr w:rsidR="00F1141C" w14:paraId="03B92F06" w14:textId="77777777" w:rsidTr="00C41681">
        <w:tc>
          <w:tcPr>
            <w:tcW w:w="2268" w:type="dxa"/>
            <w:shd w:val="clear" w:color="auto" w:fill="FFFFFF"/>
          </w:tcPr>
          <w:p w14:paraId="1942FFBE" w14:textId="77777777" w:rsidR="00F1141C" w:rsidRDefault="00F1141C" w:rsidP="00C41681">
            <w:r>
              <w:rPr>
                <w:b/>
                <w:color w:val="1F3A6E"/>
                <w:sz w:val="18"/>
              </w:rPr>
              <w:t>Framework backend</w:t>
            </w:r>
          </w:p>
        </w:tc>
        <w:tc>
          <w:tcPr>
            <w:tcW w:w="2835" w:type="dxa"/>
            <w:shd w:val="clear" w:color="auto" w:fill="FFFFFF"/>
          </w:tcPr>
          <w:p w14:paraId="3A59DCC3" w14:textId="77777777" w:rsidR="00F1141C" w:rsidRDefault="00F1141C" w:rsidP="00C41681">
            <w:r>
              <w:rPr>
                <w:b/>
                <w:sz w:val="18"/>
              </w:rPr>
              <w:t>NestJS 10</w:t>
            </w:r>
            <w:r>
              <w:rPr>
                <w:b/>
                <w:sz w:val="18"/>
              </w:rPr>
              <w:br/>
              <w:t>com Node.js 20 LTS</w:t>
            </w:r>
          </w:p>
        </w:tc>
        <w:tc>
          <w:tcPr>
            <w:tcW w:w="8901" w:type="dxa"/>
            <w:shd w:val="clear" w:color="auto" w:fill="FFFFFF"/>
          </w:tcPr>
          <w:p w14:paraId="2476FC48" w14:textId="77777777" w:rsidR="00F1141C" w:rsidRDefault="00F1141C" w:rsidP="00C41681">
            <w:r>
              <w:rPr>
                <w:sz w:val="18"/>
              </w:rPr>
              <w:t>O NestJS oferece uma estrutura de camadas bem definida — controllers, services e repositories — que organiza de forma natural as regras de negócio do Educa+. Seus decorators nativos simplificam a implementação de autenticação JWT, controle de acesso por perfil e validação de dados. A integração nativa com TypeScript garante consistência com o restante do projeto.</w:t>
            </w:r>
          </w:p>
        </w:tc>
      </w:tr>
      <w:tr w:rsidR="00F1141C" w14:paraId="3E092716" w14:textId="77777777" w:rsidTr="00C41681">
        <w:tc>
          <w:tcPr>
            <w:tcW w:w="2268" w:type="dxa"/>
            <w:shd w:val="clear" w:color="auto" w:fill="EEF2FA"/>
          </w:tcPr>
          <w:p w14:paraId="724DBCFD" w14:textId="77777777" w:rsidR="00F1141C" w:rsidRDefault="00F1141C" w:rsidP="00C41681">
            <w:r>
              <w:rPr>
                <w:b/>
                <w:color w:val="1F3A6E"/>
                <w:sz w:val="18"/>
              </w:rPr>
              <w:t>Formas de persistência</w:t>
            </w:r>
          </w:p>
        </w:tc>
        <w:tc>
          <w:tcPr>
            <w:tcW w:w="2835" w:type="dxa"/>
            <w:shd w:val="clear" w:color="auto" w:fill="EEF2FA"/>
          </w:tcPr>
          <w:p w14:paraId="2B581E83" w14:textId="77777777" w:rsidR="00F1141C" w:rsidRDefault="00F1141C" w:rsidP="00C41681">
            <w:r>
              <w:rPr>
                <w:b/>
                <w:sz w:val="18"/>
              </w:rPr>
              <w:t>ORM Prisma 5</w:t>
            </w:r>
          </w:p>
        </w:tc>
        <w:tc>
          <w:tcPr>
            <w:tcW w:w="8901" w:type="dxa"/>
            <w:shd w:val="clear" w:color="auto" w:fill="EEF2FA"/>
          </w:tcPr>
          <w:p w14:paraId="6E9750F1" w14:textId="77777777" w:rsidR="00F1141C" w:rsidRDefault="00F1141C" w:rsidP="00C41681">
            <w:r>
              <w:rPr>
                <w:sz w:val="18"/>
              </w:rPr>
              <w:t>O Prisma gera queries tipadas a partir do schema do banco, evitando SQL manual e reduzindo riscos de inconsistência entre o modelo de dados e o código da aplicação. Suas migrations controlam a evolução do schema de forma rastreável ao longo do desenvolvimento.</w:t>
            </w:r>
          </w:p>
        </w:tc>
      </w:tr>
      <w:tr w:rsidR="00F1141C" w14:paraId="60891F37" w14:textId="77777777" w:rsidTr="00C41681">
        <w:tc>
          <w:tcPr>
            <w:tcW w:w="2268" w:type="dxa"/>
            <w:shd w:val="clear" w:color="auto" w:fill="FFFFFF"/>
          </w:tcPr>
          <w:p w14:paraId="002D4273" w14:textId="77777777" w:rsidR="00F1141C" w:rsidRDefault="00F1141C" w:rsidP="00C41681">
            <w:r>
              <w:rPr>
                <w:b/>
                <w:color w:val="1F3A6E"/>
                <w:sz w:val="18"/>
              </w:rPr>
              <w:t>Banco de dados</w:t>
            </w:r>
          </w:p>
        </w:tc>
        <w:tc>
          <w:tcPr>
            <w:tcW w:w="2835" w:type="dxa"/>
            <w:shd w:val="clear" w:color="auto" w:fill="FFFFFF"/>
          </w:tcPr>
          <w:p w14:paraId="635AE5E1" w14:textId="77777777" w:rsidR="00F1141C" w:rsidRDefault="00F1141C" w:rsidP="00C41681">
            <w:r w:rsidRPr="005C18FA">
              <w:rPr>
                <w:b/>
                <w:sz w:val="18"/>
              </w:rPr>
              <w:t>MySQL 8.0</w:t>
            </w:r>
          </w:p>
        </w:tc>
        <w:tc>
          <w:tcPr>
            <w:tcW w:w="8901" w:type="dxa"/>
            <w:shd w:val="clear" w:color="auto" w:fill="FFFFFF"/>
          </w:tcPr>
          <w:p w14:paraId="3131DA1C" w14:textId="77777777" w:rsidR="00F1141C" w:rsidRDefault="00F1141C" w:rsidP="00C41681">
            <w:r w:rsidRPr="005C18FA">
              <w:rPr>
                <w:sz w:val="18"/>
              </w:rPr>
              <w:t>banco relacional amplamente utilizado, com suporte robusto a transações, boa integração com o ORM Prisma e familiaridade consolidada da equipe de desenvolvimento, o que reduz a curva de aprendizado e agiliza a implementação. Atende à exigência de banco relacional definida para o projeto.</w:t>
            </w:r>
          </w:p>
        </w:tc>
      </w:tr>
      <w:tr w:rsidR="00F1141C" w14:paraId="0DF95F7E" w14:textId="77777777" w:rsidTr="00C41681">
        <w:tc>
          <w:tcPr>
            <w:tcW w:w="2268" w:type="dxa"/>
            <w:shd w:val="clear" w:color="auto" w:fill="EEF2FA"/>
          </w:tcPr>
          <w:p w14:paraId="077F5FEB" w14:textId="77777777" w:rsidR="00F1141C" w:rsidRDefault="00F1141C" w:rsidP="00C41681">
            <w:r>
              <w:rPr>
                <w:b/>
                <w:color w:val="1F3A6E"/>
                <w:sz w:val="18"/>
              </w:rPr>
              <w:t>Autenticação</w:t>
            </w:r>
          </w:p>
        </w:tc>
        <w:tc>
          <w:tcPr>
            <w:tcW w:w="2835" w:type="dxa"/>
            <w:shd w:val="clear" w:color="auto" w:fill="EEF2FA"/>
          </w:tcPr>
          <w:p w14:paraId="3C8F732B" w14:textId="77777777" w:rsidR="00F1141C" w:rsidRDefault="00F1141C" w:rsidP="00C41681">
            <w:r>
              <w:rPr>
                <w:b/>
                <w:sz w:val="18"/>
              </w:rPr>
              <w:t>JWT com bcrypt</w:t>
            </w:r>
            <w:r>
              <w:rPr>
                <w:b/>
                <w:sz w:val="18"/>
              </w:rPr>
              <w:br/>
              <w:t>(fator de custo 12)</w:t>
            </w:r>
          </w:p>
        </w:tc>
        <w:tc>
          <w:tcPr>
            <w:tcW w:w="8901" w:type="dxa"/>
            <w:shd w:val="clear" w:color="auto" w:fill="EEF2FA"/>
          </w:tcPr>
          <w:p w14:paraId="66420652" w14:textId="77777777" w:rsidR="00F1141C" w:rsidRDefault="00F1141C" w:rsidP="00C41681">
            <w:r>
              <w:rPr>
                <w:sz w:val="18"/>
              </w:rPr>
              <w:t>A autenticação é realizada por usuário e senha. A senha nunca é armazenada em texto puro — ela é processada pelo algoritmo bcrypt com fator de custo 12 antes de ser salva no banco, atendendo ao RNF-003 e RNF-004. A cada login bem-sucedido, o sistema gera um token JWT assinado com chave secreta e validade de 24 horas. O token é enviado pelo app em toda requisição no cabeçalho Authorization, e o backend valida a assinatura e o perfil do usuário antes de processar qualquer operação, garantindo o controle de acesso por perfil definido na RN-009.</w:t>
            </w:r>
          </w:p>
        </w:tc>
      </w:tr>
      <w:tr w:rsidR="00F1141C" w14:paraId="3F935D67" w14:textId="77777777" w:rsidTr="00C41681">
        <w:tc>
          <w:tcPr>
            <w:tcW w:w="2268" w:type="dxa"/>
            <w:shd w:val="clear" w:color="auto" w:fill="FFFFFF"/>
          </w:tcPr>
          <w:p w14:paraId="32D1273C" w14:textId="77777777" w:rsidR="00F1141C" w:rsidRDefault="00F1141C" w:rsidP="00C41681">
            <w:r>
              <w:rPr>
                <w:b/>
                <w:color w:val="1F3A6E"/>
                <w:sz w:val="18"/>
              </w:rPr>
              <w:t>Serviços de terceiros</w:t>
            </w:r>
          </w:p>
        </w:tc>
        <w:tc>
          <w:tcPr>
            <w:tcW w:w="2835" w:type="dxa"/>
            <w:shd w:val="clear" w:color="auto" w:fill="FFFFFF"/>
          </w:tcPr>
          <w:p w14:paraId="1CDB070F" w14:textId="77777777" w:rsidR="00F1141C" w:rsidRDefault="00F1141C" w:rsidP="00C41681">
            <w:r>
              <w:rPr>
                <w:b/>
                <w:sz w:val="18"/>
              </w:rPr>
              <w:t>Firebase (Google)</w:t>
            </w:r>
            <w:r>
              <w:rPr>
                <w:b/>
                <w:sz w:val="18"/>
              </w:rPr>
              <w:br/>
              <w:t>Firebase Auth + FCM</w:t>
            </w:r>
          </w:p>
        </w:tc>
        <w:tc>
          <w:tcPr>
            <w:tcW w:w="8901" w:type="dxa"/>
            <w:shd w:val="clear" w:color="auto" w:fill="FFFFFF"/>
          </w:tcPr>
          <w:p w14:paraId="19AA9142" w14:textId="77777777" w:rsidR="00F1141C" w:rsidRDefault="00F1141C" w:rsidP="00C41681">
            <w:r>
              <w:rPr>
                <w:sz w:val="18"/>
              </w:rPr>
              <w:t>O Firebase Authentication centraliza o gerenciamento de sessões de usuário, reduzindo a complexidade de implementação de autenticação segura. O Firebase Cloud Messaging (FCM) é utilizado para envio de notificações push ao app mobile, alertando alunos sobre novos feedbacks disponíveis e atividades aplicadas pelo professor.</w:t>
            </w:r>
          </w:p>
        </w:tc>
      </w:tr>
      <w:tr w:rsidR="00F1141C" w14:paraId="0FD20348" w14:textId="77777777" w:rsidTr="00C41681">
        <w:tc>
          <w:tcPr>
            <w:tcW w:w="2268" w:type="dxa"/>
            <w:shd w:val="clear" w:color="auto" w:fill="EEF2FA"/>
          </w:tcPr>
          <w:p w14:paraId="13731CC0" w14:textId="77777777" w:rsidR="00F1141C" w:rsidRDefault="00F1141C" w:rsidP="00C41681">
            <w:r>
              <w:rPr>
                <w:b/>
                <w:color w:val="1F3A6E"/>
                <w:sz w:val="18"/>
              </w:rPr>
              <w:t>Logs</w:t>
            </w:r>
          </w:p>
        </w:tc>
        <w:tc>
          <w:tcPr>
            <w:tcW w:w="2835" w:type="dxa"/>
            <w:shd w:val="clear" w:color="auto" w:fill="EEF2FA"/>
          </w:tcPr>
          <w:p w14:paraId="4222AD8B" w14:textId="77777777" w:rsidR="00F1141C" w:rsidRDefault="00F1141C" w:rsidP="00C41681">
            <w:r>
              <w:rPr>
                <w:b/>
                <w:sz w:val="18"/>
              </w:rPr>
              <w:t>Winston 3.x</w:t>
            </w:r>
          </w:p>
        </w:tc>
        <w:tc>
          <w:tcPr>
            <w:tcW w:w="8901" w:type="dxa"/>
            <w:shd w:val="clear" w:color="auto" w:fill="EEF2FA"/>
          </w:tcPr>
          <w:p w14:paraId="47688563" w14:textId="77777777" w:rsidR="00F1141C" w:rsidRDefault="00F1141C" w:rsidP="00C41681">
            <w:r>
              <w:rPr>
                <w:sz w:val="18"/>
              </w:rPr>
              <w:t>Biblioteca de logging para Node.js utilizada no backend para registro dos seguintes eventos: autenticação (login, logout e tentativas falhas), criação e edição de questões e atividades, aplicação de atividades a turmas, envio e resposta de feedbacks, e geração de sugestões de conteúdo. Erros de sistema são capturados com stack trace completo. Operações de leitura simples não são registradas para evitar volume excessivo, mantendo o foco na rastreabilidade exigida pelo RNF-006 e RNF-007.</w:t>
            </w:r>
          </w:p>
        </w:tc>
      </w:tr>
    </w:tbl>
    <w:p w14:paraId="0375A820" w14:textId="77777777" w:rsidR="00F1141C" w:rsidRDefault="00F1141C">
      <w:pPr>
        <w:pStyle w:val="Corpodetexto"/>
        <w:jc w:val="both"/>
        <w:sectPr w:rsidR="00F1141C">
          <w:pgSz w:w="12240" w:h="15840"/>
          <w:pgMar w:top="1880" w:right="1080" w:bottom="1160" w:left="1080" w:header="997" w:footer="973" w:gutter="0"/>
          <w:cols w:space="720"/>
        </w:sectPr>
      </w:pPr>
    </w:p>
    <w:p w14:paraId="53BF903E" w14:textId="77777777" w:rsidR="00B7101A" w:rsidRDefault="00B7101A">
      <w:pPr>
        <w:pStyle w:val="Corpodetexto"/>
      </w:pPr>
    </w:p>
    <w:p w14:paraId="770D7256" w14:textId="77777777" w:rsidR="00B7101A" w:rsidRDefault="00B7101A">
      <w:pPr>
        <w:pStyle w:val="Corpodetexto"/>
        <w:spacing w:before="115"/>
      </w:pPr>
    </w:p>
    <w:p w14:paraId="1494DB8A" w14:textId="77777777" w:rsidR="00B7101A" w:rsidRDefault="00B7101A">
      <w:pPr>
        <w:pStyle w:val="Corpodetexto"/>
      </w:pPr>
    </w:p>
    <w:p w14:paraId="2DB6F09C" w14:textId="77777777" w:rsidR="00B7101A" w:rsidRDefault="00B7101A">
      <w:pPr>
        <w:pStyle w:val="Corpodetexto"/>
        <w:spacing w:before="12"/>
      </w:pPr>
    </w:p>
    <w:p w14:paraId="5E396258" w14:textId="77777777" w:rsidR="00B7101A" w:rsidRDefault="002E7612">
      <w:pPr>
        <w:pStyle w:val="Ttulo2"/>
        <w:numPr>
          <w:ilvl w:val="1"/>
          <w:numId w:val="2"/>
        </w:numPr>
        <w:tabs>
          <w:tab w:val="left" w:pos="1081"/>
        </w:tabs>
        <w:spacing w:before="1"/>
        <w:ind w:left="1081"/>
      </w:pPr>
      <w:bookmarkStart w:id="21" w:name="4.3_Representação_da_arquitetura_lógica"/>
      <w:bookmarkStart w:id="22" w:name="_bookmark9"/>
      <w:bookmarkEnd w:id="21"/>
      <w:bookmarkEnd w:id="22"/>
      <w:r>
        <w:t>Representação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arquitetura</w:t>
      </w:r>
      <w:r>
        <w:rPr>
          <w:spacing w:val="-6"/>
        </w:rPr>
        <w:t xml:space="preserve"> </w:t>
      </w:r>
      <w:r>
        <w:rPr>
          <w:spacing w:val="-2"/>
        </w:rPr>
        <w:t>lógica</w:t>
      </w:r>
    </w:p>
    <w:p w14:paraId="0EFD820F" w14:textId="66993DB9" w:rsidR="00B7101A" w:rsidRDefault="004D61C6">
      <w:pPr>
        <w:pStyle w:val="Corpodetexto"/>
        <w:spacing w:before="101"/>
        <w:ind w:left="1" w:right="13"/>
        <w:jc w:val="center"/>
      </w:pPr>
      <w:r>
        <w:rPr>
          <w:noProof/>
        </w:rPr>
        <w:drawing>
          <wp:inline distT="0" distB="0" distL="0" distR="0" wp14:anchorId="1FE1D54D" wp14:editId="398B7373">
            <wp:extent cx="6000750" cy="4972050"/>
            <wp:effectExtent l="0" t="0" r="0" b="0"/>
            <wp:docPr id="138038841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88410" name="Imagem 13803884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456E" w14:textId="77777777" w:rsidR="00B7101A" w:rsidRDefault="00B7101A">
      <w:pPr>
        <w:pStyle w:val="Corpodetexto"/>
      </w:pPr>
    </w:p>
    <w:p w14:paraId="173B477C" w14:textId="77777777" w:rsidR="00B7101A" w:rsidRDefault="00B7101A">
      <w:pPr>
        <w:pStyle w:val="Corpodetexto"/>
        <w:spacing w:before="12"/>
      </w:pPr>
    </w:p>
    <w:p w14:paraId="58320E34" w14:textId="77777777" w:rsidR="00B7101A" w:rsidRDefault="002E7612">
      <w:pPr>
        <w:pStyle w:val="Ttulo2"/>
        <w:numPr>
          <w:ilvl w:val="1"/>
          <w:numId w:val="2"/>
        </w:numPr>
        <w:tabs>
          <w:tab w:val="left" w:pos="1081"/>
        </w:tabs>
        <w:ind w:left="1081"/>
      </w:pPr>
      <w:bookmarkStart w:id="23" w:name="4.4_Representação_do_funcionamento_da_ar"/>
      <w:bookmarkStart w:id="24" w:name="_bookmark10"/>
      <w:bookmarkEnd w:id="23"/>
      <w:bookmarkEnd w:id="24"/>
      <w:r>
        <w:t>Representação</w:t>
      </w:r>
      <w:r>
        <w:rPr>
          <w:spacing w:val="-8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funcionamento</w:t>
      </w:r>
      <w:r>
        <w:rPr>
          <w:spacing w:val="-8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2"/>
        </w:rPr>
        <w:t>arquitetura</w:t>
      </w:r>
    </w:p>
    <w:p w14:paraId="00C5E1B5" w14:textId="3DFA1879" w:rsidR="00B7101A" w:rsidRDefault="009E6D25" w:rsidP="00A62E63">
      <w:pPr>
        <w:pStyle w:val="Corpodetexto"/>
        <w:ind w:left="719"/>
      </w:pPr>
      <w:r>
        <w:rPr>
          <w:noProof/>
        </w:rPr>
        <w:lastRenderedPageBreak/>
        <w:drawing>
          <wp:inline distT="0" distB="0" distL="0" distR="0" wp14:anchorId="3E899D9E" wp14:editId="143C6292">
            <wp:extent cx="6400800" cy="7642860"/>
            <wp:effectExtent l="0" t="0" r="0" b="0"/>
            <wp:docPr id="16124378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3780" name="Imagem 1612437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855D" w14:textId="77777777" w:rsidR="00B7101A" w:rsidRDefault="00B7101A">
      <w:pPr>
        <w:pStyle w:val="Corpodetexto"/>
        <w:spacing w:before="13"/>
      </w:pPr>
    </w:p>
    <w:p w14:paraId="17C2E2F9" w14:textId="33DEEDA6" w:rsidR="00964409" w:rsidRPr="00741DA1" w:rsidRDefault="002E7612" w:rsidP="00741DA1">
      <w:pPr>
        <w:pStyle w:val="Ttulo1"/>
        <w:numPr>
          <w:ilvl w:val="0"/>
          <w:numId w:val="2"/>
        </w:numPr>
        <w:tabs>
          <w:tab w:val="left" w:pos="719"/>
        </w:tabs>
        <w:ind w:left="719" w:hanging="358"/>
        <w:rPr>
          <w:color w:val="999999"/>
        </w:rPr>
      </w:pPr>
      <w:bookmarkStart w:id="25" w:name="5._Visão_de_Processos_(opcional)"/>
      <w:bookmarkStart w:id="26" w:name="_bookmark11"/>
      <w:bookmarkEnd w:id="25"/>
      <w:bookmarkEnd w:id="26"/>
      <w:r>
        <w:rPr>
          <w:color w:val="999999"/>
        </w:rPr>
        <w:t>Visão</w:t>
      </w:r>
      <w:r>
        <w:rPr>
          <w:color w:val="999999"/>
          <w:spacing w:val="-6"/>
        </w:rPr>
        <w:t xml:space="preserve"> </w:t>
      </w:r>
      <w:r>
        <w:rPr>
          <w:color w:val="999999"/>
        </w:rPr>
        <w:t>de</w:t>
      </w:r>
      <w:r>
        <w:rPr>
          <w:color w:val="999999"/>
          <w:spacing w:val="-5"/>
        </w:rPr>
        <w:t xml:space="preserve"> </w:t>
      </w:r>
      <w:r>
        <w:rPr>
          <w:color w:val="999999"/>
        </w:rPr>
        <w:t>Processos</w:t>
      </w:r>
      <w:r>
        <w:rPr>
          <w:color w:val="999999"/>
          <w:spacing w:val="-5"/>
        </w:rPr>
        <w:t xml:space="preserve"> </w:t>
      </w:r>
      <w:r>
        <w:rPr>
          <w:color w:val="999999"/>
          <w:spacing w:val="-2"/>
        </w:rPr>
        <w:t>(opcional)</w:t>
      </w:r>
    </w:p>
    <w:p w14:paraId="7C1FF880" w14:textId="77777777" w:rsidR="00B7101A" w:rsidRDefault="00B7101A">
      <w:pPr>
        <w:pStyle w:val="Corpodetexto"/>
        <w:spacing w:before="13"/>
      </w:pPr>
    </w:p>
    <w:p w14:paraId="718D431A" w14:textId="77777777" w:rsidR="00B7101A" w:rsidRDefault="002E7612">
      <w:pPr>
        <w:pStyle w:val="Ttulo1"/>
        <w:numPr>
          <w:ilvl w:val="0"/>
          <w:numId w:val="2"/>
        </w:numPr>
        <w:tabs>
          <w:tab w:val="left" w:pos="719"/>
        </w:tabs>
        <w:ind w:left="719" w:hanging="358"/>
        <w:rPr>
          <w:color w:val="999999"/>
        </w:rPr>
      </w:pPr>
      <w:bookmarkStart w:id="27" w:name="6._Visão_da_Implementação_(opcional)"/>
      <w:bookmarkStart w:id="28" w:name="_bookmark12"/>
      <w:bookmarkEnd w:id="27"/>
      <w:bookmarkEnd w:id="28"/>
      <w:r>
        <w:rPr>
          <w:color w:val="999999"/>
        </w:rPr>
        <w:lastRenderedPageBreak/>
        <w:t>Visão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da</w:t>
      </w:r>
      <w:r>
        <w:rPr>
          <w:color w:val="999999"/>
          <w:spacing w:val="-7"/>
        </w:rPr>
        <w:t xml:space="preserve"> </w:t>
      </w:r>
      <w:r>
        <w:rPr>
          <w:color w:val="999999"/>
        </w:rPr>
        <w:t>Implementação</w:t>
      </w:r>
      <w:r>
        <w:rPr>
          <w:color w:val="999999"/>
          <w:spacing w:val="-6"/>
        </w:rPr>
        <w:t xml:space="preserve"> </w:t>
      </w:r>
      <w:r>
        <w:rPr>
          <w:color w:val="999999"/>
          <w:spacing w:val="-2"/>
        </w:rPr>
        <w:t>(opcional)</w:t>
      </w:r>
    </w:p>
    <w:p w14:paraId="73827D24" w14:textId="77777777" w:rsidR="00B7101A" w:rsidRDefault="00B7101A">
      <w:pPr>
        <w:pStyle w:val="Corpodetexto"/>
        <w:spacing w:before="12"/>
      </w:pPr>
    </w:p>
    <w:p w14:paraId="7007CC08" w14:textId="77777777" w:rsidR="00B7101A" w:rsidRPr="00235917" w:rsidRDefault="002E7612">
      <w:pPr>
        <w:pStyle w:val="Ttulo1"/>
        <w:numPr>
          <w:ilvl w:val="0"/>
          <w:numId w:val="2"/>
        </w:numPr>
        <w:tabs>
          <w:tab w:val="left" w:pos="719"/>
        </w:tabs>
        <w:ind w:left="719" w:hanging="358"/>
      </w:pPr>
      <w:bookmarkStart w:id="29" w:name="7._Visão_de_Implantação"/>
      <w:bookmarkStart w:id="30" w:name="_bookmark13"/>
      <w:bookmarkEnd w:id="29"/>
      <w:bookmarkEnd w:id="30"/>
      <w:r>
        <w:t>Visão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Implantação</w:t>
      </w:r>
    </w:p>
    <w:p w14:paraId="153927E4" w14:textId="77777777" w:rsidR="00235917" w:rsidRDefault="00235917" w:rsidP="00235917">
      <w:pPr>
        <w:pStyle w:val="Ttulo1"/>
        <w:tabs>
          <w:tab w:val="left" w:pos="719"/>
        </w:tabs>
        <w:ind w:left="0" w:firstLine="0"/>
      </w:pPr>
    </w:p>
    <w:p w14:paraId="72BB22A1" w14:textId="0AC3EA7F" w:rsidR="00B7101A" w:rsidRDefault="004D61C6" w:rsidP="00291D56">
      <w:pPr>
        <w:pStyle w:val="Corpodetexto"/>
        <w:ind w:left="361"/>
      </w:pPr>
      <w:r>
        <w:rPr>
          <w:noProof/>
        </w:rPr>
        <w:drawing>
          <wp:inline distT="0" distB="0" distL="0" distR="0" wp14:anchorId="1907AE41" wp14:editId="5FC15E19">
            <wp:extent cx="5972175" cy="5295900"/>
            <wp:effectExtent l="0" t="0" r="9525" b="0"/>
            <wp:docPr id="117765561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5612" name="Imagem 11776556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66C3" w14:textId="77777777" w:rsidR="00B7101A" w:rsidRDefault="00B7101A">
      <w:pPr>
        <w:pStyle w:val="Corpodetexto"/>
        <w:spacing w:before="14"/>
      </w:pPr>
    </w:p>
    <w:p w14:paraId="126F0C74" w14:textId="77777777" w:rsidR="00B7101A" w:rsidRPr="0013062A" w:rsidRDefault="002E7612">
      <w:pPr>
        <w:pStyle w:val="Ttulo1"/>
        <w:numPr>
          <w:ilvl w:val="0"/>
          <w:numId w:val="2"/>
        </w:numPr>
        <w:tabs>
          <w:tab w:val="left" w:pos="719"/>
        </w:tabs>
        <w:spacing w:before="1"/>
        <w:ind w:left="719" w:hanging="358"/>
      </w:pPr>
      <w:bookmarkStart w:id="31" w:name="8._Visão_de_Dados"/>
      <w:bookmarkStart w:id="32" w:name="_bookmark14"/>
      <w:bookmarkEnd w:id="31"/>
      <w:bookmarkEnd w:id="32"/>
      <w:r>
        <w:t>Visão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Dados</w:t>
      </w:r>
    </w:p>
    <w:p w14:paraId="0D034D9D" w14:textId="77777777" w:rsidR="0013062A" w:rsidRDefault="0013062A" w:rsidP="0013062A">
      <w:pPr>
        <w:pStyle w:val="Ttulo1"/>
        <w:tabs>
          <w:tab w:val="left" w:pos="719"/>
        </w:tabs>
        <w:spacing w:before="1"/>
        <w:ind w:left="0" w:firstLine="0"/>
      </w:pPr>
    </w:p>
    <w:p w14:paraId="4A56B56F" w14:textId="77777777" w:rsidR="00291D56" w:rsidRDefault="00291D56" w:rsidP="00291D56">
      <w:pPr>
        <w:spacing w:after="160"/>
        <w:jc w:val="both"/>
      </w:pPr>
      <w:r>
        <w:rPr>
          <w:rFonts w:ascii="Arial" w:hAnsi="Arial"/>
        </w:rPr>
        <w:t>A persistência do Educa+ é integralmente relacional, gerenciada pelo MySQL 8.0 via ORM Prisma 5. O sistema não utiliza armazenamento de arquivos locais — todos os dados são estruturados em tabelas relacionais com integridade referencial garantida por chaves estrangeiras. O modelo de dados completo está representado no Modelo Entidade-Relacionamento (MER) elaborado na seção 4.1 deste documento.</w:t>
      </w:r>
    </w:p>
    <w:p w14:paraId="7B7B47FD" w14:textId="77777777" w:rsidR="00291D56" w:rsidRPr="00291D56" w:rsidRDefault="00291D56" w:rsidP="00291D56">
      <w:pPr>
        <w:spacing w:before="240" w:after="80"/>
        <w:rPr>
          <w:b/>
          <w:color w:val="000000" w:themeColor="text1"/>
        </w:rPr>
      </w:pPr>
      <w:r w:rsidRPr="00291D56">
        <w:rPr>
          <w:rFonts w:ascii="Arial" w:hAnsi="Arial"/>
          <w:b/>
          <w:color w:val="000000" w:themeColor="text1"/>
          <w:sz w:val="24"/>
        </w:rPr>
        <w:t>Minimundo</w:t>
      </w:r>
    </w:p>
    <w:p w14:paraId="4385A334" w14:textId="77777777" w:rsidR="00291D56" w:rsidRDefault="00291D56" w:rsidP="00291D56">
      <w:pPr>
        <w:spacing w:after="160"/>
        <w:jc w:val="both"/>
      </w:pPr>
      <w:r w:rsidRPr="00291D56">
        <w:rPr>
          <w:rFonts w:ascii="Arial" w:hAnsi="Arial" w:cs="Arial"/>
          <w:color w:val="000000" w:themeColor="text1"/>
        </w:rPr>
        <w:t xml:space="preserve">O sistema é utilizado por dois perfis de usuário: professores e alunos. Todo usuário é registrado na entidade </w:t>
      </w:r>
      <w:r w:rsidRPr="00291D56">
        <w:rPr>
          <w:rFonts w:ascii="Arial" w:hAnsi="Arial" w:cs="Arial"/>
          <w:b/>
          <w:color w:val="000000" w:themeColor="text1"/>
          <w:sz w:val="20"/>
        </w:rPr>
        <w:t>USUARIO</w:t>
      </w:r>
      <w:r w:rsidRPr="00291D56">
        <w:rPr>
          <w:rFonts w:ascii="Arial" w:hAnsi="Arial" w:cs="Arial"/>
          <w:color w:val="000000" w:themeColor="text1"/>
        </w:rPr>
        <w:t xml:space="preserve">, que armazena credenciais de acesso com senha protegida por hash bcrypt. A partir </w:t>
      </w:r>
      <w:r w:rsidRPr="00291D56">
        <w:rPr>
          <w:rFonts w:ascii="Arial" w:hAnsi="Arial" w:cs="Arial"/>
          <w:color w:val="000000" w:themeColor="text1"/>
        </w:rPr>
        <w:lastRenderedPageBreak/>
        <w:t xml:space="preserve">do perfil, o usuário é especializado em </w:t>
      </w:r>
      <w:r w:rsidRPr="00291D56">
        <w:rPr>
          <w:rFonts w:ascii="Arial" w:hAnsi="Arial" w:cs="Arial"/>
          <w:b/>
          <w:color w:val="000000" w:themeColor="text1"/>
          <w:sz w:val="20"/>
        </w:rPr>
        <w:t>PROFESSOR</w:t>
      </w:r>
      <w:r w:rsidRPr="00291D56">
        <w:rPr>
          <w:rFonts w:ascii="Arial" w:hAnsi="Arial" w:cs="Arial"/>
          <w:color w:val="000000" w:themeColor="text1"/>
        </w:rPr>
        <w:t xml:space="preserve"> ou </w:t>
      </w:r>
      <w:r w:rsidRPr="00291D56">
        <w:rPr>
          <w:rFonts w:ascii="Arial" w:hAnsi="Arial" w:cs="Arial"/>
          <w:b/>
          <w:color w:val="000000" w:themeColor="text1"/>
          <w:sz w:val="20"/>
        </w:rPr>
        <w:t>ALUNO</w:t>
      </w:r>
      <w:r>
        <w:rPr>
          <w:rFonts w:ascii="Arial" w:hAnsi="Arial"/>
        </w:rPr>
        <w:t>.</w:t>
      </w:r>
    </w:p>
    <w:p w14:paraId="78D2EA1D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Cada professor está vinculado a uma </w:t>
      </w:r>
      <w:r w:rsidRPr="00291D56">
        <w:rPr>
          <w:rFonts w:ascii="Arial" w:hAnsi="Arial" w:cs="Arial"/>
          <w:b/>
          <w:color w:val="000000" w:themeColor="text1"/>
          <w:sz w:val="20"/>
        </w:rPr>
        <w:t>ESCOLA</w:t>
      </w:r>
      <w:r w:rsidRPr="00291D56">
        <w:rPr>
          <w:rFonts w:ascii="Arial" w:hAnsi="Arial" w:cs="Arial"/>
          <w:color w:val="000000" w:themeColor="text1"/>
        </w:rPr>
        <w:t xml:space="preserve"> e pode gerenciar uma ou mais </w:t>
      </w:r>
      <w:r w:rsidRPr="00291D56">
        <w:rPr>
          <w:rFonts w:ascii="Arial" w:hAnsi="Arial" w:cs="Arial"/>
          <w:b/>
          <w:color w:val="000000" w:themeColor="text1"/>
          <w:sz w:val="20"/>
        </w:rPr>
        <w:t>TURMA</w:t>
      </w:r>
      <w:r w:rsidRPr="00291D56">
        <w:rPr>
          <w:rFonts w:ascii="Arial" w:hAnsi="Arial" w:cs="Arial"/>
          <w:color w:val="000000" w:themeColor="text1"/>
        </w:rPr>
        <w:t xml:space="preserve">. Cada turma pertence a uma escola, é regida por um professor e está associada a uma </w:t>
      </w:r>
      <w:r w:rsidRPr="00291D56">
        <w:rPr>
          <w:rFonts w:ascii="Arial" w:hAnsi="Arial" w:cs="Arial"/>
          <w:b/>
          <w:color w:val="000000" w:themeColor="text1"/>
          <w:sz w:val="20"/>
        </w:rPr>
        <w:t>DISCIPLINA</w:t>
      </w:r>
      <w:r w:rsidRPr="00291D56">
        <w:rPr>
          <w:rFonts w:ascii="Arial" w:hAnsi="Arial" w:cs="Arial"/>
          <w:color w:val="000000" w:themeColor="text1"/>
        </w:rPr>
        <w:t>. Os alunos são matriculados em turmas.</w:t>
      </w:r>
    </w:p>
    <w:p w14:paraId="4E6C4DC6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As disciplinas possuem </w:t>
      </w:r>
      <w:r w:rsidRPr="00291D56">
        <w:rPr>
          <w:rFonts w:ascii="Arial" w:hAnsi="Arial" w:cs="Arial"/>
          <w:b/>
          <w:color w:val="000000" w:themeColor="text1"/>
          <w:sz w:val="20"/>
        </w:rPr>
        <w:t>HABILIDADE_BNCC</w:t>
      </w:r>
      <w:r w:rsidRPr="00291D56">
        <w:rPr>
          <w:rFonts w:ascii="Arial" w:hAnsi="Arial" w:cs="Arial"/>
          <w:color w:val="000000" w:themeColor="text1"/>
        </w:rPr>
        <w:t xml:space="preserve"> cadastradas conforme os códigos e competências da Base Nacional Comum Curricular. Cada </w:t>
      </w:r>
      <w:r w:rsidRPr="00291D56">
        <w:rPr>
          <w:rFonts w:ascii="Arial" w:hAnsi="Arial" w:cs="Arial"/>
          <w:b/>
          <w:color w:val="000000" w:themeColor="text1"/>
          <w:sz w:val="20"/>
        </w:rPr>
        <w:t>CONTEUDO</w:t>
      </w:r>
      <w:r w:rsidRPr="00291D56">
        <w:rPr>
          <w:rFonts w:ascii="Arial" w:hAnsi="Arial" w:cs="Arial"/>
          <w:color w:val="000000" w:themeColor="text1"/>
        </w:rPr>
        <w:t xml:space="preserve"> está obrigatoriamente vinculado a uma disciplina e a uma habilidade da BNCC, garantindo a rastreabilidade pedagógica exigida pelo sistema.</w:t>
      </w:r>
    </w:p>
    <w:p w14:paraId="2BF08CDB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O professor cria </w:t>
      </w:r>
      <w:r w:rsidRPr="00291D56">
        <w:rPr>
          <w:rFonts w:ascii="Arial" w:hAnsi="Arial" w:cs="Arial"/>
          <w:b/>
          <w:color w:val="000000" w:themeColor="text1"/>
          <w:sz w:val="20"/>
        </w:rPr>
        <w:t>QUESTAO</w:t>
      </w:r>
      <w:r w:rsidRPr="00291D56">
        <w:rPr>
          <w:rFonts w:ascii="Arial" w:hAnsi="Arial" w:cs="Arial"/>
          <w:color w:val="000000" w:themeColor="text1"/>
        </w:rPr>
        <w:t xml:space="preserve"> de múltipla escolha, cada uma vinculada a um conteúdo e a uma habilidade da BNCC. Cada questão possui exatamente quatro registros em </w:t>
      </w:r>
      <w:r w:rsidRPr="00291D56">
        <w:rPr>
          <w:rFonts w:ascii="Arial" w:hAnsi="Arial" w:cs="Arial"/>
          <w:b/>
          <w:color w:val="000000" w:themeColor="text1"/>
          <w:sz w:val="20"/>
        </w:rPr>
        <w:t>ALTERNATIVA</w:t>
      </w:r>
      <w:r w:rsidRPr="00291D56">
        <w:rPr>
          <w:rFonts w:ascii="Arial" w:hAnsi="Arial" w:cs="Arial"/>
          <w:color w:val="000000" w:themeColor="text1"/>
        </w:rPr>
        <w:t>, sendo um deles marcado como gabarito. As questões compõem uma biblioteca reutilizável.</w:t>
      </w:r>
    </w:p>
    <w:p w14:paraId="465884ED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O professor cria </w:t>
      </w:r>
      <w:r w:rsidRPr="00291D56">
        <w:rPr>
          <w:rFonts w:ascii="Arial" w:hAnsi="Arial" w:cs="Arial"/>
          <w:b/>
          <w:color w:val="000000" w:themeColor="text1"/>
          <w:sz w:val="20"/>
        </w:rPr>
        <w:t>ATIVIDADE</w:t>
      </w:r>
      <w:r w:rsidRPr="00291D56">
        <w:rPr>
          <w:rFonts w:ascii="Arial" w:hAnsi="Arial" w:cs="Arial"/>
          <w:color w:val="000000" w:themeColor="text1"/>
        </w:rPr>
        <w:t xml:space="preserve"> — avaliativa ou de reforço — e seleciona questões da biblioteca para compô-la, registradas com ordem definida em </w:t>
      </w:r>
      <w:r w:rsidRPr="00291D56">
        <w:rPr>
          <w:rFonts w:ascii="Arial" w:hAnsi="Arial" w:cs="Arial"/>
          <w:b/>
          <w:color w:val="000000" w:themeColor="text1"/>
          <w:sz w:val="20"/>
        </w:rPr>
        <w:t>ATIVIDADE_QUESTAO</w:t>
      </w:r>
      <w:r w:rsidRPr="00291D56">
        <w:rPr>
          <w:rFonts w:ascii="Arial" w:hAnsi="Arial" w:cs="Arial"/>
          <w:color w:val="000000" w:themeColor="text1"/>
        </w:rPr>
        <w:t xml:space="preserve">. A atividade é então aplicada a uma turma por meio de </w:t>
      </w:r>
      <w:r w:rsidRPr="00291D56">
        <w:rPr>
          <w:rFonts w:ascii="Arial" w:hAnsi="Arial" w:cs="Arial"/>
          <w:b/>
          <w:color w:val="000000" w:themeColor="text1"/>
          <w:sz w:val="20"/>
        </w:rPr>
        <w:t>APLICACAO_ATIVIDADE</w:t>
      </w:r>
      <w:r w:rsidRPr="00291D56">
        <w:rPr>
          <w:rFonts w:ascii="Arial" w:hAnsi="Arial" w:cs="Arial"/>
          <w:color w:val="000000" w:themeColor="text1"/>
        </w:rPr>
        <w:t>, que registra a data de aplicação e o prazo de resposta.</w:t>
      </w:r>
    </w:p>
    <w:p w14:paraId="4CF049FE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Quando o aluno responde uma atividade, é criado um registro em </w:t>
      </w:r>
      <w:r w:rsidRPr="00291D56">
        <w:rPr>
          <w:rFonts w:ascii="Arial" w:hAnsi="Arial" w:cs="Arial"/>
          <w:b/>
          <w:color w:val="000000" w:themeColor="text1"/>
          <w:sz w:val="20"/>
        </w:rPr>
        <w:t>RESPOSTA_ATIVIDADE</w:t>
      </w:r>
      <w:r w:rsidRPr="00291D56">
        <w:rPr>
          <w:rFonts w:ascii="Arial" w:hAnsi="Arial" w:cs="Arial"/>
          <w:color w:val="000000" w:themeColor="text1"/>
        </w:rPr>
        <w:t xml:space="preserve"> com a nota calculada automaticamente. Cada resposta individual a uma questão é armazenada em </w:t>
      </w:r>
      <w:r w:rsidRPr="00291D56">
        <w:rPr>
          <w:rFonts w:ascii="Arial" w:hAnsi="Arial" w:cs="Arial"/>
          <w:b/>
          <w:color w:val="000000" w:themeColor="text1"/>
          <w:sz w:val="20"/>
        </w:rPr>
        <w:t>RESPOSTA_QUESTAO</w:t>
      </w:r>
      <w:r w:rsidRPr="00291D56">
        <w:rPr>
          <w:rFonts w:ascii="Arial" w:hAnsi="Arial" w:cs="Arial"/>
          <w:color w:val="000000" w:themeColor="text1"/>
        </w:rPr>
        <w:t>, com referência à alternativa escolhida e ao indicador de acerto.</w:t>
      </w:r>
    </w:p>
    <w:p w14:paraId="39538392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O sistema consolida automaticamente o desempenho em </w:t>
      </w:r>
      <w:r w:rsidRPr="00291D56">
        <w:rPr>
          <w:rFonts w:ascii="Arial" w:hAnsi="Arial" w:cs="Arial"/>
          <w:b/>
          <w:color w:val="000000" w:themeColor="text1"/>
          <w:sz w:val="20"/>
        </w:rPr>
        <w:t>DESEMPENHO_ALUNO</w:t>
      </w:r>
      <w:r w:rsidRPr="00291D56">
        <w:rPr>
          <w:rFonts w:ascii="Arial" w:hAnsi="Arial" w:cs="Arial"/>
          <w:color w:val="000000" w:themeColor="text1"/>
        </w:rPr>
        <w:t>, agrupado por aluno, conteúdo e habilidade, com percentual de acertos atualizado a cada nova correção.</w:t>
      </w:r>
    </w:p>
    <w:p w14:paraId="53EB39E6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O professor pode enviar mensagens de feedback ao aluno por meio de </w:t>
      </w:r>
      <w:r w:rsidRPr="00291D56">
        <w:rPr>
          <w:rFonts w:ascii="Arial" w:hAnsi="Arial" w:cs="Arial"/>
          <w:b/>
          <w:color w:val="000000" w:themeColor="text1"/>
          <w:sz w:val="20"/>
        </w:rPr>
        <w:t>FEEDBACK</w:t>
      </w:r>
      <w:r w:rsidRPr="00291D56">
        <w:rPr>
          <w:rFonts w:ascii="Arial" w:hAnsi="Arial" w:cs="Arial"/>
          <w:color w:val="000000" w:themeColor="text1"/>
        </w:rPr>
        <w:t xml:space="preserve">, vinculadas a um conteúdo específico. O histórico bidirecional de trocas entre professor e aluno é mantido em </w:t>
      </w:r>
      <w:r w:rsidRPr="00291D56">
        <w:rPr>
          <w:rFonts w:ascii="Arial" w:hAnsi="Arial" w:cs="Arial"/>
          <w:b/>
          <w:color w:val="000000" w:themeColor="text1"/>
          <w:sz w:val="20"/>
        </w:rPr>
        <w:t>INTERACAO_FEEDBACK</w:t>
      </w:r>
      <w:r w:rsidRPr="00291D56">
        <w:rPr>
          <w:rFonts w:ascii="Arial" w:hAnsi="Arial" w:cs="Arial"/>
          <w:color w:val="000000" w:themeColor="text1"/>
        </w:rPr>
        <w:t>.</w:t>
      </w:r>
    </w:p>
    <w:p w14:paraId="02191FCC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Com base no desempenho identificado, o sistema gera registros em </w:t>
      </w:r>
      <w:r w:rsidRPr="00291D56">
        <w:rPr>
          <w:rFonts w:ascii="Arial" w:hAnsi="Arial" w:cs="Arial"/>
          <w:b/>
          <w:color w:val="000000" w:themeColor="text1"/>
          <w:sz w:val="20"/>
        </w:rPr>
        <w:t>SUGESTAO_CONTEUDO</w:t>
      </w:r>
      <w:r w:rsidRPr="00291D56">
        <w:rPr>
          <w:rFonts w:ascii="Arial" w:hAnsi="Arial" w:cs="Arial"/>
          <w:color w:val="000000" w:themeColor="text1"/>
        </w:rPr>
        <w:t xml:space="preserve"> associando o aluno aos conteúdos que necessitam de reforço.</w:t>
      </w:r>
    </w:p>
    <w:p w14:paraId="18E59686" w14:textId="77777777" w:rsidR="00291D56" w:rsidRPr="00291D56" w:rsidRDefault="00291D56" w:rsidP="00291D56">
      <w:pPr>
        <w:spacing w:after="160"/>
        <w:jc w:val="both"/>
        <w:rPr>
          <w:rFonts w:ascii="Arial" w:hAnsi="Arial" w:cs="Arial"/>
          <w:color w:val="000000" w:themeColor="text1"/>
        </w:rPr>
      </w:pPr>
      <w:r w:rsidRPr="00291D56">
        <w:rPr>
          <w:rFonts w:ascii="Arial" w:hAnsi="Arial" w:cs="Arial"/>
          <w:color w:val="000000" w:themeColor="text1"/>
        </w:rPr>
        <w:t xml:space="preserve">Por fim, toda ação relevante no sistema — autenticações, cadastros, aplicações de atividades, feedbacks e geração de sugestões — é registrada em </w:t>
      </w:r>
      <w:r w:rsidRPr="00291D56">
        <w:rPr>
          <w:rFonts w:ascii="Arial" w:hAnsi="Arial" w:cs="Arial"/>
          <w:b/>
          <w:color w:val="000000" w:themeColor="text1"/>
          <w:sz w:val="20"/>
        </w:rPr>
        <w:t>LOG_ACAO</w:t>
      </w:r>
      <w:r w:rsidRPr="00291D56">
        <w:rPr>
          <w:rFonts w:ascii="Arial" w:hAnsi="Arial" w:cs="Arial"/>
          <w:color w:val="000000" w:themeColor="text1"/>
        </w:rPr>
        <w:t xml:space="preserve"> com identificação do usuário, tipo de operação, entidade afetada e timestamp, garantindo rastreabilidade completa conforme RNF-006 e RNF-007.</w:t>
      </w:r>
    </w:p>
    <w:p w14:paraId="20CE3841" w14:textId="77777777" w:rsidR="00B7101A" w:rsidRDefault="00B7101A">
      <w:pPr>
        <w:pStyle w:val="Corpodetexto"/>
        <w:spacing w:before="15"/>
      </w:pPr>
    </w:p>
    <w:p w14:paraId="2250D920" w14:textId="77777777" w:rsidR="00B7101A" w:rsidRDefault="002E7612">
      <w:pPr>
        <w:pStyle w:val="Ttulo1"/>
        <w:numPr>
          <w:ilvl w:val="0"/>
          <w:numId w:val="2"/>
        </w:numPr>
        <w:tabs>
          <w:tab w:val="left" w:pos="719"/>
        </w:tabs>
        <w:ind w:left="719" w:hanging="358"/>
      </w:pPr>
      <w:bookmarkStart w:id="33" w:name="9._Volume_e_Desempenho"/>
      <w:bookmarkStart w:id="34" w:name="_bookmark15"/>
      <w:bookmarkEnd w:id="33"/>
      <w:bookmarkEnd w:id="34"/>
      <w:r>
        <w:t>Volume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Desempenho</w:t>
      </w:r>
    </w:p>
    <w:p w14:paraId="676BC57A" w14:textId="77777777" w:rsidR="00F65B41" w:rsidRDefault="00F65B41" w:rsidP="00F65B41">
      <w:pPr>
        <w:pStyle w:val="PargrafodaLista"/>
        <w:spacing w:after="280"/>
        <w:ind w:left="722" w:firstLine="0"/>
        <w:jc w:val="both"/>
      </w:pPr>
      <w:r w:rsidRPr="00F65B41">
        <w:rPr>
          <w:rFonts w:ascii="Arial" w:hAnsi="Arial"/>
        </w:rPr>
        <w:t>Esta seção apresenta as principais características de dimensionamento do Educa+, com estimativas baseadas nos requisitos não funcionais do projeto e no contexto de implantação piloto em até três escolas de ensino médio. Os valores foram derivados a partir do RNF-002 (desempenho nas consultas), RNF-006 (rastreabilidade) e do perfil esperado de uso do sistema em horário letivo.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29"/>
        <w:gridCol w:w="2258"/>
        <w:gridCol w:w="5283"/>
      </w:tblGrid>
      <w:tr w:rsidR="00F65B41" w14:paraId="7FBF7F6B" w14:textId="77777777" w:rsidTr="00C41681">
        <w:tc>
          <w:tcPr>
            <w:tcW w:w="3118" w:type="dxa"/>
            <w:shd w:val="clear" w:color="auto" w:fill="1F3A6E"/>
            <w:vAlign w:val="center"/>
          </w:tcPr>
          <w:p w14:paraId="2C83C957" w14:textId="77777777" w:rsidR="00F65B41" w:rsidRDefault="00F65B41" w:rsidP="00C41681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w="2835" w:type="dxa"/>
            <w:shd w:val="clear" w:color="auto" w:fill="1F3A6E"/>
            <w:vAlign w:val="center"/>
          </w:tcPr>
          <w:p w14:paraId="56CFD749" w14:textId="77777777" w:rsidR="00F65B41" w:rsidRDefault="00F65B41" w:rsidP="00C41681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Estimativa</w:t>
            </w:r>
          </w:p>
        </w:tc>
        <w:tc>
          <w:tcPr>
            <w:tcW w:w="7483" w:type="dxa"/>
            <w:shd w:val="clear" w:color="auto" w:fill="1F3A6E"/>
            <w:vAlign w:val="center"/>
          </w:tcPr>
          <w:p w14:paraId="7E82ECB3" w14:textId="77777777" w:rsidR="00F65B41" w:rsidRDefault="00F65B41" w:rsidP="00C41681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Base / Justificativa</w:t>
            </w:r>
          </w:p>
        </w:tc>
      </w:tr>
      <w:tr w:rsidR="00F65B41" w14:paraId="02F0C1C6" w14:textId="77777777" w:rsidTr="00C41681">
        <w:tc>
          <w:tcPr>
            <w:tcW w:w="3118" w:type="dxa"/>
            <w:shd w:val="clear" w:color="auto" w:fill="EEF2FA"/>
          </w:tcPr>
          <w:p w14:paraId="70881764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Usuários cadastrados</w:t>
            </w:r>
          </w:p>
        </w:tc>
        <w:tc>
          <w:tcPr>
            <w:tcW w:w="2835" w:type="dxa"/>
            <w:shd w:val="clear" w:color="auto" w:fill="EEF2FA"/>
          </w:tcPr>
          <w:p w14:paraId="2FF64A58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1.500 usuários</w:t>
            </w:r>
            <w:r>
              <w:rPr>
                <w:rFonts w:ascii="Arial" w:hAnsi="Arial"/>
                <w:b/>
                <w:sz w:val="18"/>
              </w:rPr>
              <w:br/>
              <w:t>(1.350 alunos + 150 professores)</w:t>
            </w:r>
          </w:p>
        </w:tc>
        <w:tc>
          <w:tcPr>
            <w:tcW w:w="7483" w:type="dxa"/>
            <w:shd w:val="clear" w:color="auto" w:fill="EEF2FA"/>
          </w:tcPr>
          <w:p w14:paraId="168EE4EB" w14:textId="77777777" w:rsidR="00F65B41" w:rsidRDefault="00F65B41" w:rsidP="00C41681">
            <w:r>
              <w:rPr>
                <w:rFonts w:ascii="Arial" w:hAnsi="Arial"/>
                <w:sz w:val="18"/>
              </w:rPr>
              <w:t>3 escolas com aproximadamente 500 alunos e 50 professores cada.</w:t>
            </w:r>
          </w:p>
        </w:tc>
      </w:tr>
      <w:tr w:rsidR="00F65B41" w14:paraId="093CB48D" w14:textId="77777777" w:rsidTr="00C41681">
        <w:tc>
          <w:tcPr>
            <w:tcW w:w="3118" w:type="dxa"/>
            <w:shd w:val="clear" w:color="auto" w:fill="FFFFFF"/>
          </w:tcPr>
          <w:p w14:paraId="69467775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Usuários simultâneos — normal</w:t>
            </w:r>
          </w:p>
        </w:tc>
        <w:tc>
          <w:tcPr>
            <w:tcW w:w="2835" w:type="dxa"/>
            <w:shd w:val="clear" w:color="auto" w:fill="FFFFFF"/>
          </w:tcPr>
          <w:p w14:paraId="4F61BBFE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150 usuários</w:t>
            </w:r>
          </w:p>
        </w:tc>
        <w:tc>
          <w:tcPr>
            <w:tcW w:w="7483" w:type="dxa"/>
            <w:shd w:val="clear" w:color="auto" w:fill="FFFFFF"/>
          </w:tcPr>
          <w:p w14:paraId="7375CCBF" w14:textId="77777777" w:rsidR="00F65B41" w:rsidRDefault="00F65B41" w:rsidP="00C41681">
            <w:r>
              <w:rPr>
                <w:rFonts w:ascii="Arial" w:hAnsi="Arial"/>
                <w:sz w:val="18"/>
              </w:rPr>
              <w:t>Cerca de 10% dos usuários ativos durante horário de aula regular.</w:t>
            </w:r>
          </w:p>
        </w:tc>
      </w:tr>
      <w:tr w:rsidR="00F65B41" w14:paraId="1500717F" w14:textId="77777777" w:rsidTr="00C41681">
        <w:tc>
          <w:tcPr>
            <w:tcW w:w="3118" w:type="dxa"/>
            <w:shd w:val="clear" w:color="auto" w:fill="EEF2FA"/>
          </w:tcPr>
          <w:p w14:paraId="78E72DC1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Usuários simultâneos — pico</w:t>
            </w:r>
          </w:p>
        </w:tc>
        <w:tc>
          <w:tcPr>
            <w:tcW w:w="2835" w:type="dxa"/>
            <w:shd w:val="clear" w:color="auto" w:fill="EEF2FA"/>
          </w:tcPr>
          <w:p w14:paraId="57D34F94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300 usuários</w:t>
            </w:r>
          </w:p>
        </w:tc>
        <w:tc>
          <w:tcPr>
            <w:tcW w:w="7483" w:type="dxa"/>
            <w:shd w:val="clear" w:color="auto" w:fill="EEF2FA"/>
          </w:tcPr>
          <w:p w14:paraId="60A0D461" w14:textId="77777777" w:rsidR="00F65B41" w:rsidRDefault="00F65B41" w:rsidP="00C41681">
            <w:r>
              <w:rPr>
                <w:rFonts w:ascii="Arial" w:hAnsi="Arial"/>
                <w:sz w:val="18"/>
              </w:rPr>
              <w:t>Múltiplas turmas respondendo atividades avaliativas ao mesmo tempo.</w:t>
            </w:r>
          </w:p>
        </w:tc>
      </w:tr>
      <w:tr w:rsidR="00F65B41" w14:paraId="54F67251" w14:textId="77777777" w:rsidTr="00C41681">
        <w:tc>
          <w:tcPr>
            <w:tcW w:w="3118" w:type="dxa"/>
            <w:shd w:val="clear" w:color="auto" w:fill="FFFFFF"/>
          </w:tcPr>
          <w:p w14:paraId="4D0EC9F6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Requisições por segundo — normal</w:t>
            </w:r>
          </w:p>
        </w:tc>
        <w:tc>
          <w:tcPr>
            <w:tcW w:w="2835" w:type="dxa"/>
            <w:shd w:val="clear" w:color="auto" w:fill="FFFFFF"/>
          </w:tcPr>
          <w:p w14:paraId="4B66BE61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30 req/s</w:t>
            </w:r>
          </w:p>
        </w:tc>
        <w:tc>
          <w:tcPr>
            <w:tcW w:w="7483" w:type="dxa"/>
            <w:shd w:val="clear" w:color="auto" w:fill="FFFFFF"/>
          </w:tcPr>
          <w:p w14:paraId="3FA26B2D" w14:textId="77777777" w:rsidR="00F65B41" w:rsidRDefault="00F65B41" w:rsidP="00C41681">
            <w:r>
              <w:rPr>
                <w:rFonts w:ascii="Arial" w:hAnsi="Arial"/>
                <w:sz w:val="18"/>
              </w:rPr>
              <w:t>Navegação, consultas de desempenho, feedbacks e sugestões de conteúdo.</w:t>
            </w:r>
          </w:p>
        </w:tc>
      </w:tr>
      <w:tr w:rsidR="00F65B41" w14:paraId="76A93DE6" w14:textId="77777777" w:rsidTr="00C41681">
        <w:tc>
          <w:tcPr>
            <w:tcW w:w="3118" w:type="dxa"/>
            <w:shd w:val="clear" w:color="auto" w:fill="EEF2FA"/>
          </w:tcPr>
          <w:p w14:paraId="0D8C6685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lastRenderedPageBreak/>
              <w:t>Requisições por segundo — pico</w:t>
            </w:r>
          </w:p>
        </w:tc>
        <w:tc>
          <w:tcPr>
            <w:tcW w:w="2835" w:type="dxa"/>
            <w:shd w:val="clear" w:color="auto" w:fill="EEF2FA"/>
          </w:tcPr>
          <w:p w14:paraId="5E45AEAB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80 req/s</w:t>
            </w:r>
          </w:p>
        </w:tc>
        <w:tc>
          <w:tcPr>
            <w:tcW w:w="7483" w:type="dxa"/>
            <w:shd w:val="clear" w:color="auto" w:fill="EEF2FA"/>
          </w:tcPr>
          <w:p w14:paraId="324AB25C" w14:textId="77777777" w:rsidR="00F65B41" w:rsidRDefault="00F65B41" w:rsidP="00C41681">
            <w:r>
              <w:rPr>
                <w:rFonts w:ascii="Arial" w:hAnsi="Arial"/>
                <w:sz w:val="18"/>
              </w:rPr>
              <w:t>Aplicação simultânea de atividades por várias turmas.</w:t>
            </w:r>
          </w:p>
        </w:tc>
      </w:tr>
      <w:tr w:rsidR="00F65B41" w14:paraId="4FFC4AA5" w14:textId="77777777" w:rsidTr="00C41681">
        <w:tc>
          <w:tcPr>
            <w:tcW w:w="3118" w:type="dxa"/>
            <w:shd w:val="clear" w:color="auto" w:fill="FFFFFF"/>
          </w:tcPr>
          <w:p w14:paraId="55B88F86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Tempo de resposta máximo</w:t>
            </w:r>
          </w:p>
        </w:tc>
        <w:tc>
          <w:tcPr>
            <w:tcW w:w="2835" w:type="dxa"/>
            <w:shd w:val="clear" w:color="auto" w:fill="FFFFFF"/>
          </w:tcPr>
          <w:p w14:paraId="2466E1F8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3 segundos em 90% das requisições</w:t>
            </w:r>
          </w:p>
        </w:tc>
        <w:tc>
          <w:tcPr>
            <w:tcW w:w="7483" w:type="dxa"/>
            <w:shd w:val="clear" w:color="auto" w:fill="FFFFFF"/>
          </w:tcPr>
          <w:p w14:paraId="19F7BC37" w14:textId="77777777" w:rsidR="00F65B41" w:rsidRDefault="00F65B41" w:rsidP="00C41681">
            <w:r>
              <w:rPr>
                <w:rFonts w:ascii="Arial" w:hAnsi="Arial"/>
                <w:sz w:val="18"/>
              </w:rPr>
              <w:t>Conforme RNF-002 — desempenho nas consultas pedagógicas.</w:t>
            </w:r>
          </w:p>
        </w:tc>
      </w:tr>
      <w:tr w:rsidR="00F65B41" w14:paraId="59B09F29" w14:textId="77777777" w:rsidTr="00C41681">
        <w:tc>
          <w:tcPr>
            <w:tcW w:w="3118" w:type="dxa"/>
            <w:shd w:val="clear" w:color="auto" w:fill="EEF2FA"/>
          </w:tcPr>
          <w:p w14:paraId="1CC86C6B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Volume inicial de dados</w:t>
            </w:r>
          </w:p>
        </w:tc>
        <w:tc>
          <w:tcPr>
            <w:tcW w:w="2835" w:type="dxa"/>
            <w:shd w:val="clear" w:color="auto" w:fill="EEF2FA"/>
          </w:tcPr>
          <w:p w14:paraId="4FF3FB7E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~300 MB</w:t>
            </w:r>
          </w:p>
        </w:tc>
        <w:tc>
          <w:tcPr>
            <w:tcW w:w="7483" w:type="dxa"/>
            <w:shd w:val="clear" w:color="auto" w:fill="EEF2FA"/>
          </w:tcPr>
          <w:p w14:paraId="5E03FA92" w14:textId="77777777" w:rsidR="00F65B41" w:rsidRDefault="00F65B41" w:rsidP="00C41681">
            <w:r>
              <w:rPr>
                <w:rFonts w:ascii="Arial" w:hAnsi="Arial"/>
                <w:sz w:val="18"/>
              </w:rPr>
              <w:t>Cadastros de usuários, turmas, disciplinas, conteúdos BNCC, questões, atividades e primeiras respostas.</w:t>
            </w:r>
          </w:p>
        </w:tc>
      </w:tr>
      <w:tr w:rsidR="00F65B41" w14:paraId="58131F6C" w14:textId="77777777" w:rsidTr="00C41681">
        <w:tc>
          <w:tcPr>
            <w:tcW w:w="3118" w:type="dxa"/>
            <w:shd w:val="clear" w:color="auto" w:fill="FFFFFF"/>
          </w:tcPr>
          <w:p w14:paraId="67D6C5DA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Crescimento estimado</w:t>
            </w:r>
          </w:p>
        </w:tc>
        <w:tc>
          <w:tcPr>
            <w:tcW w:w="2835" w:type="dxa"/>
            <w:shd w:val="clear" w:color="auto" w:fill="FFFFFF"/>
          </w:tcPr>
          <w:p w14:paraId="357133DB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~80 MB por semestre</w:t>
            </w:r>
          </w:p>
        </w:tc>
        <w:tc>
          <w:tcPr>
            <w:tcW w:w="7483" w:type="dxa"/>
            <w:shd w:val="clear" w:color="auto" w:fill="FFFFFF"/>
          </w:tcPr>
          <w:p w14:paraId="52DF3578" w14:textId="77777777" w:rsidR="00F65B41" w:rsidRDefault="00F65B41" w:rsidP="00C41681">
            <w:r>
              <w:rPr>
                <w:rFonts w:ascii="Arial" w:hAnsi="Arial"/>
                <w:sz w:val="18"/>
              </w:rPr>
              <w:t>Acúmulo de respostas de atividades, logs de ações, registros de desempenho e sugestões geradas.</w:t>
            </w:r>
          </w:p>
        </w:tc>
      </w:tr>
      <w:tr w:rsidR="00F65B41" w14:paraId="3EB81C78" w14:textId="77777777" w:rsidTr="00C41681">
        <w:tc>
          <w:tcPr>
            <w:tcW w:w="3118" w:type="dxa"/>
            <w:shd w:val="clear" w:color="auto" w:fill="EEF2FA"/>
          </w:tcPr>
          <w:p w14:paraId="70A96279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Retenção de logs</w:t>
            </w:r>
          </w:p>
        </w:tc>
        <w:tc>
          <w:tcPr>
            <w:tcW w:w="2835" w:type="dxa"/>
            <w:shd w:val="clear" w:color="auto" w:fill="EEF2FA"/>
          </w:tcPr>
          <w:p w14:paraId="2D33BFE8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12 meses</w:t>
            </w:r>
          </w:p>
        </w:tc>
        <w:tc>
          <w:tcPr>
            <w:tcW w:w="7483" w:type="dxa"/>
            <w:shd w:val="clear" w:color="auto" w:fill="EEF2FA"/>
          </w:tcPr>
          <w:p w14:paraId="3555FC2D" w14:textId="77777777" w:rsidR="00F65B41" w:rsidRDefault="00F65B41" w:rsidP="00C41681">
            <w:r>
              <w:rPr>
                <w:rFonts w:ascii="Arial" w:hAnsi="Arial"/>
                <w:sz w:val="18"/>
              </w:rPr>
              <w:t>Conforme RNF-006 — rastreabilidade de todas as ações relevantes do sistema.</w:t>
            </w:r>
          </w:p>
        </w:tc>
      </w:tr>
      <w:tr w:rsidR="00F65B41" w14:paraId="5E8282E1" w14:textId="77777777" w:rsidTr="00C41681">
        <w:tc>
          <w:tcPr>
            <w:tcW w:w="3118" w:type="dxa"/>
            <w:shd w:val="clear" w:color="auto" w:fill="FFFFFF"/>
          </w:tcPr>
          <w:p w14:paraId="3829046E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Backup</w:t>
            </w:r>
          </w:p>
        </w:tc>
        <w:tc>
          <w:tcPr>
            <w:tcW w:w="2835" w:type="dxa"/>
            <w:shd w:val="clear" w:color="auto" w:fill="FFFFFF"/>
          </w:tcPr>
          <w:p w14:paraId="189BCBD3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Diário</w:t>
            </w:r>
          </w:p>
        </w:tc>
        <w:tc>
          <w:tcPr>
            <w:tcW w:w="7483" w:type="dxa"/>
            <w:shd w:val="clear" w:color="auto" w:fill="FFFFFF"/>
          </w:tcPr>
          <w:p w14:paraId="2BE72BA7" w14:textId="77777777" w:rsidR="00F65B41" w:rsidRDefault="00F65B41" w:rsidP="00C41681">
            <w:r>
              <w:rPr>
                <w:rFonts w:ascii="Arial" w:hAnsi="Arial"/>
                <w:sz w:val="18"/>
              </w:rPr>
              <w:t>Garantia de recuperação de dados acadêmicos em caso de falha.</w:t>
            </w:r>
          </w:p>
        </w:tc>
      </w:tr>
      <w:tr w:rsidR="00F65B41" w14:paraId="55B19182" w14:textId="77777777" w:rsidTr="00C41681">
        <w:tc>
          <w:tcPr>
            <w:tcW w:w="3118" w:type="dxa"/>
            <w:shd w:val="clear" w:color="auto" w:fill="EEF2FA"/>
          </w:tcPr>
          <w:p w14:paraId="4FE3CA14" w14:textId="77777777" w:rsidR="00F65B41" w:rsidRDefault="00F65B41" w:rsidP="00C41681">
            <w:r>
              <w:rPr>
                <w:rFonts w:ascii="Arial" w:hAnsi="Arial"/>
                <w:b/>
                <w:color w:val="1F3A6E"/>
                <w:sz w:val="18"/>
              </w:rPr>
              <w:t>Disponibilidade esperada</w:t>
            </w:r>
          </w:p>
        </w:tc>
        <w:tc>
          <w:tcPr>
            <w:tcW w:w="2835" w:type="dxa"/>
            <w:shd w:val="clear" w:color="auto" w:fill="EEF2FA"/>
          </w:tcPr>
          <w:p w14:paraId="70CC4105" w14:textId="77777777" w:rsidR="00F65B41" w:rsidRDefault="00F65B41" w:rsidP="00C41681">
            <w:r>
              <w:rPr>
                <w:rFonts w:ascii="Arial" w:hAnsi="Arial"/>
                <w:b/>
                <w:sz w:val="18"/>
              </w:rPr>
              <w:t>95% em horário letivo</w:t>
            </w:r>
          </w:p>
        </w:tc>
        <w:tc>
          <w:tcPr>
            <w:tcW w:w="7483" w:type="dxa"/>
            <w:shd w:val="clear" w:color="auto" w:fill="EEF2FA"/>
          </w:tcPr>
          <w:p w14:paraId="66E76243" w14:textId="77777777" w:rsidR="00F65B41" w:rsidRDefault="00F65B41" w:rsidP="00C41681">
            <w:r>
              <w:rPr>
                <w:rFonts w:ascii="Arial" w:hAnsi="Arial"/>
                <w:sz w:val="18"/>
              </w:rPr>
              <w:t>Segunda a sexta-feira, das 07h às 22h, período de uso ativo do sistema.</w:t>
            </w:r>
          </w:p>
        </w:tc>
      </w:tr>
    </w:tbl>
    <w:p w14:paraId="02A7D7F0" w14:textId="77777777" w:rsidR="00B7101A" w:rsidRDefault="00B7101A">
      <w:pPr>
        <w:pStyle w:val="PargrafodaLista"/>
        <w:rPr>
          <w:i/>
          <w:sz w:val="20"/>
        </w:rPr>
        <w:sectPr w:rsidR="00B7101A">
          <w:pgSz w:w="12240" w:h="15840"/>
          <w:pgMar w:top="1880" w:right="1080" w:bottom="1160" w:left="1080" w:header="997" w:footer="973" w:gutter="0"/>
          <w:cols w:space="720"/>
        </w:sectPr>
      </w:pPr>
    </w:p>
    <w:p w14:paraId="7C13CD4D" w14:textId="77777777" w:rsidR="00B7101A" w:rsidRDefault="002E7612">
      <w:pPr>
        <w:pStyle w:val="Ttulo1"/>
        <w:numPr>
          <w:ilvl w:val="0"/>
          <w:numId w:val="2"/>
        </w:numPr>
        <w:tabs>
          <w:tab w:val="left" w:pos="719"/>
        </w:tabs>
        <w:spacing w:before="231"/>
        <w:ind w:left="719" w:hanging="358"/>
      </w:pPr>
      <w:bookmarkStart w:id="35" w:name="10._Referências"/>
      <w:bookmarkStart w:id="36" w:name="_bookmark16"/>
      <w:bookmarkEnd w:id="35"/>
      <w:bookmarkEnd w:id="36"/>
      <w:r>
        <w:rPr>
          <w:spacing w:val="-2"/>
        </w:rPr>
        <w:lastRenderedPageBreak/>
        <w:t>Referências</w:t>
      </w:r>
    </w:p>
    <w:p w14:paraId="1BE2FFD6" w14:textId="77777777" w:rsidR="00413F9A" w:rsidRDefault="00413F9A" w:rsidP="00413F9A">
      <w:pPr>
        <w:pStyle w:val="font-claude-response-body"/>
        <w:ind w:left="722"/>
      </w:pPr>
      <w:r>
        <w:t xml:space="preserve">KRUCHTEN, Philippe. </w:t>
      </w:r>
      <w:r>
        <w:rPr>
          <w:rStyle w:val="Forte"/>
        </w:rPr>
        <w:t xml:space="preserve">The 4+1 </w:t>
      </w:r>
      <w:proofErr w:type="spellStart"/>
      <w:r>
        <w:rPr>
          <w:rStyle w:val="Forte"/>
        </w:rPr>
        <w:t>view</w:t>
      </w:r>
      <w:proofErr w:type="spellEnd"/>
      <w:r>
        <w:rPr>
          <w:rStyle w:val="Forte"/>
        </w:rPr>
        <w:t xml:space="preserve"> model </w:t>
      </w:r>
      <w:proofErr w:type="spellStart"/>
      <w:r>
        <w:rPr>
          <w:rStyle w:val="Forte"/>
        </w:rPr>
        <w:t>of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architecture</w:t>
      </w:r>
      <w:proofErr w:type="spellEnd"/>
      <w:r>
        <w:t>. IEEE Software, v. 11, n. 6, p. 42-50, nov. 1994.</w:t>
      </w:r>
    </w:p>
    <w:p w14:paraId="6E7D6571" w14:textId="77777777" w:rsidR="00413F9A" w:rsidRDefault="00413F9A" w:rsidP="00413F9A">
      <w:pPr>
        <w:pStyle w:val="font-claude-response-body"/>
        <w:ind w:left="722"/>
      </w:pPr>
      <w:r>
        <w:t xml:space="preserve">ASSOCIAÇÃO BRASILEIRA DE NORMAS TÉCNICAS. </w:t>
      </w:r>
      <w:r>
        <w:rPr>
          <w:rStyle w:val="Forte"/>
        </w:rPr>
        <w:t>NBR ISO/IEC 25010</w:t>
      </w:r>
      <w:r>
        <w:t>: sistemas e software — requisitos e avaliação de qualidade de sistemas e software (</w:t>
      </w:r>
      <w:proofErr w:type="spellStart"/>
      <w:r>
        <w:t>SQuaRE</w:t>
      </w:r>
      <w:proofErr w:type="spellEnd"/>
      <w:r>
        <w:t>) — modelos de qualidade de sistema e software. Rio de Janeiro: ABNT, 2011.</w:t>
      </w:r>
    </w:p>
    <w:p w14:paraId="5BA9A2CD" w14:textId="77777777" w:rsidR="00413F9A" w:rsidRDefault="00413F9A" w:rsidP="00413F9A">
      <w:pPr>
        <w:pStyle w:val="font-claude-response-body"/>
        <w:ind w:left="722"/>
      </w:pPr>
      <w:r>
        <w:t xml:space="preserve">BRASIL. Ministério da Educação. </w:t>
      </w:r>
      <w:r>
        <w:rPr>
          <w:rStyle w:val="Forte"/>
        </w:rPr>
        <w:t>Base Nacional Comum Curricular</w:t>
      </w:r>
      <w:r>
        <w:t xml:space="preserve">. Brasília: MEC, 2018. Disponível em: </w:t>
      </w:r>
      <w:hyperlink r:id="rId17" w:history="1">
        <w:r>
          <w:rPr>
            <w:rStyle w:val="Hyperlink"/>
          </w:rPr>
          <w:t>http://basenacionalcomum.mec.gov.br</w:t>
        </w:r>
      </w:hyperlink>
      <w:r>
        <w:t>. Acesso em: mar. 2026.</w:t>
      </w:r>
    </w:p>
    <w:p w14:paraId="15D76AF7" w14:textId="77777777" w:rsidR="00413F9A" w:rsidRDefault="00413F9A" w:rsidP="00413F9A">
      <w:pPr>
        <w:pStyle w:val="font-claude-response-body"/>
        <w:ind w:left="722"/>
      </w:pPr>
      <w:r>
        <w:t xml:space="preserve">NESTJS. </w:t>
      </w:r>
      <w:proofErr w:type="spellStart"/>
      <w:r>
        <w:rPr>
          <w:rStyle w:val="Forte"/>
        </w:rPr>
        <w:t>NestJS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documentation</w:t>
      </w:r>
      <w:proofErr w:type="spellEnd"/>
      <w:r>
        <w:t xml:space="preserve">. Versão 10. 2024. Disponível em: </w:t>
      </w:r>
      <w:hyperlink r:id="rId18" w:history="1">
        <w:r>
          <w:rPr>
            <w:rStyle w:val="Hyperlink"/>
          </w:rPr>
          <w:t>https://docs.nestjs.com</w:t>
        </w:r>
      </w:hyperlink>
      <w:r>
        <w:t>. Acesso em: mai. 2026.</w:t>
      </w:r>
    </w:p>
    <w:p w14:paraId="042F4D11" w14:textId="77777777" w:rsidR="00413F9A" w:rsidRDefault="00413F9A" w:rsidP="00413F9A">
      <w:pPr>
        <w:pStyle w:val="font-claude-response-body"/>
        <w:ind w:left="722"/>
      </w:pPr>
      <w:r>
        <w:t xml:space="preserve">REACT NATIVE. </w:t>
      </w:r>
      <w:proofErr w:type="spellStart"/>
      <w:r>
        <w:rPr>
          <w:rStyle w:val="Forte"/>
        </w:rPr>
        <w:t>React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Native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documentation</w:t>
      </w:r>
      <w:proofErr w:type="spellEnd"/>
      <w:r>
        <w:t xml:space="preserve">. Versão 0.73. 2024. Disponível em: </w:t>
      </w:r>
      <w:hyperlink r:id="rId19" w:history="1">
        <w:r>
          <w:rPr>
            <w:rStyle w:val="Hyperlink"/>
          </w:rPr>
          <w:t>https://reactnative.dev/docs/getting-started</w:t>
        </w:r>
      </w:hyperlink>
      <w:r>
        <w:t>. Acesso em: mai. 2026.</w:t>
      </w:r>
    </w:p>
    <w:p w14:paraId="25AC35A8" w14:textId="77777777" w:rsidR="00413F9A" w:rsidRDefault="00413F9A" w:rsidP="00413F9A">
      <w:pPr>
        <w:pStyle w:val="font-claude-response-body"/>
        <w:ind w:left="722"/>
      </w:pPr>
      <w:r>
        <w:t xml:space="preserve">EXPO. </w:t>
      </w:r>
      <w:r>
        <w:rPr>
          <w:rStyle w:val="Forte"/>
        </w:rPr>
        <w:t xml:space="preserve">Expo </w:t>
      </w:r>
      <w:proofErr w:type="spellStart"/>
      <w:r>
        <w:rPr>
          <w:rStyle w:val="Forte"/>
        </w:rPr>
        <w:t>documentation</w:t>
      </w:r>
      <w:proofErr w:type="spellEnd"/>
      <w:r>
        <w:t xml:space="preserve">. SDK 50. 2024. Disponível em: </w:t>
      </w:r>
      <w:hyperlink r:id="rId20" w:history="1">
        <w:r>
          <w:rPr>
            <w:rStyle w:val="Hyperlink"/>
          </w:rPr>
          <w:t>https://docs.expo.dev</w:t>
        </w:r>
      </w:hyperlink>
      <w:r>
        <w:t>. Acesso em: mai. 2026.</w:t>
      </w:r>
    </w:p>
    <w:p w14:paraId="5A933583" w14:textId="77777777" w:rsidR="00413F9A" w:rsidRDefault="00413F9A" w:rsidP="00413F9A">
      <w:pPr>
        <w:pStyle w:val="font-claude-response-body"/>
        <w:ind w:left="722"/>
      </w:pPr>
      <w:r>
        <w:t xml:space="preserve">PRISMA. </w:t>
      </w:r>
      <w:r>
        <w:rPr>
          <w:rStyle w:val="Forte"/>
        </w:rPr>
        <w:t xml:space="preserve">Prisma </w:t>
      </w:r>
      <w:proofErr w:type="spellStart"/>
      <w:r>
        <w:rPr>
          <w:rStyle w:val="Forte"/>
        </w:rPr>
        <w:t>documentation</w:t>
      </w:r>
      <w:proofErr w:type="spellEnd"/>
      <w:r>
        <w:t xml:space="preserve">. Versão 5. 2024. Disponível em: </w:t>
      </w:r>
      <w:hyperlink r:id="rId21" w:history="1">
        <w:r>
          <w:rPr>
            <w:rStyle w:val="Hyperlink"/>
          </w:rPr>
          <w:t>https://www.prisma.io/docs</w:t>
        </w:r>
      </w:hyperlink>
      <w:r>
        <w:t>. Acesso em: mai. 2026.</w:t>
      </w:r>
    </w:p>
    <w:p w14:paraId="5C78C75E" w14:textId="77777777" w:rsidR="00413F9A" w:rsidRDefault="00413F9A" w:rsidP="00413F9A">
      <w:pPr>
        <w:pStyle w:val="font-claude-response-body"/>
        <w:ind w:left="722"/>
      </w:pPr>
      <w:r>
        <w:t xml:space="preserve">MYSQL. </w:t>
      </w:r>
      <w:r>
        <w:rPr>
          <w:rStyle w:val="Forte"/>
        </w:rPr>
        <w:t xml:space="preserve">MySQL 8.0 </w:t>
      </w:r>
      <w:proofErr w:type="spellStart"/>
      <w:r>
        <w:rPr>
          <w:rStyle w:val="Forte"/>
        </w:rPr>
        <w:t>reference</w:t>
      </w:r>
      <w:proofErr w:type="spellEnd"/>
      <w:r>
        <w:rPr>
          <w:rStyle w:val="Forte"/>
        </w:rPr>
        <w:t xml:space="preserve"> manual</w:t>
      </w:r>
      <w:r>
        <w:t xml:space="preserve">. Oracle Corporation, 2024. Disponível em: </w:t>
      </w:r>
      <w:hyperlink r:id="rId22" w:history="1">
        <w:r>
          <w:rPr>
            <w:rStyle w:val="Hyperlink"/>
          </w:rPr>
          <w:t>https://dev.mysql.com/doc/refman/8.0/en</w:t>
        </w:r>
      </w:hyperlink>
      <w:r>
        <w:t>. Acesso em: mai. 2026.</w:t>
      </w:r>
    </w:p>
    <w:p w14:paraId="208546C1" w14:textId="77777777" w:rsidR="00413F9A" w:rsidRDefault="00413F9A" w:rsidP="00413F9A">
      <w:pPr>
        <w:pStyle w:val="font-claude-response-body"/>
        <w:ind w:left="722"/>
      </w:pPr>
      <w:r>
        <w:t xml:space="preserve">FIREBASE. </w:t>
      </w:r>
      <w:proofErr w:type="spellStart"/>
      <w:r>
        <w:rPr>
          <w:rStyle w:val="Forte"/>
        </w:rPr>
        <w:t>Firebase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documentation</w:t>
      </w:r>
      <w:proofErr w:type="spellEnd"/>
      <w:r>
        <w:t xml:space="preserve">. Google LLC, 2024. Disponível em: </w:t>
      </w:r>
      <w:hyperlink r:id="rId23" w:history="1">
        <w:r>
          <w:rPr>
            <w:rStyle w:val="Hyperlink"/>
          </w:rPr>
          <w:t>https://firebase.google.com/docs</w:t>
        </w:r>
      </w:hyperlink>
      <w:r>
        <w:t>. Acesso em: mai. 2026.</w:t>
      </w:r>
    </w:p>
    <w:p w14:paraId="33F81947" w14:textId="77777777" w:rsidR="00413F9A" w:rsidRDefault="00413F9A" w:rsidP="00413F9A">
      <w:pPr>
        <w:pStyle w:val="font-claude-response-body"/>
        <w:ind w:left="722"/>
      </w:pPr>
      <w:r>
        <w:t xml:space="preserve">WINSTON. </w:t>
      </w:r>
      <w:r>
        <w:rPr>
          <w:rStyle w:val="Forte"/>
        </w:rPr>
        <w:t xml:space="preserve">Winston </w:t>
      </w:r>
      <w:proofErr w:type="spellStart"/>
      <w:r>
        <w:rPr>
          <w:rStyle w:val="Forte"/>
        </w:rPr>
        <w:t>logger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documentation</w:t>
      </w:r>
      <w:proofErr w:type="spellEnd"/>
      <w:r>
        <w:t xml:space="preserve">. Versão 3. 2024. Disponível em: </w:t>
      </w:r>
      <w:hyperlink r:id="rId24" w:history="1">
        <w:r>
          <w:rPr>
            <w:rStyle w:val="Hyperlink"/>
          </w:rPr>
          <w:t>https://github.com/winstonjs/winston</w:t>
        </w:r>
      </w:hyperlink>
      <w:r>
        <w:t>. Acesso em: mai. 2026.</w:t>
      </w:r>
    </w:p>
    <w:p w14:paraId="1EB80F3E" w14:textId="320DBD5D" w:rsidR="00B7101A" w:rsidRDefault="00B7101A">
      <w:pPr>
        <w:pStyle w:val="Corpodetexto"/>
        <w:spacing w:before="61"/>
        <w:ind w:left="361" w:right="395" w:firstLine="708"/>
      </w:pPr>
    </w:p>
    <w:sectPr w:rsidR="00B7101A">
      <w:pgSz w:w="12240" w:h="15840"/>
      <w:pgMar w:top="1880" w:right="1080" w:bottom="1160" w:left="1080" w:header="997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E76A5" w14:textId="77777777" w:rsidR="00C51AF9" w:rsidRDefault="00C51AF9">
      <w:r>
        <w:separator/>
      </w:r>
    </w:p>
  </w:endnote>
  <w:endnote w:type="continuationSeparator" w:id="0">
    <w:p w14:paraId="6EA6DA6E" w14:textId="77777777" w:rsidR="00C51AF9" w:rsidRDefault="00C5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AE361" w14:textId="77777777" w:rsidR="00B7101A" w:rsidRDefault="002E7612">
    <w:pPr>
      <w:pStyle w:val="Corpodetexto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7358464" behindDoc="1" locked="0" layoutInCell="1" allowOverlap="1" wp14:anchorId="4FBDCF8F" wp14:editId="3FD06DE7">
              <wp:simplePos x="0" y="0"/>
              <wp:positionH relativeFrom="page">
                <wp:posOffset>971550</wp:posOffset>
              </wp:positionH>
              <wp:positionV relativeFrom="page">
                <wp:posOffset>9300703</wp:posOffset>
              </wp:positionV>
              <wp:extent cx="68072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07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1061B" w14:textId="77777777" w:rsidR="00B7101A" w:rsidRDefault="002E761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DCF8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6.5pt;margin-top:732.35pt;width:53.6pt;height:13.1pt;z-index:-159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" filled="f" stroked="f">
              <v:textbox inset="0,0,0,0">
                <w:txbxContent>
                  <w:p w14:paraId="2621061B" w14:textId="77777777" w:rsidR="00B7101A" w:rsidRDefault="002E7612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487358976" behindDoc="1" locked="0" layoutInCell="1" allowOverlap="1" wp14:anchorId="3A14FF4D" wp14:editId="5292F248">
              <wp:simplePos x="0" y="0"/>
              <wp:positionH relativeFrom="page">
                <wp:posOffset>6287134</wp:posOffset>
              </wp:positionH>
              <wp:positionV relativeFrom="page">
                <wp:posOffset>9300703</wp:posOffset>
              </wp:positionV>
              <wp:extent cx="60071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71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666734" w14:textId="77777777" w:rsidR="00B7101A" w:rsidRDefault="002E7612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4FF4D" id="Textbox 5" o:spid="_x0000_s1028" type="#_x0000_t202" style="position:absolute;margin-left:495.05pt;margin-top:732.35pt;width:47.3pt;height:13.1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" filled="f" stroked="f">
              <v:textbox inset="0,0,0,0">
                <w:txbxContent>
                  <w:p w14:paraId="3C666734" w14:textId="77777777" w:rsidR="00B7101A" w:rsidRDefault="002E7612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8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8067" w14:textId="77777777" w:rsidR="00C51AF9" w:rsidRDefault="00C51AF9">
      <w:r>
        <w:separator/>
      </w:r>
    </w:p>
  </w:footnote>
  <w:footnote w:type="continuationSeparator" w:id="0">
    <w:p w14:paraId="5E397615" w14:textId="77777777" w:rsidR="00C51AF9" w:rsidRDefault="00C51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6BD3D" w14:textId="77777777" w:rsidR="00B7101A" w:rsidRDefault="002E7612">
    <w:pPr>
      <w:pStyle w:val="Corpodetexto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7356928" behindDoc="1" locked="0" layoutInCell="1" allowOverlap="1" wp14:anchorId="1D48562A" wp14:editId="7B1E578E">
              <wp:simplePos x="0" y="0"/>
              <wp:positionH relativeFrom="page">
                <wp:posOffset>914400</wp:posOffset>
              </wp:positionH>
              <wp:positionV relativeFrom="page">
                <wp:posOffset>637540</wp:posOffset>
              </wp:positionV>
              <wp:extent cx="59429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29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965">
                            <a:moveTo>
                              <a:pt x="0" y="0"/>
                            </a:moveTo>
                            <a:lnTo>
                              <a:pt x="5942965" y="0"/>
                            </a:lnTo>
                          </a:path>
                          <a:path w="5942965">
                            <a:moveTo>
                              <a:pt x="0" y="0"/>
                            </a:moveTo>
                            <a:lnTo>
                              <a:pt x="5942965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67A5D7" id="Graphic 1" o:spid="_x0000_s1026" style="position:absolute;margin-left:1in;margin-top:50.2pt;width:467.95pt;height:.1pt;z-index:-159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" path="m,l5942965,em,l5942965,e" fill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487357440" behindDoc="1" locked="0" layoutInCell="1" allowOverlap="1" wp14:anchorId="5611DBAB" wp14:editId="06251D58">
              <wp:simplePos x="0" y="0"/>
              <wp:positionH relativeFrom="page">
                <wp:posOffset>914400</wp:posOffset>
              </wp:positionH>
              <wp:positionV relativeFrom="page">
                <wp:posOffset>1197610</wp:posOffset>
              </wp:positionV>
              <wp:extent cx="594296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29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965">
                            <a:moveTo>
                              <a:pt x="5942965" y="0"/>
                            </a:moveTo>
                            <a:lnTo>
                              <a:pt x="0" y="0"/>
                            </a:lnTo>
                          </a:path>
                          <a:path w="5942965">
                            <a:moveTo>
                              <a:pt x="59429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A009C" id="Graphic 2" o:spid="_x0000_s1026" style="position:absolute;margin-left:1in;margin-top:94.3pt;width:467.95pt;height:.1pt;z-index:-159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29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" path="m5942965,l,em5942965,l,e" fill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</w:rPr>
      <mc:AlternateContent>
        <mc:Choice Requires="wps">
          <w:drawing>
            <wp:anchor distT="0" distB="0" distL="0" distR="0" simplePos="0" relativeHeight="487357952" behindDoc="1" locked="0" layoutInCell="1" allowOverlap="1" wp14:anchorId="58E373DC" wp14:editId="28E0B649">
              <wp:simplePos x="0" y="0"/>
              <wp:positionH relativeFrom="page">
                <wp:posOffset>5543550</wp:posOffset>
              </wp:positionH>
              <wp:positionV relativeFrom="page">
                <wp:posOffset>822156</wp:posOffset>
              </wp:positionV>
              <wp:extent cx="132842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84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58EAB" w14:textId="77777777" w:rsidR="00B7101A" w:rsidRDefault="002E7612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&lt;Nome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4"/>
                            </w:rPr>
                            <w:t>grupo&gt;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373D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36.5pt;margin-top:64.75pt;width:104.6pt;height:15.45pt;z-index:-159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" filled="f" stroked="f">
              <v:textbox inset="0,0,0,0">
                <w:txbxContent>
                  <w:p w14:paraId="6A658EAB" w14:textId="77777777" w:rsidR="00B7101A" w:rsidRDefault="002E7612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&lt;Nome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do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grupo&gt;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fi4ISToS" int2:invalidationBookmarkName="" int2:hashCode="T6/5g/zJ7dIt4n" int2:id="MSRwf5tP">
      <int2:state int2:value="Rejected" int2:type="gram"/>
    </int2:bookmark>
    <int2:bookmark int2:bookmarkName="_Int_rRO9FkST" int2:invalidationBookmarkName="" int2:hashCode="T6/5g/zJ7dIt4n" int2:id="HSA9zjEs">
      <int2:state int2:value="Rejected" int2:type="gram"/>
    </int2:bookmark>
    <int2:bookmark int2:bookmarkName="_Int_ZSGB7N4D" int2:invalidationBookmarkName="" int2:hashCode="T6/5g/zJ7dIt4n" int2:id="DXKlsdZp">
      <int2:state int2:value="Rejected" int2:type="gram"/>
    </int2:bookmark>
    <int2:bookmark int2:bookmarkName="_Int_aEZfUotg" int2:invalidationBookmarkName="" int2:hashCode="T6/5g/zJ7dIt4n" int2:id="5zpnDVkK">
      <int2:state int2:value="Rejected" int2:type="gram"/>
    </int2:bookmark>
    <int2:bookmark int2:bookmarkName="_Int_yGf90z9C" int2:invalidationBookmarkName="" int2:hashCode="T6/5g/zJ7dIt4n" int2:id="zpWLN2G2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4E1E"/>
    <w:multiLevelType w:val="multilevel"/>
    <w:tmpl w:val="ADF2AE8A"/>
    <w:lvl w:ilvl="0">
      <w:start w:val="1"/>
      <w:numFmt w:val="decimal"/>
      <w:lvlText w:val="%1."/>
      <w:lvlJc w:val="left"/>
      <w:pPr>
        <w:ind w:left="722" w:hanging="360"/>
      </w:pPr>
      <w:rPr>
        <w:rFonts w:hint="default"/>
        <w:spacing w:val="-1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82" w:hanging="72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080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80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80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80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80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80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0" w:hanging="720"/>
      </w:pPr>
      <w:rPr>
        <w:rFonts w:hint="default"/>
        <w:lang w:val="pt-PT" w:eastAsia="en-US" w:bidi="ar-SA"/>
      </w:rPr>
    </w:lvl>
  </w:abstractNum>
  <w:abstractNum w:abstractNumId="1" w15:restartNumberingAfterBreak="0">
    <w:nsid w:val="20297F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94C47"/>
    <w:multiLevelType w:val="hybridMultilevel"/>
    <w:tmpl w:val="182EE13E"/>
    <w:lvl w:ilvl="0" w:tplc="0416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3" w15:restartNumberingAfterBreak="0">
    <w:nsid w:val="327E3BDA"/>
    <w:multiLevelType w:val="multilevel"/>
    <w:tmpl w:val="87B239BC"/>
    <w:lvl w:ilvl="0">
      <w:start w:val="1"/>
      <w:numFmt w:val="decimal"/>
      <w:lvlText w:val="%1."/>
      <w:lvlJc w:val="left"/>
      <w:pPr>
        <w:ind w:left="84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82" w:hanging="5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080" w:hanging="5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80" w:hanging="5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80" w:hanging="5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80" w:hanging="5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80" w:hanging="5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80" w:hanging="5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80" w:hanging="520"/>
      </w:pPr>
      <w:rPr>
        <w:rFonts w:hint="default"/>
        <w:lang w:val="pt-PT" w:eastAsia="en-US" w:bidi="ar-SA"/>
      </w:rPr>
    </w:lvl>
  </w:abstractNum>
  <w:abstractNum w:abstractNumId="4" w15:restartNumberingAfterBreak="0">
    <w:nsid w:val="6B9A4568"/>
    <w:multiLevelType w:val="hybridMultilevel"/>
    <w:tmpl w:val="EEDCF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15039"/>
    <w:multiLevelType w:val="hybridMultilevel"/>
    <w:tmpl w:val="FFFFFFFF"/>
    <w:lvl w:ilvl="0" w:tplc="CF44E600">
      <w:numFmt w:val="bullet"/>
      <w:lvlText w:val="●"/>
      <w:lvlJc w:val="left"/>
      <w:pPr>
        <w:ind w:left="1082" w:hanging="360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0000FF"/>
        <w:spacing w:val="0"/>
        <w:w w:val="100"/>
        <w:sz w:val="20"/>
        <w:szCs w:val="20"/>
        <w:lang w:val="pt-PT" w:eastAsia="en-US" w:bidi="ar-SA"/>
      </w:rPr>
    </w:lvl>
    <w:lvl w:ilvl="1" w:tplc="2EC8F488">
      <w:numFmt w:val="bullet"/>
      <w:lvlText w:val="•"/>
      <w:lvlJc w:val="left"/>
      <w:pPr>
        <w:ind w:left="1980" w:hanging="360"/>
      </w:pPr>
      <w:rPr>
        <w:rFonts w:hint="default"/>
        <w:lang w:val="pt-PT" w:eastAsia="en-US" w:bidi="ar-SA"/>
      </w:rPr>
    </w:lvl>
    <w:lvl w:ilvl="2" w:tplc="B1D01B5E">
      <w:numFmt w:val="bullet"/>
      <w:lvlText w:val="•"/>
      <w:lvlJc w:val="left"/>
      <w:pPr>
        <w:ind w:left="2880" w:hanging="360"/>
      </w:pPr>
      <w:rPr>
        <w:rFonts w:hint="default"/>
        <w:lang w:val="pt-PT" w:eastAsia="en-US" w:bidi="ar-SA"/>
      </w:rPr>
    </w:lvl>
    <w:lvl w:ilvl="3" w:tplc="31EA4274">
      <w:numFmt w:val="bullet"/>
      <w:lvlText w:val="•"/>
      <w:lvlJc w:val="left"/>
      <w:pPr>
        <w:ind w:left="3780" w:hanging="360"/>
      </w:pPr>
      <w:rPr>
        <w:rFonts w:hint="default"/>
        <w:lang w:val="pt-PT" w:eastAsia="en-US" w:bidi="ar-SA"/>
      </w:rPr>
    </w:lvl>
    <w:lvl w:ilvl="4" w:tplc="E54EA86E">
      <w:numFmt w:val="bullet"/>
      <w:lvlText w:val="•"/>
      <w:lvlJc w:val="left"/>
      <w:pPr>
        <w:ind w:left="4680" w:hanging="360"/>
      </w:pPr>
      <w:rPr>
        <w:rFonts w:hint="default"/>
        <w:lang w:val="pt-PT" w:eastAsia="en-US" w:bidi="ar-SA"/>
      </w:rPr>
    </w:lvl>
    <w:lvl w:ilvl="5" w:tplc="027A70F6">
      <w:numFmt w:val="bullet"/>
      <w:lvlText w:val="•"/>
      <w:lvlJc w:val="left"/>
      <w:pPr>
        <w:ind w:left="5580" w:hanging="360"/>
      </w:pPr>
      <w:rPr>
        <w:rFonts w:hint="default"/>
        <w:lang w:val="pt-PT" w:eastAsia="en-US" w:bidi="ar-SA"/>
      </w:rPr>
    </w:lvl>
    <w:lvl w:ilvl="6" w:tplc="171E292A">
      <w:numFmt w:val="bullet"/>
      <w:lvlText w:val="•"/>
      <w:lvlJc w:val="left"/>
      <w:pPr>
        <w:ind w:left="6480" w:hanging="360"/>
      </w:pPr>
      <w:rPr>
        <w:rFonts w:hint="default"/>
        <w:lang w:val="pt-PT" w:eastAsia="en-US" w:bidi="ar-SA"/>
      </w:rPr>
    </w:lvl>
    <w:lvl w:ilvl="7" w:tplc="95208C94">
      <w:numFmt w:val="bullet"/>
      <w:lvlText w:val="•"/>
      <w:lvlJc w:val="left"/>
      <w:pPr>
        <w:ind w:left="7380" w:hanging="360"/>
      </w:pPr>
      <w:rPr>
        <w:rFonts w:hint="default"/>
        <w:lang w:val="pt-PT" w:eastAsia="en-US" w:bidi="ar-SA"/>
      </w:rPr>
    </w:lvl>
    <w:lvl w:ilvl="8" w:tplc="A37E90F0">
      <w:numFmt w:val="bullet"/>
      <w:lvlText w:val="•"/>
      <w:lvlJc w:val="left"/>
      <w:pPr>
        <w:ind w:left="8280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6F4A3C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554435">
    <w:abstractNumId w:val="5"/>
  </w:num>
  <w:num w:numId="2" w16cid:durableId="1107501973">
    <w:abstractNumId w:val="0"/>
  </w:num>
  <w:num w:numId="3" w16cid:durableId="1251425779">
    <w:abstractNumId w:val="3"/>
  </w:num>
  <w:num w:numId="4" w16cid:durableId="1967589266">
    <w:abstractNumId w:val="6"/>
  </w:num>
  <w:num w:numId="5" w16cid:durableId="408890011">
    <w:abstractNumId w:val="2"/>
  </w:num>
  <w:num w:numId="6" w16cid:durableId="162862331">
    <w:abstractNumId w:val="1"/>
  </w:num>
  <w:num w:numId="7" w16cid:durableId="2133744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1A"/>
    <w:rsid w:val="000311C8"/>
    <w:rsid w:val="00042A75"/>
    <w:rsid w:val="000558C4"/>
    <w:rsid w:val="000628CD"/>
    <w:rsid w:val="00085547"/>
    <w:rsid w:val="000D51A0"/>
    <w:rsid w:val="000F468E"/>
    <w:rsid w:val="0013062A"/>
    <w:rsid w:val="00167335"/>
    <w:rsid w:val="001F7DBF"/>
    <w:rsid w:val="00203537"/>
    <w:rsid w:val="00212CB6"/>
    <w:rsid w:val="00214EDC"/>
    <w:rsid w:val="0023046B"/>
    <w:rsid w:val="00235917"/>
    <w:rsid w:val="00237F01"/>
    <w:rsid w:val="00244F65"/>
    <w:rsid w:val="00291D56"/>
    <w:rsid w:val="002C45B1"/>
    <w:rsid w:val="002C7448"/>
    <w:rsid w:val="002D56E8"/>
    <w:rsid w:val="002E7612"/>
    <w:rsid w:val="00364A2F"/>
    <w:rsid w:val="00371B66"/>
    <w:rsid w:val="00374B7E"/>
    <w:rsid w:val="003938F8"/>
    <w:rsid w:val="00413F9A"/>
    <w:rsid w:val="00432A14"/>
    <w:rsid w:val="00444FF0"/>
    <w:rsid w:val="00461AE9"/>
    <w:rsid w:val="00492FDE"/>
    <w:rsid w:val="004B125B"/>
    <w:rsid w:val="004D0F0F"/>
    <w:rsid w:val="004D61C6"/>
    <w:rsid w:val="004E0DAB"/>
    <w:rsid w:val="004E6831"/>
    <w:rsid w:val="005745B9"/>
    <w:rsid w:val="005B6944"/>
    <w:rsid w:val="005E2EC7"/>
    <w:rsid w:val="00614678"/>
    <w:rsid w:val="006414D3"/>
    <w:rsid w:val="00660B04"/>
    <w:rsid w:val="006C3C31"/>
    <w:rsid w:val="006E5057"/>
    <w:rsid w:val="00707BB4"/>
    <w:rsid w:val="00725DD5"/>
    <w:rsid w:val="00741DA1"/>
    <w:rsid w:val="0076262D"/>
    <w:rsid w:val="00775AD1"/>
    <w:rsid w:val="007B3400"/>
    <w:rsid w:val="00801791"/>
    <w:rsid w:val="00811AAC"/>
    <w:rsid w:val="0084015B"/>
    <w:rsid w:val="008767DB"/>
    <w:rsid w:val="00890299"/>
    <w:rsid w:val="008A3CC5"/>
    <w:rsid w:val="008C09AA"/>
    <w:rsid w:val="008E5C4F"/>
    <w:rsid w:val="009447A8"/>
    <w:rsid w:val="00961A77"/>
    <w:rsid w:val="00964409"/>
    <w:rsid w:val="009C12B3"/>
    <w:rsid w:val="009E6D25"/>
    <w:rsid w:val="00A11749"/>
    <w:rsid w:val="00A5011A"/>
    <w:rsid w:val="00A62E63"/>
    <w:rsid w:val="00AF75C8"/>
    <w:rsid w:val="00B0215F"/>
    <w:rsid w:val="00B26335"/>
    <w:rsid w:val="00B27C38"/>
    <w:rsid w:val="00B45215"/>
    <w:rsid w:val="00B7101A"/>
    <w:rsid w:val="00B818AC"/>
    <w:rsid w:val="00B93B47"/>
    <w:rsid w:val="00B96C44"/>
    <w:rsid w:val="00BB6113"/>
    <w:rsid w:val="00BE1A94"/>
    <w:rsid w:val="00C1085B"/>
    <w:rsid w:val="00C43C8B"/>
    <w:rsid w:val="00C51AF9"/>
    <w:rsid w:val="00C76C4A"/>
    <w:rsid w:val="00CE193D"/>
    <w:rsid w:val="00D0347F"/>
    <w:rsid w:val="00D508B2"/>
    <w:rsid w:val="00D63ED0"/>
    <w:rsid w:val="00D66D7C"/>
    <w:rsid w:val="00D8245E"/>
    <w:rsid w:val="00D91AFC"/>
    <w:rsid w:val="00D96534"/>
    <w:rsid w:val="00DB06D2"/>
    <w:rsid w:val="00DE317B"/>
    <w:rsid w:val="00E045B0"/>
    <w:rsid w:val="00E379B6"/>
    <w:rsid w:val="00E975CC"/>
    <w:rsid w:val="00F1141C"/>
    <w:rsid w:val="00F30D7A"/>
    <w:rsid w:val="00F65B41"/>
    <w:rsid w:val="00F938FF"/>
    <w:rsid w:val="00F96523"/>
    <w:rsid w:val="00FE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4DFA"/>
  <w15:docId w15:val="{E24C894A-5535-9747-8BE7-1EE0F239C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719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081" w:hanging="720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spacing w:before="11"/>
      <w:ind w:left="20"/>
      <w:outlineLvl w:val="2"/>
    </w:pPr>
    <w:rPr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01"/>
      <w:ind w:left="841" w:hanging="480"/>
    </w:pPr>
    <w:rPr>
      <w:sz w:val="20"/>
      <w:szCs w:val="20"/>
    </w:rPr>
  </w:style>
  <w:style w:type="paragraph" w:styleId="Sumrio2">
    <w:name w:val="toc 2"/>
    <w:basedOn w:val="Normal"/>
    <w:uiPriority w:val="1"/>
    <w:qFormat/>
    <w:pPr>
      <w:spacing w:before="101"/>
      <w:ind w:left="1081" w:hanging="520"/>
    </w:pPr>
    <w:rPr>
      <w:sz w:val="20"/>
      <w:szCs w:val="20"/>
    </w:rPr>
  </w:style>
  <w:style w:type="paragraph" w:styleId="Corpodetexto">
    <w:name w:val="Body Text"/>
    <w:basedOn w:val="Normal"/>
    <w:uiPriority w:val="1"/>
    <w:qFormat/>
    <w:rPr>
      <w:i/>
      <w:iCs/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01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ind w:left="98"/>
    </w:pPr>
  </w:style>
  <w:style w:type="paragraph" w:customStyle="1" w:styleId="p1">
    <w:name w:val="p1"/>
    <w:basedOn w:val="Normal"/>
    <w:rsid w:val="00B0215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paragraph" w:customStyle="1" w:styleId="p2">
    <w:name w:val="p2"/>
    <w:basedOn w:val="Normal"/>
    <w:rsid w:val="00B0215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character" w:customStyle="1" w:styleId="s1">
    <w:name w:val="s1"/>
    <w:basedOn w:val="Fontepargpadro"/>
    <w:rsid w:val="00212CB6"/>
  </w:style>
  <w:style w:type="paragraph" w:customStyle="1" w:styleId="p4">
    <w:name w:val="p4"/>
    <w:basedOn w:val="Normal"/>
    <w:rsid w:val="000D51A0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paragraph" w:customStyle="1" w:styleId="s4">
    <w:name w:val="s4"/>
    <w:basedOn w:val="Normal"/>
    <w:rsid w:val="00364A2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character" w:customStyle="1" w:styleId="apple-converted-space">
    <w:name w:val="apple-converted-space"/>
    <w:basedOn w:val="Fontepargpadro"/>
    <w:rsid w:val="00364A2F"/>
  </w:style>
  <w:style w:type="character" w:customStyle="1" w:styleId="s2">
    <w:name w:val="s2"/>
    <w:basedOn w:val="Fontepargpadro"/>
    <w:rsid w:val="00364A2F"/>
  </w:style>
  <w:style w:type="paragraph" w:customStyle="1" w:styleId="s3">
    <w:name w:val="s3"/>
    <w:basedOn w:val="Normal"/>
    <w:rsid w:val="00364A2F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character" w:customStyle="1" w:styleId="s5">
    <w:name w:val="s5"/>
    <w:basedOn w:val="Fontepargpadro"/>
    <w:rsid w:val="00364A2F"/>
  </w:style>
  <w:style w:type="paragraph" w:customStyle="1" w:styleId="s76">
    <w:name w:val="s76"/>
    <w:basedOn w:val="Normal"/>
    <w:rsid w:val="00235917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character" w:customStyle="1" w:styleId="s29">
    <w:name w:val="s29"/>
    <w:basedOn w:val="Fontepargpadro"/>
    <w:rsid w:val="00235917"/>
  </w:style>
  <w:style w:type="character" w:customStyle="1" w:styleId="s99">
    <w:name w:val="s99"/>
    <w:basedOn w:val="Fontepargpadro"/>
    <w:rsid w:val="00235917"/>
  </w:style>
  <w:style w:type="paragraph" w:customStyle="1" w:styleId="s13">
    <w:name w:val="s13"/>
    <w:basedOn w:val="Normal"/>
    <w:rsid w:val="00235917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pt-BR" w:eastAsia="pt-BR"/>
    </w:rPr>
  </w:style>
  <w:style w:type="character" w:customStyle="1" w:styleId="s71">
    <w:name w:val="s71"/>
    <w:basedOn w:val="Fontepargpadro"/>
    <w:rsid w:val="00235917"/>
  </w:style>
  <w:style w:type="paragraph" w:customStyle="1" w:styleId="font-claude-response-body">
    <w:name w:val="font-claude-response-body"/>
    <w:basedOn w:val="Normal"/>
    <w:rsid w:val="00F114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table" w:styleId="Tabelacomgrade">
    <w:name w:val="Table Grid"/>
    <w:basedOn w:val="Tabelanormal"/>
    <w:uiPriority w:val="59"/>
    <w:rsid w:val="00F1141C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413F9A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413F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docs.nestjs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prisma.io/do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://basenacionalcomum.mec.gov.br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cs.expo.dev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24" Type="http://schemas.openxmlformats.org/officeDocument/2006/relationships/hyperlink" Target="https://github.com/winstonjs/winst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s://firebase.google.com/docs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reactnative.dev/docs/getting-started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dev.mysql.com/doc/refman/8.0/en" TargetMode="External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BC0563-EB52-44D6-93CB-481119EEB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18</Pages>
  <Words>3328</Words>
  <Characters>17974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Oliveira</dc:creator>
  <cp:lastModifiedBy>FELIPE OLIVEIRA PEREIRA DE SOUSA</cp:lastModifiedBy>
  <cp:revision>10</cp:revision>
  <dcterms:created xsi:type="dcterms:W3CDTF">2026-05-04T20:16:00Z</dcterms:created>
  <dcterms:modified xsi:type="dcterms:W3CDTF">2026-05-04T22:46:00Z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2026-03-22T00:00:00Z</vt:filetime>
  </property>
</Properties>
</file>