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pPr>
      <w:r>
        <w:rPr>
          <w:b/>
          <w:bCs/>
          <w:color w:val="1F3B57"/>
          <w:sz w:val="44"/>
          <w:szCs w:val="44"/>
        </w:rPr>
        <w:t xml:space="preserve">COPY WEB</w:t>
      </w:r>
    </w:p>
    <w:p>
      <w:pPr>
        <w:spacing w:after="60"/>
      </w:pPr>
      <w:r>
        <w:rPr>
          <w:color w:val="555555"/>
          <w:sz w:val="26"/>
          <w:szCs w:val="26"/>
        </w:rPr>
        <w:t xml:space="preserve">CEPASI — Cuerpo de Evacuación, Primeros Auxilios y Seguridad Industrial, S.R.L.</w:t>
      </w:r>
    </w:p>
    <w:p>
      <w:pPr>
        <w:spacing w:after="400"/>
      </w:pPr>
      <w:r>
        <w:rPr>
          <w:i/>
          <w:iCs/>
          <w:color w:val="555555"/>
          <w:sz w:val="20"/>
          <w:szCs w:val="20"/>
        </w:rPr>
        <w:t xml:space="preserve">Documento de contenidos para el sitio web  ·  Tono: corporativo y técnico  ·  Español (R.D.)</w:t>
      </w:r>
    </w:p>
    <w:p>
      <w:pPr>
        <w:pBdr>
          <w:bottom w:val="single" w:color="CCCCCC" w:sz="6" w:space="1"/>
        </w:pBdr>
        <w:spacing w:after="200" w:before="200"/>
      </w:pPr>
    </w:p>
    <w:p>
      <w:pPr>
        <w:pStyle w:val="Heading1"/>
        <w:pBdr>
          <w:bottom w:val="single" w:color="1F3B57" w:sz="8" w:space="4"/>
        </w:pBdr>
        <w:spacing w:after="200" w:before="480"/>
      </w:pPr>
      <w:r>
        <w:rPr>
          <w:b/>
          <w:bCs/>
          <w:color w:val="1F3B57"/>
          <w:sz w:val="32"/>
          <w:szCs w:val="32"/>
        </w:rPr>
        <w:t xml:space="preserve">1. Inicio (Home)</w:t>
      </w:r>
    </w:p>
    <w:p>
      <w:pPr>
        <w:pStyle w:val="Heading2"/>
        <w:spacing w:after="140" w:before="320"/>
      </w:pPr>
      <w:r>
        <w:rPr>
          <w:b/>
          <w:bCs/>
          <w:color w:val="1F3B57"/>
          <w:sz w:val="26"/>
          <w:szCs w:val="26"/>
        </w:rPr>
        <w:t xml:space="preserve">1.1 Hero principal</w:t>
      </w:r>
    </w:p>
    <w:p>
      <w:pPr>
        <w:spacing w:after="60" w:before="160"/>
      </w:pPr>
      <w:r>
        <w:rPr>
          <w:b/>
          <w:bCs/>
          <w:sz w:val="22"/>
          <w:szCs w:val="22"/>
        </w:rPr>
        <w:t xml:space="preserve">Headline: </w:t>
      </w:r>
      <w:r>
        <w:rPr>
          <w:sz w:val="22"/>
          <w:szCs w:val="22"/>
        </w:rPr>
        <w:t xml:space="preserve">Seguridad Industrial y Salud Ocupacional en la que su empresa puede confiar</w:t>
      </w:r>
    </w:p>
    <w:p>
      <w:pPr>
        <w:spacing w:after="60" w:before="160"/>
      </w:pPr>
      <w:r>
        <w:rPr>
          <w:b/>
          <w:bCs/>
          <w:sz w:val="22"/>
          <w:szCs w:val="22"/>
        </w:rPr>
        <w:t xml:space="preserve">Subheadline: </w:t>
      </w:r>
      <w:r>
        <w:rPr>
          <w:sz w:val="22"/>
          <w:szCs w:val="22"/>
        </w:rPr>
        <w:t xml:space="preserve">En CEPASI diseñamos, implementamos y capacitamos en los sistemas de prevención, evacuación y primeros auxilios que su empresa necesita para cumplir con el Reglamento 522-06 y, sobre todo, para proteger lo más importante: la vida de su equipo.</w:t>
      </w:r>
    </w:p>
    <w:p>
      <w:pPr>
        <w:spacing w:after="60" w:before="160"/>
      </w:pPr>
      <w:r>
        <w:rPr>
          <w:b/>
          <w:bCs/>
          <w:sz w:val="22"/>
          <w:szCs w:val="22"/>
        </w:rPr>
        <w:t xml:space="preserve">Botones (CTA): </w:t>
      </w:r>
      <w:r>
        <w:rPr>
          <w:sz w:val="22"/>
          <w:szCs w:val="22"/>
        </w:rPr>
        <w:t xml:space="preserve">Solicitar asesoría gratuita  /  Ver nuestros servicios</w:t>
      </w:r>
    </w:p>
    <w:p>
      <w:pPr>
        <w:spacing w:after="60" w:before="160"/>
      </w:pPr>
      <w:r>
        <w:rPr>
          <w:b/>
          <w:bCs/>
          <w:sz w:val="22"/>
          <w:szCs w:val="22"/>
        </w:rPr>
        <w:t xml:space="preserve">Trust bar: </w:t>
      </w:r>
      <w:r>
        <w:rPr>
          <w:sz w:val="22"/>
          <w:szCs w:val="22"/>
        </w:rPr>
        <w:t xml:space="preserve">Asesoría técnica · Capacitación certificada · Venta e instalación de equipos · Cumplimiento del Reglamento 522-06</w:t>
      </w:r>
    </w:p>
    <w:p>
      <w:pPr>
        <w:pStyle w:val="Heading2"/>
        <w:spacing w:after="140" w:before="320"/>
      </w:pPr>
      <w:r>
        <w:rPr>
          <w:b/>
          <w:bCs/>
          <w:color w:val="1F3B57"/>
          <w:sz w:val="26"/>
          <w:szCs w:val="26"/>
        </w:rPr>
        <w:t xml:space="preserve">1.2 Introducción / Propuesta de valor</w:t>
      </w:r>
    </w:p>
    <w:p>
      <w:pPr>
        <w:spacing w:after="120" w:before="80"/>
      </w:pPr>
      <w:r>
        <w:rPr>
          <w:sz w:val="22"/>
          <w:szCs w:val="22"/>
        </w:rPr>
        <w:t xml:space="preserve">En República Dominicana, la seguridad industrial dejó de ser un gasto opcional para convertirse en una obligación legal y, ante todo, en un acto de responsabilidad con las personas. CEPASI acompaña a empresas, instituciones y hogares en cada etapa de ese proceso: desde el análisis de riesgo y el diseño del plan de emergencia, hasta la capacitación de sus equipos y el mantenimiento de los sistemas contra incendios que ya tienen instalados.</w:t>
      </w:r>
    </w:p>
    <w:p>
      <w:pPr>
        <w:spacing w:after="120" w:before="80"/>
      </w:pPr>
      <w:r>
        <w:rPr>
          <w:sz w:val="22"/>
          <w:szCs w:val="22"/>
        </w:rPr>
        <w:t xml:space="preserve">No vendemos equipos sueltos ni cursos aislados. Construimos con usted una cultura de prevención sólida, medible y conforme a la normativa vigente.</w:t>
      </w:r>
    </w:p>
    <w:p>
      <w:pPr>
        <w:pStyle w:val="Heading2"/>
        <w:spacing w:after="140" w:before="320"/>
      </w:pPr>
      <w:r>
        <w:rPr>
          <w:b/>
          <w:bCs/>
          <w:color w:val="1F3B57"/>
          <w:sz w:val="26"/>
          <w:szCs w:val="26"/>
        </w:rPr>
        <w:t xml:space="preserve">1.3 ¿Por qué elegir CEPASI?</w:t>
      </w:r>
    </w:p>
    <w:p>
      <w:pPr>
        <w:pStyle w:val="ListParagraph"/>
        <w:numPr>
          <w:ilvl w:val="0"/>
          <w:numId w:val="2"/>
        </w:numPr>
        <w:spacing w:after="140"/>
      </w:pPr>
      <w:r>
        <w:rPr>
          <w:b/>
          <w:bCs/>
          <w:sz w:val="22"/>
          <w:szCs w:val="22"/>
        </w:rPr>
        <w:t xml:space="preserve">Experiencia integral, no fragmentada — </w:t>
      </w:r>
      <w:r>
        <w:rPr>
          <w:sz w:val="22"/>
          <w:szCs w:val="22"/>
        </w:rPr>
        <w:t xml:space="preserve">
Un solo equipo que analiza el riesgo, diseña el plan, capacita a su personal, instala el equipo y le da mantenimiento después. Sin intermediarios ni soluciones a medias.</w:t>
      </w:r>
    </w:p>
    <w:p>
      <w:pPr>
        <w:pStyle w:val="ListParagraph"/>
        <w:numPr>
          <w:ilvl w:val="0"/>
          <w:numId w:val="2"/>
        </w:numPr>
        <w:spacing w:after="140"/>
      </w:pPr>
      <w:r>
        <w:rPr>
          <w:b/>
          <w:bCs/>
          <w:sz w:val="22"/>
          <w:szCs w:val="22"/>
        </w:rPr>
        <w:t xml:space="preserve">Cumplimiento normativo real — </w:t>
      </w:r>
      <w:r>
        <w:rPr>
          <w:sz w:val="22"/>
          <w:szCs w:val="22"/>
        </w:rPr>
        <w:t xml:space="preserve">
Trabajamos alineados al Reglamento 522-06 de Seguridad y Salud en el Trabajo, para que su empresa esté preparada tanto ante una inspección como ante una emergencia real.</w:t>
      </w:r>
    </w:p>
    <w:p>
      <w:pPr>
        <w:pStyle w:val="ListParagraph"/>
        <w:numPr>
          <w:ilvl w:val="0"/>
          <w:numId w:val="2"/>
        </w:numPr>
        <w:spacing w:after="140"/>
      </w:pPr>
      <w:r>
        <w:rPr>
          <w:b/>
          <w:bCs/>
          <w:sz w:val="22"/>
          <w:szCs w:val="22"/>
        </w:rPr>
        <w:t xml:space="preserve">Cobertura completa: personas y activos — </w:t>
      </w:r>
      <w:r>
        <w:rPr>
          <w:sz w:val="22"/>
          <w:szCs w:val="22"/>
        </w:rPr>
        <w:t xml:space="preserve">
Protegemos a las personas (primeros auxilios, brigadas, DEA) y protegemos la infraestructura (extintores, detección de incendios, señalética).</w:t>
      </w:r>
    </w:p>
    <w:p>
      <w:pPr>
        <w:pStyle w:val="ListParagraph"/>
        <w:numPr>
          <w:ilvl w:val="0"/>
          <w:numId w:val="2"/>
        </w:numPr>
        <w:spacing w:after="140"/>
      </w:pPr>
      <w:r>
        <w:rPr>
          <w:b/>
          <w:bCs/>
          <w:sz w:val="22"/>
          <w:szCs w:val="22"/>
        </w:rPr>
        <w:t xml:space="preserve">Servicio a domicilio y en planta — </w:t>
      </w:r>
      <w:r>
        <w:rPr>
          <w:sz w:val="22"/>
          <w:szCs w:val="22"/>
        </w:rPr>
        <w:t xml:space="preserve">
Recargamos y damos mantenimiento a sus extintores donde usted esté, y llevamos las capacitaciones directamente a sus instalaciones.</w:t>
      </w:r>
    </w:p>
    <w:p>
      <w:pPr>
        <w:pStyle w:val="Heading2"/>
        <w:spacing w:after="140" w:before="320"/>
      </w:pPr>
      <w:r>
        <w:rPr>
          <w:b/>
          <w:bCs/>
          <w:color w:val="1F3B57"/>
          <w:sz w:val="26"/>
          <w:szCs w:val="26"/>
        </w:rPr>
        <w:t xml:space="preserve">1.4 Nuestros servicios (resumen para Home)</w:t>
      </w:r>
    </w:p>
    <w:p>
      <w:pPr>
        <w:pStyle w:val="ListParagraph"/>
        <w:numPr>
          <w:ilvl w:val="0"/>
          <w:numId w:val="2"/>
        </w:numPr>
        <w:spacing w:after="140"/>
      </w:pPr>
      <w:r>
        <w:rPr>
          <w:b/>
          <w:bCs/>
          <w:sz w:val="22"/>
          <w:szCs w:val="22"/>
        </w:rPr>
        <w:t xml:space="preserve">Asesoría y Consultoría Especializada — </w:t>
      </w:r>
      <w:r>
        <w:rPr>
          <w:sz w:val="22"/>
          <w:szCs w:val="22"/>
        </w:rPr>
        <w:t xml:space="preserve">
Manuales de SST, análisis de riesgo y planes de emergencia diseñados a la medida de su empresa.</w:t>
      </w:r>
    </w:p>
    <w:p>
      <w:pPr>
        <w:pStyle w:val="ListParagraph"/>
        <w:numPr>
          <w:ilvl w:val="0"/>
          <w:numId w:val="2"/>
        </w:numPr>
        <w:spacing w:after="140"/>
      </w:pPr>
      <w:r>
        <w:rPr>
          <w:b/>
          <w:bCs/>
          <w:sz w:val="22"/>
          <w:szCs w:val="22"/>
        </w:rPr>
        <w:t xml:space="preserve">Capacitaciones y Formación Técnica — </w:t>
      </w:r>
      <w:r>
        <w:rPr>
          <w:sz w:val="22"/>
          <w:szCs w:val="22"/>
        </w:rPr>
        <w:t xml:space="preserve">
Primeros auxilios, brigadas de emergencia, simulacros de evacuación, Comité Mixto de SST y más.</w:t>
      </w:r>
    </w:p>
    <w:p>
      <w:pPr>
        <w:pStyle w:val="ListParagraph"/>
        <w:numPr>
          <w:ilvl w:val="0"/>
          <w:numId w:val="2"/>
        </w:numPr>
        <w:spacing w:after="140"/>
      </w:pPr>
      <w:r>
        <w:rPr>
          <w:b/>
          <w:bCs/>
          <w:sz w:val="22"/>
          <w:szCs w:val="22"/>
        </w:rPr>
        <w:t xml:space="preserve">Mantenimiento, Taller y Equipamiento — </w:t>
      </w:r>
      <w:r>
        <w:rPr>
          <w:sz w:val="22"/>
          <w:szCs w:val="22"/>
        </w:rPr>
        <w:t xml:space="preserve">
Recarga y mantenimiento de extintores, instalación de detección de incendios y lámparas de emergencia.</w:t>
      </w:r>
    </w:p>
    <w:p>
      <w:pPr>
        <w:pStyle w:val="ListParagraph"/>
        <w:numPr>
          <w:ilvl w:val="0"/>
          <w:numId w:val="2"/>
        </w:numPr>
        <w:spacing w:after="140"/>
      </w:pPr>
      <w:r>
        <w:rPr>
          <w:b/>
          <w:bCs/>
          <w:sz w:val="22"/>
          <w:szCs w:val="22"/>
        </w:rPr>
        <w:t xml:space="preserve">Equipos de Emergencia y Primeros Auxilios — </w:t>
      </w:r>
      <w:r>
        <w:rPr>
          <w:sz w:val="22"/>
          <w:szCs w:val="22"/>
        </w:rPr>
        <w:t xml:space="preserve">
Botiquines, camillas, señalética industrial y sistemas contra incendios listos para instalar.</w:t>
      </w:r>
    </w:p>
    <w:p>
      <w:pPr>
        <w:spacing w:after="120" w:before="80"/>
      </w:pPr>
      <w:r>
        <w:rPr>
          <w:i/>
          <w:iCs/>
          <w:color w:val="555555"/>
          <w:sz w:val="22"/>
          <w:szCs w:val="22"/>
        </w:rPr>
        <w:t xml:space="preserve">CTA de cierre de bloque: Ver todos los servicios →</w:t>
      </w:r>
    </w:p>
    <w:p>
      <w:pPr>
        <w:pStyle w:val="Heading2"/>
        <w:spacing w:after="140" w:before="320"/>
      </w:pPr>
      <w:r>
        <w:rPr>
          <w:b/>
          <w:bCs/>
          <w:color w:val="1F3B57"/>
          <w:sz w:val="26"/>
          <w:szCs w:val="26"/>
        </w:rPr>
        <w:t xml:space="preserve">1.5 Banda de confianza / cifras</w:t>
      </w:r>
    </w:p>
    <w:p>
      <w:pPr>
        <w:pBdr>
          <w:left w:val="single" w:color="C0392B" w:sz="16" w:space="8"/>
        </w:pBdr>
        <w:shd w:fill="F4F1EC" w:val="clear"/>
        <w:spacing w:after="160" w:before="160"/>
        <w:ind w:left="215"/>
      </w:pPr>
      <w:r>
        <w:rPr>
          <w:b/>
          <w:bCs/>
          <w:i/>
          <w:iCs/>
          <w:color w:val="C0392B"/>
          <w:sz w:val="20"/>
          <w:szCs w:val="20"/>
        </w:rPr>
        <w:t xml:space="preserve">Nota para el cliente: </w:t>
      </w:r>
      <w:r>
        <w:rPr>
          <w:i/>
          <w:iCs/>
          <w:color w:val="555555"/>
          <w:sz w:val="20"/>
          <w:szCs w:val="20"/>
        </w:rPr>
        <w:t xml:space="preserve">los datos abajo son de estructura (placeholder); deben completarse con cifras reales de CEPASI antes de publicar.</w:t>
      </w:r>
    </w:p>
    <w:p>
      <w:pPr>
        <w:pStyle w:val="ListParagraph"/>
        <w:numPr>
          <w:ilvl w:val="0"/>
          <w:numId w:val="2"/>
        </w:numPr>
        <w:spacing w:after="140"/>
      </w:pPr>
      <w:r>
        <w:rPr>
          <w:sz w:val="22"/>
          <w:szCs w:val="22"/>
        </w:rPr>
        <w:t xml:space="preserve">[Número] de empresas asesoradas en seguridad industrial</w:t>
      </w:r>
    </w:p>
    <w:p>
      <w:pPr>
        <w:pStyle w:val="ListParagraph"/>
        <w:numPr>
          <w:ilvl w:val="0"/>
          <w:numId w:val="2"/>
        </w:numPr>
        <w:spacing w:after="140"/>
      </w:pPr>
      <w:r>
        <w:rPr>
          <w:sz w:val="22"/>
          <w:szCs w:val="22"/>
        </w:rPr>
        <w:t xml:space="preserve">[Número] de personas capacitadas en primeros auxilios y evacuación</w:t>
      </w:r>
    </w:p>
    <w:p>
      <w:pPr>
        <w:pStyle w:val="ListParagraph"/>
        <w:numPr>
          <w:ilvl w:val="0"/>
          <w:numId w:val="2"/>
        </w:numPr>
        <w:spacing w:after="140"/>
      </w:pPr>
      <w:r>
        <w:rPr>
          <w:sz w:val="22"/>
          <w:szCs w:val="22"/>
        </w:rPr>
        <w:t xml:space="preserve">[Número] de años de experiencia en el sector</w:t>
      </w:r>
    </w:p>
    <w:p>
      <w:pPr>
        <w:pStyle w:val="ListParagraph"/>
        <w:numPr>
          <w:ilvl w:val="0"/>
          <w:numId w:val="2"/>
        </w:numPr>
        <w:spacing w:after="140"/>
      </w:pPr>
      <w:r>
        <w:rPr>
          <w:sz w:val="22"/>
          <w:szCs w:val="22"/>
        </w:rPr>
        <w:t xml:space="preserve">Cobertura en Santo Domingo y [zonas de servicio]</w:t>
      </w:r>
    </w:p>
    <w:p>
      <w:pPr>
        <w:pStyle w:val="Heading2"/>
        <w:spacing w:after="140" w:before="320"/>
      </w:pPr>
      <w:r>
        <w:rPr>
          <w:b/>
          <w:bCs/>
          <w:color w:val="1F3B57"/>
          <w:sz w:val="26"/>
          <w:szCs w:val="26"/>
        </w:rPr>
        <w:t xml:space="preserve">1.6 CTA final de Inicio</w:t>
      </w:r>
    </w:p>
    <w:p>
      <w:pPr>
        <w:spacing w:after="60" w:before="160"/>
      </w:pPr>
      <w:r>
        <w:rPr>
          <w:b/>
          <w:bCs/>
          <w:sz w:val="22"/>
          <w:szCs w:val="22"/>
        </w:rPr>
        <w:t xml:space="preserve">Encabezado: </w:t>
      </w:r>
      <w:r>
        <w:rPr>
          <w:sz w:val="22"/>
          <w:szCs w:val="22"/>
        </w:rPr>
        <w:t xml:space="preserve">Su empresa no puede improvisar cuando de seguridad se trata</w:t>
      </w:r>
    </w:p>
    <w:p>
      <w:pPr>
        <w:spacing w:after="120" w:before="80"/>
      </w:pPr>
      <w:r>
        <w:rPr>
          <w:sz w:val="22"/>
          <w:szCs w:val="22"/>
        </w:rPr>
        <w:t xml:space="preserve">Hablemos de su plan de seguridad, sus certificaciones pendientes o el mantenimiento de sus equipos contra incendios. Nuestro equipo técnico le responde directamente por WhatsApp o teléfono.</w:t>
      </w:r>
    </w:p>
    <w:p>
      <w:pPr>
        <w:spacing w:after="60" w:before="160"/>
      </w:pPr>
      <w:r>
        <w:rPr>
          <w:b/>
          <w:bCs/>
          <w:sz w:val="22"/>
          <w:szCs w:val="22"/>
        </w:rPr>
        <w:t xml:space="preserve">Botones: </w:t>
      </w:r>
      <w:r>
        <w:rPr>
          <w:sz w:val="22"/>
          <w:szCs w:val="22"/>
        </w:rPr>
        <w:t xml:space="preserve">Contactar por WhatsApp  /  Llamar ahora: 809-284-5807</w:t>
      </w:r>
    </w:p>
    <w:p>
      <w:pPr>
        <w:pStyle w:val="Heading1"/>
        <w:pBdr>
          <w:bottom w:val="single" w:color="1F3B57" w:sz="8" w:space="4"/>
        </w:pBdr>
        <w:spacing w:after="200" w:before="480"/>
      </w:pPr>
      <w:r>
        <w:rPr>
          <w:b/>
          <w:bCs/>
          <w:color w:val="1F3B57"/>
          <w:sz w:val="32"/>
          <w:szCs w:val="32"/>
        </w:rPr>
        <w:t xml:space="preserve">2. Nosotros</w:t>
      </w:r>
    </w:p>
    <w:p>
      <w:pPr>
        <w:pStyle w:val="Heading2"/>
        <w:spacing w:after="140" w:before="320"/>
      </w:pPr>
      <w:r>
        <w:rPr>
          <w:b/>
          <w:bCs/>
          <w:color w:val="1F3B57"/>
          <w:sz w:val="26"/>
          <w:szCs w:val="26"/>
        </w:rPr>
        <w:t xml:space="preserve">2.1 Encabezado de sección</w:t>
      </w:r>
    </w:p>
    <w:p>
      <w:pPr>
        <w:spacing w:after="60" w:before="160"/>
      </w:pPr>
      <w:r>
        <w:rPr>
          <w:b/>
          <w:bCs/>
          <w:sz w:val="22"/>
          <w:szCs w:val="22"/>
        </w:rPr>
        <w:t xml:space="preserve">Headline: </w:t>
      </w:r>
      <w:r>
        <w:rPr>
          <w:sz w:val="22"/>
          <w:szCs w:val="22"/>
        </w:rPr>
        <w:t xml:space="preserve">Somos el equipo detrás de la seguridad de su empresa</w:t>
      </w:r>
    </w:p>
    <w:p>
      <w:pPr>
        <w:spacing w:after="60" w:before="160"/>
      </w:pPr>
      <w:r>
        <w:rPr>
          <w:b/>
          <w:bCs/>
          <w:sz w:val="22"/>
          <w:szCs w:val="22"/>
        </w:rPr>
        <w:t xml:space="preserve">Subheadline: </w:t>
      </w:r>
      <w:r>
        <w:rPr>
          <w:sz w:val="22"/>
          <w:szCs w:val="22"/>
        </w:rPr>
        <w:t xml:space="preserve">CEPASI — Cuerpo de Evacuación, Primeros Auxilios y Seguridad Industrial — nace con un propósito claro: que ninguna empresa dominicana tenga que enfrentar una emergencia sin estar preparada.</w:t>
      </w:r>
    </w:p>
    <w:p>
      <w:pPr>
        <w:pStyle w:val="Heading2"/>
        <w:spacing w:after="140" w:before="320"/>
      </w:pPr>
      <w:r>
        <w:rPr>
          <w:b/>
          <w:bCs/>
          <w:color w:val="1F3B57"/>
          <w:sz w:val="26"/>
          <w:szCs w:val="26"/>
        </w:rPr>
        <w:t xml:space="preserve">2.2 Quiénes somos</w:t>
      </w:r>
    </w:p>
    <w:p>
      <w:pPr>
        <w:spacing w:after="120" w:before="80"/>
      </w:pPr>
      <w:r>
        <w:rPr>
          <w:sz w:val="22"/>
          <w:szCs w:val="22"/>
        </w:rPr>
        <w:t xml:space="preserve">CEPASI es una empresa dominicana especializada en seguridad industrial y salud ocupacional, dedicada al análisis de riesgos de incendio, al diseño de rutas de evacuación, a la capacitación en primeros auxilios y al mantenimiento de equipos de emergencia. Trabajamos con empresas de distintos sectores para que la prevención deje de ser una casilla que se marca por cumplimiento, y se convierta en una práctica real, entrenada y sostenida en el tiempo.</w:t>
      </w:r>
    </w:p>
    <w:p>
      <w:pPr>
        <w:spacing w:after="120" w:before="80"/>
      </w:pPr>
      <w:r>
        <w:rPr>
          <w:sz w:val="22"/>
          <w:szCs w:val="22"/>
        </w:rPr>
        <w:t xml:space="preserve">Desde nuestra base en Villa Aura, Santo Domingo Oeste, damos servicio a empresas, instituciones y hogares en toda la región, combinando la asesoría técnica con la implementación práctica: capacitamos a su personal, instalamos y damos mantenimiento a sus equipos, y lo acompañamos en el cumplimiento del Reglamento 522-06 de Seguridad y Salud en el Trabajo.</w:t>
      </w:r>
    </w:p>
    <w:p>
      <w:pPr>
        <w:pStyle w:val="Heading2"/>
        <w:spacing w:after="140" w:before="320"/>
      </w:pPr>
      <w:r>
        <w:rPr>
          <w:b/>
          <w:bCs/>
          <w:color w:val="1F3B57"/>
          <w:sz w:val="26"/>
          <w:szCs w:val="26"/>
        </w:rPr>
        <w:t xml:space="preserve">2.3 Misión</w:t>
      </w:r>
    </w:p>
    <w:p>
      <w:pPr>
        <w:spacing w:after="120" w:before="80"/>
      </w:pPr>
      <w:r>
        <w:rPr>
          <w:sz w:val="22"/>
          <w:szCs w:val="22"/>
        </w:rPr>
        <w:t xml:space="preserve">Proteger vidas y activos a través de servicios integrales de seguridad industrial, salud ocupacional y atención de emergencias, brindando a empresas e instituciones las herramientas técnicas, la capacitación y el equipamiento necesarios para prevenir, responder y cumplir con la normativa vigente.</w:t>
      </w:r>
    </w:p>
    <w:p>
      <w:pPr>
        <w:pStyle w:val="Heading2"/>
        <w:spacing w:after="140" w:before="320"/>
      </w:pPr>
      <w:r>
        <w:rPr>
          <w:b/>
          <w:bCs/>
          <w:color w:val="1F3B57"/>
          <w:sz w:val="26"/>
          <w:szCs w:val="26"/>
        </w:rPr>
        <w:t xml:space="preserve">2.4 Visión</w:t>
      </w:r>
    </w:p>
    <w:p>
      <w:pPr>
        <w:spacing w:after="120" w:before="80"/>
      </w:pPr>
      <w:r>
        <w:rPr>
          <w:sz w:val="22"/>
          <w:szCs w:val="22"/>
        </w:rPr>
        <w:t xml:space="preserve">Ser la empresa de referencia en seguridad industrial y gestión de emergencias en República Dominicana, reconocida por la calidad técnica de sus asesorías, la seriedad de sus capacitaciones y su compromiso constante con la vida y la prevención.</w:t>
      </w:r>
    </w:p>
    <w:p>
      <w:pPr>
        <w:pStyle w:val="Heading2"/>
        <w:spacing w:after="140" w:before="320"/>
      </w:pPr>
      <w:r>
        <w:rPr>
          <w:b/>
          <w:bCs/>
          <w:color w:val="1F3B57"/>
          <w:sz w:val="26"/>
          <w:szCs w:val="26"/>
        </w:rPr>
        <w:t xml:space="preserve">2.5 Lo que nos guía</w:t>
      </w:r>
    </w:p>
    <w:p>
      <w:pPr>
        <w:pStyle w:val="ListParagraph"/>
        <w:numPr>
          <w:ilvl w:val="0"/>
          <w:numId w:val="2"/>
        </w:numPr>
        <w:spacing w:after="140"/>
      </w:pPr>
      <w:r>
        <w:rPr>
          <w:b/>
          <w:bCs/>
          <w:sz w:val="22"/>
          <w:szCs w:val="22"/>
        </w:rPr>
        <w:t xml:space="preserve">Prevención antes que reacción. </w:t>
      </w:r>
      <w:r>
        <w:rPr>
          <w:sz w:val="22"/>
          <w:szCs w:val="22"/>
        </w:rPr>
        <w:t xml:space="preserve">
Diseñamos sistemas para que la emergencia no llegue a ocurrir, y si ocurre, que su equipo sepa exactamente qué hacer.</w:t>
      </w:r>
    </w:p>
    <w:p>
      <w:pPr>
        <w:pStyle w:val="ListParagraph"/>
        <w:numPr>
          <w:ilvl w:val="0"/>
          <w:numId w:val="2"/>
        </w:numPr>
        <w:spacing w:after="140"/>
      </w:pPr>
      <w:r>
        <w:rPr>
          <w:b/>
          <w:bCs/>
          <w:sz w:val="22"/>
          <w:szCs w:val="22"/>
        </w:rPr>
        <w:t xml:space="preserve">Rigor técnico. </w:t>
      </w:r>
      <w:r>
        <w:rPr>
          <w:sz w:val="22"/>
          <w:szCs w:val="22"/>
        </w:rPr>
        <w:t xml:space="preserve">
Cada análisis de riesgo, cada plan de emergencia y cada capacitación se basa en normativa vigente y buenas prácticas del sector, no en plantillas genéricas.</w:t>
      </w:r>
    </w:p>
    <w:p>
      <w:pPr>
        <w:pStyle w:val="ListParagraph"/>
        <w:numPr>
          <w:ilvl w:val="0"/>
          <w:numId w:val="2"/>
        </w:numPr>
        <w:spacing w:after="140"/>
      </w:pPr>
      <w:r>
        <w:rPr>
          <w:b/>
          <w:bCs/>
          <w:sz w:val="22"/>
          <w:szCs w:val="22"/>
        </w:rPr>
        <w:t xml:space="preserve">Acompañamiento continuo. </w:t>
      </w:r>
      <w:r>
        <w:rPr>
          <w:sz w:val="22"/>
          <w:szCs w:val="22"/>
        </w:rPr>
        <w:t xml:space="preserve">
No entregamos un documento y desaparecemos. Damos seguimiento, mantenimiento y actualización a los sistemas que implementamos.</w:t>
      </w:r>
    </w:p>
    <w:p>
      <w:pPr>
        <w:pStyle w:val="ListParagraph"/>
        <w:numPr>
          <w:ilvl w:val="0"/>
          <w:numId w:val="2"/>
        </w:numPr>
        <w:spacing w:after="140"/>
      </w:pPr>
      <w:r>
        <w:rPr>
          <w:b/>
          <w:bCs/>
          <w:sz w:val="22"/>
          <w:szCs w:val="22"/>
        </w:rPr>
        <w:t xml:space="preserve">Compromiso con las personas. </w:t>
      </w:r>
      <w:r>
        <w:rPr>
          <w:sz w:val="22"/>
          <w:szCs w:val="22"/>
        </w:rPr>
        <w:t xml:space="preserve">
Detrás de cada botiquín, cada extintor y cada simulacro hay una razón: que las personas lleguen a casa seguras.</w:t>
      </w:r>
    </w:p>
    <w:p>
      <w:pPr>
        <w:pStyle w:val="Heading2"/>
        <w:spacing w:after="140" w:before="320"/>
      </w:pPr>
      <w:r>
        <w:rPr>
          <w:b/>
          <w:bCs/>
          <w:color w:val="1F3B57"/>
          <w:sz w:val="26"/>
          <w:szCs w:val="26"/>
        </w:rPr>
        <w:t xml:space="preserve">2.6 Cumplimiento del Reglamento 522-06</w:t>
      </w:r>
    </w:p>
    <w:p>
      <w:pPr>
        <w:spacing w:after="120" w:before="80"/>
      </w:pPr>
      <w:r>
        <w:rPr>
          <w:sz w:val="22"/>
          <w:szCs w:val="22"/>
        </w:rPr>
        <w:t xml:space="preserve">Toda nuestra oferta de asesoría y capacitación está alineada con el Reglamento 522-06 de Seguridad y Salud en el Trabajo de la República Dominicana. Ayudamos a su empresa a cumplir con sus obligaciones legales en materia de SST: desde el Manual de Seguridad y Salud en el Trabajo hasta la conformación del Comité Mixto de Seguridad y Salud Ocupacional, pasando por los planes de emergencia y las capacitaciones obligatorias de su personal.</w:t>
      </w:r>
    </w:p>
    <w:p>
      <w:pPr>
        <w:pStyle w:val="Heading1"/>
        <w:pBdr>
          <w:bottom w:val="single" w:color="1F3B57" w:sz="8" w:space="4"/>
        </w:pBdr>
        <w:spacing w:after="200" w:before="480"/>
      </w:pPr>
      <w:r>
        <w:rPr>
          <w:b/>
          <w:bCs/>
          <w:color w:val="1F3B57"/>
          <w:sz w:val="32"/>
          <w:szCs w:val="32"/>
        </w:rPr>
        <w:t xml:space="preserve">3. Servicios</w:t>
      </w:r>
    </w:p>
    <w:p>
      <w:pPr>
        <w:spacing w:after="60" w:before="160"/>
      </w:pPr>
      <w:r>
        <w:rPr>
          <w:b/>
          <w:bCs/>
          <w:sz w:val="22"/>
          <w:szCs w:val="22"/>
        </w:rPr>
        <w:t xml:space="preserve">Headline: </w:t>
      </w:r>
      <w:r>
        <w:rPr>
          <w:sz w:val="22"/>
          <w:szCs w:val="22"/>
        </w:rPr>
        <w:t xml:space="preserve">Soluciones completas en seguridad industrial, de la asesoría a la ejecución</w:t>
      </w:r>
    </w:p>
    <w:p>
      <w:pPr>
        <w:spacing w:after="60" w:before="160"/>
      </w:pPr>
      <w:r>
        <w:rPr>
          <w:b/>
          <w:bCs/>
          <w:sz w:val="22"/>
          <w:szCs w:val="22"/>
        </w:rPr>
        <w:t xml:space="preserve">Subheadline: </w:t>
      </w:r>
      <w:r>
        <w:rPr>
          <w:sz w:val="22"/>
          <w:szCs w:val="22"/>
        </w:rPr>
        <w:t xml:space="preserve">Agrupamos nuestros servicios en cuatro áreas para que su empresa encuentre, en un mismo lugar, todo lo que necesita para prevenir, cumplir y responder ante una emergencia.</w:t>
      </w:r>
    </w:p>
    <w:p>
      <w:pPr>
        <w:pStyle w:val="Heading2"/>
        <w:spacing w:after="140" w:before="320"/>
      </w:pPr>
      <w:r>
        <w:rPr>
          <w:b/>
          <w:bCs/>
          <w:color w:val="1F3B57"/>
          <w:sz w:val="26"/>
          <w:szCs w:val="26"/>
        </w:rPr>
        <w:t xml:space="preserve">3.1 Asesoría y Consultoría Especializada</w:t>
      </w:r>
    </w:p>
    <w:p>
      <w:pPr>
        <w:spacing w:after="120" w:before="80"/>
      </w:pPr>
      <w:r>
        <w:rPr>
          <w:i/>
          <w:iCs/>
          <w:color w:val="555555"/>
          <w:sz w:val="22"/>
          <w:szCs w:val="22"/>
        </w:rPr>
        <w:t xml:space="preserve">Antes de capacitar o instalar un solo equipo, hay que entender el riesgo. Nuestro equipo de consultoría evalúa su empresa a fondo y traduce esa evaluación en documentos y planes claros, aplicables y alineados con la ley dominicana.</w:t>
      </w:r>
    </w:p>
    <w:p>
      <w:pPr>
        <w:pStyle w:val="ListParagraph"/>
        <w:numPr>
          <w:ilvl w:val="0"/>
          <w:numId w:val="2"/>
        </w:numPr>
        <w:spacing w:after="140"/>
      </w:pPr>
      <w:r>
        <w:rPr>
          <w:b/>
          <w:bCs/>
          <w:sz w:val="22"/>
          <w:szCs w:val="22"/>
        </w:rPr>
        <w:t xml:space="preserve">Asesoría y consultoría integral en Seguridad Industrial y Salud Ocupacional — </w:t>
      </w:r>
      <w:r>
        <w:rPr>
          <w:sz w:val="22"/>
          <w:szCs w:val="22"/>
        </w:rPr>
        <w:t xml:space="preserve">
Acompañamiento experto para que su empresa identifique sus riesgos, priorice sus inversiones en seguridad y cumpla con sus obligaciones en materia de SST.</w:t>
      </w:r>
    </w:p>
    <w:p>
      <w:pPr>
        <w:pStyle w:val="ListParagraph"/>
        <w:numPr>
          <w:ilvl w:val="0"/>
          <w:numId w:val="2"/>
        </w:numPr>
        <w:spacing w:after="140"/>
      </w:pPr>
      <w:r>
        <w:rPr>
          <w:b/>
          <w:bCs/>
          <w:sz w:val="22"/>
          <w:szCs w:val="22"/>
        </w:rPr>
        <w:t xml:space="preserve">Diseño del Manual de Seguridad y Salud en el Trabajo (SST) — </w:t>
      </w:r>
      <w:r>
        <w:rPr>
          <w:sz w:val="22"/>
          <w:szCs w:val="22"/>
        </w:rPr>
        <w:t xml:space="preserve">
Elaboramos el manual oficial de su empresa, adaptado a su actividad, sus instalaciones y los riesgos específicos de su operación, en conformidad con el Reglamento 522-06.</w:t>
      </w:r>
    </w:p>
    <w:p>
      <w:pPr>
        <w:pStyle w:val="ListParagraph"/>
        <w:numPr>
          <w:ilvl w:val="0"/>
          <w:numId w:val="2"/>
        </w:numPr>
        <w:spacing w:after="140"/>
      </w:pPr>
      <w:r>
        <w:rPr>
          <w:b/>
          <w:bCs/>
          <w:sz w:val="22"/>
          <w:szCs w:val="22"/>
        </w:rPr>
        <w:t xml:space="preserve">Elaboración de análisis de riesgo corporativos e industriales — </w:t>
      </w:r>
      <w:r>
        <w:rPr>
          <w:sz w:val="22"/>
          <w:szCs w:val="22"/>
        </w:rPr>
        <w:t xml:space="preserve">
Identificamos los peligros presentes en sus instalaciones —incendios, eléctricos, estructurales, operativos— y entregamos un informe técnico con recomendaciones concretas de mitigación.</w:t>
      </w:r>
    </w:p>
    <w:p>
      <w:pPr>
        <w:pStyle w:val="ListParagraph"/>
        <w:numPr>
          <w:ilvl w:val="0"/>
          <w:numId w:val="2"/>
        </w:numPr>
        <w:spacing w:after="140"/>
      </w:pPr>
      <w:r>
        <w:rPr>
          <w:b/>
          <w:bCs/>
          <w:sz w:val="22"/>
          <w:szCs w:val="22"/>
        </w:rPr>
        <w:t xml:space="preserve">Elaboración y estructuración de planes de emergencia para empresas y viviendas — </w:t>
      </w:r>
      <w:r>
        <w:rPr>
          <w:sz w:val="22"/>
          <w:szCs w:val="22"/>
        </w:rPr>
        <w:t xml:space="preserve">
Diseñamos rutas de evacuación, puntos de encuentro y protocolos de actuación claros, tanto para instalaciones corporativas como para el hogar.</w:t>
      </w:r>
    </w:p>
    <w:p>
      <w:pPr>
        <w:pStyle w:val="Heading2"/>
        <w:spacing w:after="140" w:before="320"/>
      </w:pPr>
      <w:r>
        <w:rPr>
          <w:b/>
          <w:bCs/>
          <w:color w:val="1F3B57"/>
          <w:sz w:val="26"/>
          <w:szCs w:val="26"/>
        </w:rPr>
        <w:t xml:space="preserve">3.2 Capacitaciones y Formación Técnica</w:t>
      </w:r>
    </w:p>
    <w:p>
      <w:pPr>
        <w:spacing w:after="120" w:before="80"/>
      </w:pPr>
      <w:r>
        <w:rPr>
          <w:i/>
          <w:iCs/>
          <w:color w:val="555555"/>
          <w:sz w:val="22"/>
          <w:szCs w:val="22"/>
        </w:rPr>
        <w:t xml:space="preserve">Un plan de emergencia solo funciona si las personas saben ejecutarlo. Formamos a su personal —y, si lo desea, a su familia— para que sepan actuar con calma y eficacia ante cualquier situación de riesgo.</w:t>
      </w:r>
    </w:p>
    <w:p>
      <w:pPr>
        <w:pStyle w:val="ListParagraph"/>
        <w:numPr>
          <w:ilvl w:val="0"/>
          <w:numId w:val="2"/>
        </w:numPr>
        <w:spacing w:after="140"/>
      </w:pPr>
      <w:r>
        <w:rPr>
          <w:b/>
          <w:bCs/>
          <w:sz w:val="22"/>
          <w:szCs w:val="22"/>
        </w:rPr>
        <w:t xml:space="preserve">Primeros auxilios básicos y avanzados — </w:t>
      </w:r>
      <w:r>
        <w:rPr>
          <w:sz w:val="22"/>
          <w:szCs w:val="22"/>
        </w:rPr>
        <w:t xml:space="preserve">
Formación práctica para reconocer y atender emergencias médicas mientras llega ayuda especializada.</w:t>
      </w:r>
    </w:p>
    <w:p>
      <w:pPr>
        <w:pStyle w:val="ListParagraph"/>
        <w:numPr>
          <w:ilvl w:val="0"/>
          <w:numId w:val="2"/>
        </w:numPr>
        <w:spacing w:after="140"/>
      </w:pPr>
      <w:r>
        <w:rPr>
          <w:b/>
          <w:bCs/>
          <w:sz w:val="22"/>
          <w:szCs w:val="22"/>
        </w:rPr>
        <w:t xml:space="preserve">Capacitación integral para el manejo de emergencias en las empresas — </w:t>
      </w:r>
      <w:r>
        <w:rPr>
          <w:sz w:val="22"/>
          <w:szCs w:val="22"/>
        </w:rPr>
        <w:t xml:space="preserve">
Preparamos a su personal para responder de forma coordinada ante incendios, evacuaciones y otras situaciones críticas.</w:t>
      </w:r>
    </w:p>
    <w:p>
      <w:pPr>
        <w:pStyle w:val="ListParagraph"/>
        <w:numPr>
          <w:ilvl w:val="0"/>
          <w:numId w:val="2"/>
        </w:numPr>
        <w:spacing w:after="140"/>
      </w:pPr>
      <w:r>
        <w:rPr>
          <w:b/>
          <w:bCs/>
          <w:sz w:val="22"/>
          <w:szCs w:val="22"/>
        </w:rPr>
        <w:t xml:space="preserve">Organización y prevención de emergencias en empresas y hogares — </w:t>
      </w:r>
      <w:r>
        <w:rPr>
          <w:sz w:val="22"/>
          <w:szCs w:val="22"/>
        </w:rPr>
        <w:t xml:space="preserve">
Estructuramos protocolos de prevención adaptados tanto al entorno corporativo como al residencial.</w:t>
      </w:r>
    </w:p>
    <w:p>
      <w:pPr>
        <w:pStyle w:val="ListParagraph"/>
        <w:numPr>
          <w:ilvl w:val="0"/>
          <w:numId w:val="2"/>
        </w:numPr>
        <w:spacing w:after="140"/>
      </w:pPr>
      <w:r>
        <w:rPr>
          <w:b/>
          <w:bCs/>
          <w:sz w:val="22"/>
          <w:szCs w:val="22"/>
        </w:rPr>
        <w:t xml:space="preserve">Ejecución de simulacros de evacuación — </w:t>
      </w:r>
      <w:r>
        <w:rPr>
          <w:sz w:val="22"/>
          <w:szCs w:val="22"/>
        </w:rPr>
        <w:t xml:space="preserve">
Ponemos a prueba los planes de emergencia en condiciones reales, para corregir a tiempo lo que no funciona.</w:t>
      </w:r>
    </w:p>
    <w:p>
      <w:pPr>
        <w:pStyle w:val="ListParagraph"/>
        <w:numPr>
          <w:ilvl w:val="0"/>
          <w:numId w:val="2"/>
        </w:numPr>
        <w:spacing w:after="140"/>
      </w:pPr>
      <w:r>
        <w:rPr>
          <w:b/>
          <w:bCs/>
          <w:sz w:val="22"/>
          <w:szCs w:val="22"/>
        </w:rPr>
        <w:t xml:space="preserve">Formación de Comité Mixto de SST — </w:t>
      </w:r>
      <w:r>
        <w:rPr>
          <w:sz w:val="22"/>
          <w:szCs w:val="22"/>
        </w:rPr>
        <w:t xml:space="preserve">
Capacitamos a los integrantes del Comité Mixto de Seguridad y Salud en el Trabajo, tal como lo exige el Reglamento 522-06.</w:t>
      </w:r>
    </w:p>
    <w:p>
      <w:pPr>
        <w:pStyle w:val="ListParagraph"/>
        <w:numPr>
          <w:ilvl w:val="0"/>
          <w:numId w:val="2"/>
        </w:numPr>
        <w:spacing w:after="140"/>
      </w:pPr>
      <w:r>
        <w:rPr>
          <w:b/>
          <w:bCs/>
          <w:sz w:val="22"/>
          <w:szCs w:val="22"/>
        </w:rPr>
        <w:t xml:space="preserve">Formación y entrenamiento de Brigadas de Emergencia — </w:t>
      </w:r>
      <w:r>
        <w:rPr>
          <w:sz w:val="22"/>
          <w:szCs w:val="22"/>
        </w:rPr>
        <w:t xml:space="preserve">
Preparamos brigadas internas capaces de liderar la evacuación, el combate inicial de incendios y la atención de primeros auxilios dentro de su empresa.</w:t>
      </w:r>
    </w:p>
    <w:p>
      <w:pPr>
        <w:pStyle w:val="ListParagraph"/>
        <w:numPr>
          <w:ilvl w:val="0"/>
          <w:numId w:val="2"/>
        </w:numPr>
        <w:spacing w:after="140"/>
      </w:pPr>
      <w:r>
        <w:rPr>
          <w:b/>
          <w:bCs/>
          <w:sz w:val="22"/>
          <w:szCs w:val="22"/>
        </w:rPr>
        <w:t xml:space="preserve">Capacitación en uso de Desfibriladores Externos Automáticos (DEA) — </w:t>
      </w:r>
      <w:r>
        <w:rPr>
          <w:sz w:val="22"/>
          <w:szCs w:val="22"/>
        </w:rPr>
        <w:t xml:space="preserve">
Entrenamiento en el manejo correcto del DEA para actuar en los primeros minutos —los más críticos— de una emergencia cardíaca.</w:t>
      </w:r>
    </w:p>
    <w:p>
      <w:pPr>
        <w:pStyle w:val="ListParagraph"/>
        <w:numPr>
          <w:ilvl w:val="0"/>
          <w:numId w:val="2"/>
        </w:numPr>
        <w:spacing w:after="140"/>
      </w:pPr>
      <w:r>
        <w:rPr>
          <w:b/>
          <w:bCs/>
          <w:sz w:val="22"/>
          <w:szCs w:val="22"/>
        </w:rPr>
        <w:t xml:space="preserve">Operación y manejo seguro de montacargas — </w:t>
      </w:r>
      <w:r>
        <w:rPr>
          <w:sz w:val="22"/>
          <w:szCs w:val="22"/>
        </w:rPr>
        <w:t xml:space="preserve">
Certificación práctica para operadores, reduciendo accidentes en zonas de carga y almacén.</w:t>
      </w:r>
    </w:p>
    <w:p>
      <w:pPr>
        <w:pStyle w:val="ListParagraph"/>
        <w:numPr>
          <w:ilvl w:val="0"/>
          <w:numId w:val="2"/>
        </w:numPr>
        <w:spacing w:after="140"/>
      </w:pPr>
      <w:r>
        <w:rPr>
          <w:b/>
          <w:bCs/>
          <w:sz w:val="22"/>
          <w:szCs w:val="22"/>
        </w:rPr>
        <w:t xml:space="preserve">Seguridad eléctrica e industrial — </w:t>
      </w:r>
      <w:r>
        <w:rPr>
          <w:sz w:val="22"/>
          <w:szCs w:val="22"/>
        </w:rPr>
        <w:t xml:space="preserve">
Formación en prevención de riesgos eléctricos e industriales para personal técnico y operativo.</w:t>
      </w:r>
    </w:p>
    <w:p>
      <w:pPr>
        <w:pStyle w:val="ListParagraph"/>
        <w:numPr>
          <w:ilvl w:val="0"/>
          <w:numId w:val="2"/>
        </w:numPr>
        <w:spacing w:after="140"/>
      </w:pPr>
      <w:r>
        <w:rPr>
          <w:b/>
          <w:bCs/>
          <w:sz w:val="22"/>
          <w:szCs w:val="22"/>
        </w:rPr>
        <w:t xml:space="preserve">Manejo básico de Hojas de Datos de Seguridad de Materiales (MSDS) y materiales peligrosos — </w:t>
      </w:r>
      <w:r>
        <w:rPr>
          <w:sz w:val="22"/>
          <w:szCs w:val="22"/>
        </w:rPr>
        <w:t xml:space="preserve">
Capacitación para interpretar correctamente las hojas MSDS y manipular sustancias peligrosas con seguridad.</w:t>
      </w:r>
    </w:p>
    <w:p>
      <w:pPr>
        <w:pStyle w:val="ListParagraph"/>
        <w:numPr>
          <w:ilvl w:val="0"/>
          <w:numId w:val="2"/>
        </w:numPr>
        <w:spacing w:after="140"/>
      </w:pPr>
      <w:r>
        <w:rPr>
          <w:b/>
          <w:bCs/>
          <w:sz w:val="22"/>
          <w:szCs w:val="22"/>
        </w:rPr>
        <w:t xml:space="preserve">Prevención de riesgos ante fenómenos naturales (huracanes y terremotos) — </w:t>
      </w:r>
      <w:r>
        <w:rPr>
          <w:sz w:val="22"/>
          <w:szCs w:val="22"/>
        </w:rPr>
        <w:t xml:space="preserve">
Protocolos de preparación y respuesta ante eventos naturales frecuentes en la región.</w:t>
      </w:r>
    </w:p>
    <w:p>
      <w:pPr>
        <w:pStyle w:val="ListParagraph"/>
        <w:numPr>
          <w:ilvl w:val="0"/>
          <w:numId w:val="2"/>
        </w:numPr>
        <w:spacing w:after="140"/>
      </w:pPr>
      <w:r>
        <w:rPr>
          <w:b/>
          <w:bCs/>
          <w:sz w:val="22"/>
          <w:szCs w:val="22"/>
        </w:rPr>
        <w:t xml:space="preserve">Prevención y control de incendios — </w:t>
      </w:r>
      <w:r>
        <w:rPr>
          <w:sz w:val="22"/>
          <w:szCs w:val="22"/>
        </w:rPr>
        <w:t xml:space="preserve">
Formación teórico-práctica en el uso de extintores y en la actuación temprana ante un conato de incendio.</w:t>
      </w:r>
    </w:p>
    <w:p>
      <w:pPr>
        <w:pStyle w:val="Heading2"/>
        <w:spacing w:after="140" w:before="320"/>
      </w:pPr>
      <w:r>
        <w:rPr>
          <w:b/>
          <w:bCs/>
          <w:color w:val="1F3B57"/>
          <w:sz w:val="26"/>
          <w:szCs w:val="26"/>
        </w:rPr>
        <w:t xml:space="preserve">3.3 Mantenimiento, Taller y Equipamiento</w:t>
      </w:r>
    </w:p>
    <w:p>
      <w:pPr>
        <w:spacing w:after="120" w:before="80"/>
      </w:pPr>
      <w:r>
        <w:rPr>
          <w:i/>
          <w:iCs/>
          <w:color w:val="555555"/>
          <w:sz w:val="22"/>
          <w:szCs w:val="22"/>
        </w:rPr>
        <w:t xml:space="preserve">Un extintor vencido o un detector de humo sin batería son fallas invisibles hasta el momento en que más se necesitan. Nuestro taller especializado se encarga de que sus sistemas contra incendios estén siempre operativos.</w:t>
      </w:r>
    </w:p>
    <w:p>
      <w:pPr>
        <w:pStyle w:val="ListParagraph"/>
        <w:numPr>
          <w:ilvl w:val="0"/>
          <w:numId w:val="2"/>
        </w:numPr>
        <w:spacing w:after="140"/>
      </w:pPr>
      <w:r>
        <w:rPr>
          <w:b/>
          <w:bCs/>
          <w:sz w:val="22"/>
          <w:szCs w:val="22"/>
        </w:rPr>
        <w:t xml:space="preserve">Recargas y mantenimiento preventivo/correctivo de extintores — </w:t>
      </w:r>
      <w:r>
        <w:rPr>
          <w:sz w:val="22"/>
          <w:szCs w:val="22"/>
        </w:rPr>
        <w:t xml:space="preserve">
Inspección, recarga y reparación de extintores para garantizar que funcionen cuando se les necesite.</w:t>
      </w:r>
    </w:p>
    <w:p>
      <w:pPr>
        <w:pStyle w:val="ListParagraph"/>
        <w:numPr>
          <w:ilvl w:val="0"/>
          <w:numId w:val="2"/>
        </w:numPr>
        <w:spacing w:after="140"/>
      </w:pPr>
      <w:r>
        <w:rPr>
          <w:b/>
          <w:bCs/>
          <w:sz w:val="22"/>
          <w:szCs w:val="22"/>
        </w:rPr>
        <w:t xml:space="preserve">Taller especializado de recarga a domicilio — </w:t>
      </w:r>
      <w:r>
        <w:rPr>
          <w:sz w:val="22"/>
          <w:szCs w:val="22"/>
        </w:rPr>
        <w:t xml:space="preserve">
Vamos hasta su empresa o su hogar a recargar y dar mantenimiento a sus extintores, sin que tenga que trasladarlos.</w:t>
      </w:r>
    </w:p>
    <w:p>
      <w:pPr>
        <w:pStyle w:val="ListParagraph"/>
        <w:numPr>
          <w:ilvl w:val="0"/>
          <w:numId w:val="2"/>
        </w:numPr>
        <w:spacing w:after="140"/>
      </w:pPr>
      <w:r>
        <w:rPr>
          <w:b/>
          <w:bCs/>
          <w:sz w:val="22"/>
          <w:szCs w:val="22"/>
        </w:rPr>
        <w:t xml:space="preserve">Venta de extintores (ABC, CO2, Halotron, tipo K y sistemas automáticos) — </w:t>
      </w:r>
      <w:r>
        <w:rPr>
          <w:sz w:val="22"/>
          <w:szCs w:val="22"/>
        </w:rPr>
        <w:t xml:space="preserve">
Le asesoramos sobre el tipo de extintor correcto según el riesgo de cada área de su instalación.</w:t>
      </w:r>
    </w:p>
    <w:p>
      <w:pPr>
        <w:pStyle w:val="ListParagraph"/>
        <w:numPr>
          <w:ilvl w:val="0"/>
          <w:numId w:val="2"/>
        </w:numPr>
        <w:spacing w:after="140"/>
      </w:pPr>
      <w:r>
        <w:rPr>
          <w:b/>
          <w:bCs/>
          <w:sz w:val="22"/>
          <w:szCs w:val="22"/>
        </w:rPr>
        <w:t xml:space="preserve">Instalación de sistemas de detección de incendios y detectores de humo — </w:t>
      </w:r>
      <w:r>
        <w:rPr>
          <w:sz w:val="22"/>
          <w:szCs w:val="22"/>
        </w:rPr>
        <w:t xml:space="preserve">
Diseño e instalación de sistemas de detección temprana adaptados a sus instalaciones.</w:t>
      </w:r>
    </w:p>
    <w:p>
      <w:pPr>
        <w:pStyle w:val="ListParagraph"/>
        <w:numPr>
          <w:ilvl w:val="0"/>
          <w:numId w:val="2"/>
        </w:numPr>
        <w:spacing w:after="140"/>
      </w:pPr>
      <w:r>
        <w:rPr>
          <w:b/>
          <w:bCs/>
          <w:sz w:val="22"/>
          <w:szCs w:val="22"/>
        </w:rPr>
        <w:t xml:space="preserve">Suministro e instalación de lámparas de emergencia — </w:t>
      </w:r>
      <w:r>
        <w:rPr>
          <w:sz w:val="22"/>
          <w:szCs w:val="22"/>
        </w:rPr>
        <w:t xml:space="preserve">
Iluminación de emergencia para garantizar rutas de evacuación visibles ante un corte eléctrico.</w:t>
      </w:r>
    </w:p>
    <w:p>
      <w:pPr>
        <w:pStyle w:val="Heading2"/>
        <w:spacing w:after="140" w:before="320"/>
      </w:pPr>
      <w:r>
        <w:rPr>
          <w:b/>
          <w:bCs/>
          <w:color w:val="1F3B57"/>
          <w:sz w:val="26"/>
          <w:szCs w:val="26"/>
        </w:rPr>
        <w:t xml:space="preserve">3.4 Equipos de Emergencia y Primeros Auxilios</w:t>
      </w:r>
    </w:p>
    <w:p>
      <w:pPr>
        <w:spacing w:after="120" w:before="80"/>
      </w:pPr>
      <w:r>
        <w:rPr>
          <w:i/>
          <w:iCs/>
          <w:color w:val="555555"/>
          <w:sz w:val="22"/>
          <w:szCs w:val="22"/>
        </w:rPr>
        <w:t xml:space="preserve">Equipamos a su empresa o su hogar con los productos que marcan la diferencia en los primeros minutos de una emergencia: botiquines completos, camillas, señalética normativa y sistemas contra incendios.</w:t>
      </w:r>
    </w:p>
    <w:p>
      <w:pPr>
        <w:pStyle w:val="ListParagraph"/>
        <w:numPr>
          <w:ilvl w:val="0"/>
          <w:numId w:val="2"/>
        </w:numPr>
        <w:spacing w:after="140"/>
      </w:pPr>
      <w:r>
        <w:rPr>
          <w:b/>
          <w:bCs/>
          <w:sz w:val="22"/>
          <w:szCs w:val="22"/>
        </w:rPr>
        <w:t xml:space="preserve">Botiquines de primeros auxilios equipados — </w:t>
      </w:r>
      <w:r>
        <w:rPr>
          <w:sz w:val="22"/>
          <w:szCs w:val="22"/>
        </w:rPr>
        <w:t xml:space="preserve">
Disponibles para 25, 50 y 100 personas, en gabinete de metal, plástico o bolso de tela, según el espacio y las necesidades de su empresa.</w:t>
      </w:r>
    </w:p>
    <w:p>
      <w:pPr>
        <w:pStyle w:val="ListParagraph"/>
        <w:numPr>
          <w:ilvl w:val="0"/>
          <w:numId w:val="2"/>
        </w:numPr>
        <w:spacing w:after="140"/>
      </w:pPr>
      <w:r>
        <w:rPr>
          <w:b/>
          <w:bCs/>
          <w:sz w:val="22"/>
          <w:szCs w:val="22"/>
        </w:rPr>
        <w:t xml:space="preserve">Camillas de trauma para emergencias — </w:t>
      </w:r>
      <w:r>
        <w:rPr>
          <w:sz w:val="22"/>
          <w:szCs w:val="22"/>
        </w:rPr>
        <w:t xml:space="preserve">
Incluyen inmovilizadores de cuello, arnés y sujeciones, listas para una respuesta rápida ante una lesión.</w:t>
      </w:r>
    </w:p>
    <w:p>
      <w:pPr>
        <w:pStyle w:val="ListParagraph"/>
        <w:numPr>
          <w:ilvl w:val="0"/>
          <w:numId w:val="2"/>
        </w:numPr>
        <w:spacing w:after="140"/>
      </w:pPr>
      <w:r>
        <w:rPr>
          <w:b/>
          <w:bCs/>
          <w:sz w:val="22"/>
          <w:szCs w:val="22"/>
        </w:rPr>
        <w:t xml:space="preserve">Señalética de seguridad industrial — </w:t>
      </w:r>
      <w:r>
        <w:rPr>
          <w:sz w:val="22"/>
          <w:szCs w:val="22"/>
        </w:rPr>
        <w:t xml:space="preserve">
Rutas de evacuación, zonas de reunión, ubicación de extintores, riesgo eléctrico, prohibición de fumar y botiquines, con la señalización normativa que su empresa necesita.</w:t>
      </w:r>
    </w:p>
    <w:p>
      <w:pPr>
        <w:pStyle w:val="ListParagraph"/>
        <w:numPr>
          <w:ilvl w:val="0"/>
          <w:numId w:val="2"/>
        </w:numPr>
        <w:spacing w:after="140"/>
      </w:pPr>
      <w:r>
        <w:rPr>
          <w:b/>
          <w:bCs/>
          <w:sz w:val="22"/>
          <w:szCs w:val="22"/>
        </w:rPr>
        <w:t xml:space="preserve">Gabinetes y mangueras para sistemas contra incendios — </w:t>
      </w:r>
      <w:r>
        <w:rPr>
          <w:sz w:val="22"/>
          <w:szCs w:val="22"/>
        </w:rPr>
        <w:t xml:space="preserve">
Equipamiento completo para sistemas fijos contra incendios en instalaciones industriales y comerciales.</w:t>
      </w:r>
    </w:p>
    <w:p>
      <w:pPr>
        <w:spacing w:after="120" w:before="80"/>
      </w:pPr>
      <w:r>
        <w:rPr>
          <w:i/>
          <w:iCs/>
          <w:color w:val="555555"/>
          <w:sz w:val="22"/>
          <w:szCs w:val="22"/>
        </w:rPr>
        <w:t xml:space="preserve">CTA de cierre de sección: ¿No sabe qué necesita su empresa? Solicite una evaluación gratuita →</w:t>
      </w:r>
    </w:p>
    <w:p>
      <w:pPr>
        <w:pStyle w:val="Heading1"/>
        <w:pBdr>
          <w:bottom w:val="single" w:color="1F3B57" w:sz="8" w:space="4"/>
        </w:pBdr>
        <w:spacing w:after="200" w:before="480"/>
      </w:pPr>
      <w:r>
        <w:rPr>
          <w:b/>
          <w:bCs/>
          <w:color w:val="1F3B57"/>
          <w:sz w:val="32"/>
          <w:szCs w:val="32"/>
        </w:rPr>
        <w:t xml:space="preserve">4. Proyectos</w:t>
      </w:r>
    </w:p>
    <w:p>
      <w:pPr>
        <w:spacing w:after="60" w:before="160"/>
      </w:pPr>
      <w:r>
        <w:rPr>
          <w:b/>
          <w:bCs/>
          <w:sz w:val="22"/>
          <w:szCs w:val="22"/>
        </w:rPr>
        <w:t xml:space="preserve">Headline: </w:t>
      </w:r>
      <w:r>
        <w:rPr>
          <w:sz w:val="22"/>
          <w:szCs w:val="22"/>
        </w:rPr>
        <w:t xml:space="preserve">Empresas que ya confían en CEPASI</w:t>
      </w:r>
    </w:p>
    <w:p>
      <w:pPr>
        <w:spacing w:after="60" w:before="160"/>
      </w:pPr>
      <w:r>
        <w:rPr>
          <w:b/>
          <w:bCs/>
          <w:sz w:val="22"/>
          <w:szCs w:val="22"/>
        </w:rPr>
        <w:t xml:space="preserve">Subheadline: </w:t>
      </w:r>
      <w:r>
        <w:rPr>
          <w:sz w:val="22"/>
          <w:szCs w:val="22"/>
        </w:rPr>
        <w:t xml:space="preserve">Cada proyecto es distinto: el riesgo de una planta industrial no es el de una torre de oficinas ni el de un colegio. Estos son algunos ejemplos del tipo de trabajo que realizamos.</w:t>
      </w:r>
    </w:p>
    <w:p>
      <w:pPr>
        <w:pBdr>
          <w:left w:val="single" w:color="C0392B" w:sz="16" w:space="8"/>
        </w:pBdr>
        <w:shd w:fill="F4F1EC" w:val="clear"/>
        <w:spacing w:after="160" w:before="160"/>
        <w:ind w:left="215"/>
      </w:pPr>
      <w:r>
        <w:rPr>
          <w:b/>
          <w:bCs/>
          <w:i/>
          <w:iCs/>
          <w:color w:val="C0392B"/>
          <w:sz w:val="20"/>
          <w:szCs w:val="20"/>
        </w:rPr>
        <w:t xml:space="preserve">Nota para el cliente: </w:t>
      </w:r>
      <w:r>
        <w:rPr>
          <w:i/>
          <w:iCs/>
          <w:color w:val="555555"/>
          <w:sz w:val="20"/>
          <w:szCs w:val="20"/>
        </w:rPr>
        <w:t xml:space="preserve">los tres proyectos a continuación son ejemplos de estructura (placeholder). Deben sustituirse por casos reales de CEPASI, con autorización del cliente para usar su nombre, logo y fotos. Los campos entre corchetes [ ] quedan listos para completar.</w:t>
      </w:r>
    </w:p>
    <w:p>
      <w:pPr>
        <w:pStyle w:val="Heading2"/>
        <w:spacing w:after="140" w:before="320"/>
      </w:pPr>
      <w:r>
        <w:rPr>
          <w:b/>
          <w:bCs/>
          <w:color w:val="1F3B57"/>
          <w:sz w:val="26"/>
          <w:szCs w:val="26"/>
        </w:rPr>
        <w:t xml:space="preserve">4.1 Proyecto tipo 1 — Sector industrial</w:t>
      </w:r>
    </w:p>
    <w:p>
      <w:pPr>
        <w:spacing w:after="60" w:before="160"/>
      </w:pPr>
      <w:r>
        <w:rPr>
          <w:b/>
          <w:bCs/>
          <w:sz w:val="22"/>
          <w:szCs w:val="22"/>
        </w:rPr>
        <w:t xml:space="preserve">[Nombre de la empresa cliente] </w:t>
      </w:r>
      <w:r>
        <w:rPr>
          <w:sz w:val="22"/>
          <w:szCs w:val="22"/>
        </w:rPr>
        <w:t xml:space="preserve">— [Sector: manufactura / zona franca / almacén, etc.] — [Ciudad/Provincia]</w:t>
      </w:r>
    </w:p>
    <w:p>
      <w:pPr>
        <w:spacing w:after="120" w:before="80"/>
      </w:pPr>
      <w:r>
        <w:rPr>
          <w:sz w:val="22"/>
          <w:szCs w:val="22"/>
        </w:rPr>
        <w:t xml:space="preserve">CEPASI realizó un análisis de riesgo integral en las instalaciones de [nombre de la empresa], identificando [tipo de riesgos encontrados]. A partir de ese diagnóstico, diseñamos el plan de emergencia de la planta, capacitamos a [número] colaboradores en primeros auxilios y evacuación, y formamos su Brigada de Emergencia interna.</w:t>
      </w:r>
    </w:p>
    <w:p>
      <w:pPr>
        <w:spacing w:after="60" w:before="160"/>
      </w:pPr>
      <w:r>
        <w:rPr>
          <w:b/>
          <w:bCs/>
          <w:sz w:val="22"/>
          <w:szCs w:val="22"/>
        </w:rPr>
        <w:t xml:space="preserve">Alcance del proyecto: </w:t>
      </w:r>
      <w:r>
        <w:rPr>
          <w:sz w:val="22"/>
          <w:szCs w:val="22"/>
        </w:rPr>
        <w:t xml:space="preserve">Análisis de riesgo · Plan de emergencia · Capacitación de brigada · Simulacro de evacuación</w:t>
      </w:r>
    </w:p>
    <w:p>
      <w:pPr>
        <w:spacing w:after="60" w:before="160"/>
      </w:pPr>
      <w:r>
        <w:rPr>
          <w:b/>
          <w:bCs/>
          <w:sz w:val="22"/>
          <w:szCs w:val="22"/>
        </w:rPr>
        <w:t xml:space="preserve">Resultado: </w:t>
      </w:r>
      <w:r>
        <w:rPr>
          <w:sz w:val="22"/>
          <w:szCs w:val="22"/>
        </w:rPr>
        <w:t xml:space="preserve">[Ej.: certificación conforme al Reglamento 522-06 / reducción de tiempo de evacuación / cero incidentes registrados desde la implementación]</w:t>
      </w:r>
    </w:p>
    <w:p>
      <w:pPr>
        <w:pStyle w:val="Heading2"/>
        <w:spacing w:after="140" w:before="320"/>
      </w:pPr>
      <w:r>
        <w:rPr>
          <w:b/>
          <w:bCs/>
          <w:color w:val="1F3B57"/>
          <w:sz w:val="26"/>
          <w:szCs w:val="26"/>
        </w:rPr>
        <w:t xml:space="preserve">4.2 Proyecto tipo 2 — Sector corporativo / oficinas</w:t>
      </w:r>
    </w:p>
    <w:p>
      <w:pPr>
        <w:spacing w:after="60" w:before="160"/>
      </w:pPr>
      <w:r>
        <w:rPr>
          <w:b/>
          <w:bCs/>
          <w:sz w:val="22"/>
          <w:szCs w:val="22"/>
        </w:rPr>
        <w:t xml:space="preserve">[Nombre de la empresa cliente] </w:t>
      </w:r>
      <w:r>
        <w:rPr>
          <w:sz w:val="22"/>
          <w:szCs w:val="22"/>
        </w:rPr>
        <w:t xml:space="preserve">— [Sector: servicios / oficinas corporativas] — [Ciudad/Provincia]</w:t>
      </w:r>
    </w:p>
    <w:p>
      <w:pPr>
        <w:spacing w:after="120" w:before="80"/>
      </w:pPr>
      <w:r>
        <w:rPr>
          <w:sz w:val="22"/>
          <w:szCs w:val="22"/>
        </w:rPr>
        <w:t xml:space="preserve">Instalamos y señalizamos las rutas de evacuación de [nombre de la empresa], equipamos cada piso con botiquines para [número] personas y realizamos la capacitación en primeros auxilios básicos de todo el personal administrativo.</w:t>
      </w:r>
    </w:p>
    <w:p>
      <w:pPr>
        <w:spacing w:after="60" w:before="160"/>
      </w:pPr>
      <w:r>
        <w:rPr>
          <w:b/>
          <w:bCs/>
          <w:sz w:val="22"/>
          <w:szCs w:val="22"/>
        </w:rPr>
        <w:t xml:space="preserve">Alcance del proyecto: </w:t>
      </w:r>
      <w:r>
        <w:rPr>
          <w:sz w:val="22"/>
          <w:szCs w:val="22"/>
        </w:rPr>
        <w:t xml:space="preserve">Señalética de seguridad · Botiquines por área · Capacitación en primeros auxilios</w:t>
      </w:r>
    </w:p>
    <w:p>
      <w:pPr>
        <w:spacing w:after="60" w:before="160"/>
      </w:pPr>
      <w:r>
        <w:rPr>
          <w:b/>
          <w:bCs/>
          <w:sz w:val="22"/>
          <w:szCs w:val="22"/>
        </w:rPr>
        <w:t xml:space="preserve">Resultado: </w:t>
      </w:r>
      <w:r>
        <w:rPr>
          <w:sz w:val="22"/>
          <w:szCs w:val="22"/>
        </w:rPr>
        <w:t xml:space="preserve">[Ej.: personal certificado / cumplimiento normativo en la última inspección]</w:t>
      </w:r>
    </w:p>
    <w:p>
      <w:pPr>
        <w:pStyle w:val="Heading2"/>
        <w:spacing w:after="140" w:before="320"/>
      </w:pPr>
      <w:r>
        <w:rPr>
          <w:b/>
          <w:bCs/>
          <w:color w:val="1F3B57"/>
          <w:sz w:val="26"/>
          <w:szCs w:val="26"/>
        </w:rPr>
        <w:t xml:space="preserve">4.3 Proyecto tipo 3 — Mantenimiento contra incendios</w:t>
      </w:r>
    </w:p>
    <w:p>
      <w:pPr>
        <w:spacing w:after="60" w:before="160"/>
      </w:pPr>
      <w:r>
        <w:rPr>
          <w:b/>
          <w:bCs/>
          <w:sz w:val="22"/>
          <w:szCs w:val="22"/>
        </w:rPr>
        <w:t xml:space="preserve">[Nombre de la empresa cliente] </w:t>
      </w:r>
      <w:r>
        <w:rPr>
          <w:sz w:val="22"/>
          <w:szCs w:val="22"/>
        </w:rPr>
        <w:t xml:space="preserve">— [Sector: comercial / retail / hotelero] — [Ciudad/Provincia]</w:t>
      </w:r>
    </w:p>
    <w:p>
      <w:pPr>
        <w:spacing w:after="120" w:before="80"/>
      </w:pPr>
      <w:r>
        <w:rPr>
          <w:sz w:val="22"/>
          <w:szCs w:val="22"/>
        </w:rPr>
        <w:t xml:space="preserve">CEPASI asumió el mantenimiento integral del sistema contra incendios de [nombre de la empresa]: recarga y revisión de [número] extintores, instalación de detectores de humo y lámparas de emergencia en las áreas críticas del establecimiento.</w:t>
      </w:r>
    </w:p>
    <w:p>
      <w:pPr>
        <w:spacing w:after="60" w:before="160"/>
      </w:pPr>
      <w:r>
        <w:rPr>
          <w:b/>
          <w:bCs/>
          <w:sz w:val="22"/>
          <w:szCs w:val="22"/>
        </w:rPr>
        <w:t xml:space="preserve">Alcance del proyecto: </w:t>
      </w:r>
      <w:r>
        <w:rPr>
          <w:sz w:val="22"/>
          <w:szCs w:val="22"/>
        </w:rPr>
        <w:t xml:space="preserve">Mantenimiento de extintores · Detección de incendios · Lámparas de emergencia</w:t>
      </w:r>
    </w:p>
    <w:p>
      <w:pPr>
        <w:spacing w:after="60" w:before="160"/>
      </w:pPr>
      <w:r>
        <w:rPr>
          <w:b/>
          <w:bCs/>
          <w:sz w:val="22"/>
          <w:szCs w:val="22"/>
        </w:rPr>
        <w:t xml:space="preserve">Resultado: </w:t>
      </w:r>
      <w:r>
        <w:rPr>
          <w:sz w:val="22"/>
          <w:szCs w:val="22"/>
        </w:rPr>
        <w:t xml:space="preserve">[Ej.: sistema 100% operativo verificado trimestralmente]</w:t>
      </w:r>
    </w:p>
    <w:p>
      <w:pPr>
        <w:spacing w:after="120" w:before="80"/>
      </w:pPr>
      <w:r>
        <w:rPr>
          <w:i/>
          <w:iCs/>
          <w:color w:val="555555"/>
          <w:sz w:val="22"/>
          <w:szCs w:val="22"/>
        </w:rPr>
        <w:t xml:space="preserve">CTA de cierre de sección: ¿Quiere que su empresa sea el próximo caso de éxito? Solicite una evaluación →</w:t>
      </w:r>
    </w:p>
    <w:p>
      <w:pPr>
        <w:pStyle w:val="Heading1"/>
        <w:pBdr>
          <w:bottom w:val="single" w:color="1F3B57" w:sz="8" w:space="4"/>
        </w:pBdr>
        <w:spacing w:after="200" w:before="480"/>
      </w:pPr>
      <w:r>
        <w:rPr>
          <w:b/>
          <w:bCs/>
          <w:color w:val="1F3B57"/>
          <w:sz w:val="32"/>
          <w:szCs w:val="32"/>
        </w:rPr>
        <w:t xml:space="preserve">5. Blog</w:t>
      </w:r>
    </w:p>
    <w:p>
      <w:pPr>
        <w:spacing w:after="60" w:before="160"/>
      </w:pPr>
      <w:r>
        <w:rPr>
          <w:b/>
          <w:bCs/>
          <w:sz w:val="22"/>
          <w:szCs w:val="22"/>
        </w:rPr>
        <w:t xml:space="preserve">Headline: </w:t>
      </w:r>
      <w:r>
        <w:rPr>
          <w:sz w:val="22"/>
          <w:szCs w:val="22"/>
        </w:rPr>
        <w:t xml:space="preserve">Prevención, en palabras simples</w:t>
      </w:r>
    </w:p>
    <w:p>
      <w:pPr>
        <w:spacing w:after="60" w:before="160"/>
      </w:pPr>
      <w:r>
        <w:rPr>
          <w:b/>
          <w:bCs/>
          <w:sz w:val="22"/>
          <w:szCs w:val="22"/>
        </w:rPr>
        <w:t xml:space="preserve">Subheadline: </w:t>
      </w:r>
      <w:r>
        <w:rPr>
          <w:sz w:val="22"/>
          <w:szCs w:val="22"/>
        </w:rPr>
        <w:t xml:space="preserve">Compartimos guías prácticas, actualizaciones normativas y consejos de seguridad industrial para que la prevención llegue más allá de nuestros clientes directos.</w:t>
      </w:r>
    </w:p>
    <w:p>
      <w:pPr>
        <w:pBdr>
          <w:left w:val="single" w:color="C0392B" w:sz="16" w:space="8"/>
        </w:pBdr>
        <w:shd w:fill="F4F1EC" w:val="clear"/>
        <w:spacing w:after="160" w:before="160"/>
        <w:ind w:left="215"/>
      </w:pPr>
      <w:r>
        <w:rPr>
          <w:b/>
          <w:bCs/>
          <w:i/>
          <w:iCs/>
          <w:color w:val="C0392B"/>
          <w:sz w:val="20"/>
          <w:szCs w:val="20"/>
        </w:rPr>
        <w:t xml:space="preserve">Nota para el cliente: </w:t>
      </w:r>
      <w:r>
        <w:rPr>
          <w:i/>
          <w:iCs/>
          <w:color w:val="555555"/>
          <w:sz w:val="20"/>
          <w:szCs w:val="20"/>
        </w:rPr>
        <w:t xml:space="preserve">los tres artículos a continuación son ejemplos de título y resumen (placeholder), pensados para orientar el tono y los temas del blog. El contenido completo debe ser redactado y publicado más adelante.</w:t>
      </w:r>
    </w:p>
    <w:p>
      <w:pPr>
        <w:pStyle w:val="Heading2"/>
        <w:spacing w:after="140" w:before="320"/>
      </w:pPr>
      <w:r>
        <w:rPr>
          <w:b/>
          <w:bCs/>
          <w:color w:val="1F3B57"/>
          <w:sz w:val="26"/>
          <w:szCs w:val="26"/>
        </w:rPr>
        <w:t xml:space="preserve">5.1 Artículo tipo 1</w:t>
      </w:r>
    </w:p>
    <w:p>
      <w:pPr>
        <w:spacing w:after="60" w:before="160"/>
      </w:pPr>
      <w:r>
        <w:rPr>
          <w:b/>
          <w:bCs/>
          <w:sz w:val="22"/>
          <w:szCs w:val="22"/>
        </w:rPr>
        <w:t xml:space="preserve">Título: </w:t>
      </w:r>
      <w:r>
        <w:rPr>
          <w:sz w:val="22"/>
          <w:szCs w:val="22"/>
        </w:rPr>
        <w:t xml:space="preserve">¿Qué exige realmente el Reglamento 522-06 a las empresas dominicanas?</w:t>
      </w:r>
    </w:p>
    <w:p>
      <w:pPr>
        <w:spacing w:after="60" w:before="160"/>
      </w:pPr>
      <w:r>
        <w:rPr>
          <w:b/>
          <w:bCs/>
          <w:sz w:val="22"/>
          <w:szCs w:val="22"/>
        </w:rPr>
        <w:t xml:space="preserve">Resumen: </w:t>
      </w:r>
      <w:r>
        <w:rPr>
          <w:sz w:val="22"/>
          <w:szCs w:val="22"/>
        </w:rPr>
        <w:t xml:space="preserve">Muchas empresas confunden "tener un extintor" con "cumplir la norma". Explicamos, en términos simples, qué documentos, comités y capacitaciones exige el Reglamento 522-06 de Seguridad y Salud en el Trabajo, y por dónde empezar si su empresa aún no los tiene.</w:t>
      </w:r>
    </w:p>
    <w:p>
      <w:pPr>
        <w:spacing w:after="60" w:before="160"/>
      </w:pPr>
      <w:r>
        <w:rPr>
          <w:b/>
          <w:bCs/>
          <w:sz w:val="22"/>
          <w:szCs w:val="22"/>
        </w:rPr>
        <w:t xml:space="preserve">Categoría sugerida: </w:t>
      </w:r>
      <w:r>
        <w:rPr>
          <w:sz w:val="22"/>
          <w:szCs w:val="22"/>
        </w:rPr>
        <w:t xml:space="preserve">Normativa y cumplimiento</w:t>
      </w:r>
    </w:p>
    <w:p>
      <w:pPr>
        <w:pStyle w:val="Heading2"/>
        <w:spacing w:after="140" w:before="320"/>
      </w:pPr>
      <w:r>
        <w:rPr>
          <w:b/>
          <w:bCs/>
          <w:color w:val="1F3B57"/>
          <w:sz w:val="26"/>
          <w:szCs w:val="26"/>
        </w:rPr>
        <w:t xml:space="preserve">5.2 Artículo tipo 2</w:t>
      </w:r>
    </w:p>
    <w:p>
      <w:pPr>
        <w:spacing w:after="60" w:before="160"/>
      </w:pPr>
      <w:r>
        <w:rPr>
          <w:b/>
          <w:bCs/>
          <w:sz w:val="22"/>
          <w:szCs w:val="22"/>
        </w:rPr>
        <w:t xml:space="preserve">Título: </w:t>
      </w:r>
      <w:r>
        <w:rPr>
          <w:sz w:val="22"/>
          <w:szCs w:val="22"/>
        </w:rPr>
        <w:t xml:space="preserve">5 errores comunes en los planes de evacuación (y cómo corregirlos)</w:t>
      </w:r>
    </w:p>
    <w:p>
      <w:pPr>
        <w:spacing w:after="60" w:before="160"/>
      </w:pPr>
      <w:r>
        <w:rPr>
          <w:b/>
          <w:bCs/>
          <w:sz w:val="22"/>
          <w:szCs w:val="22"/>
        </w:rPr>
        <w:t xml:space="preserve">Resumen: </w:t>
      </w:r>
      <w:r>
        <w:rPr>
          <w:sz w:val="22"/>
          <w:szCs w:val="22"/>
        </w:rPr>
        <w:t xml:space="preserve">Un plan de evacuación mal diseñado puede ser tan peligroso como no tener ninguno. Repasamos los errores más frecuentes que encontramos al evaluar empresas dominicanas, desde rutas bloqueadas hasta puntos de encuentro mal ubicados.</w:t>
      </w:r>
    </w:p>
    <w:p>
      <w:pPr>
        <w:spacing w:after="60" w:before="160"/>
      </w:pPr>
      <w:r>
        <w:rPr>
          <w:b/>
          <w:bCs/>
          <w:sz w:val="22"/>
          <w:szCs w:val="22"/>
        </w:rPr>
        <w:t xml:space="preserve">Categoría sugerida: </w:t>
      </w:r>
      <w:r>
        <w:rPr>
          <w:sz w:val="22"/>
          <w:szCs w:val="22"/>
        </w:rPr>
        <w:t xml:space="preserve">Planes de emergencia</w:t>
      </w:r>
    </w:p>
    <w:p>
      <w:pPr>
        <w:pStyle w:val="Heading2"/>
        <w:spacing w:after="140" w:before="320"/>
      </w:pPr>
      <w:r>
        <w:rPr>
          <w:b/>
          <w:bCs/>
          <w:color w:val="1F3B57"/>
          <w:sz w:val="26"/>
          <w:szCs w:val="26"/>
        </w:rPr>
        <w:t xml:space="preserve">5.3 Artículo tipo 3</w:t>
      </w:r>
    </w:p>
    <w:p>
      <w:pPr>
        <w:spacing w:after="60" w:before="160"/>
      </w:pPr>
      <w:r>
        <w:rPr>
          <w:b/>
          <w:bCs/>
          <w:sz w:val="22"/>
          <w:szCs w:val="22"/>
        </w:rPr>
        <w:t xml:space="preserve">Título: </w:t>
      </w:r>
      <w:r>
        <w:rPr>
          <w:sz w:val="22"/>
          <w:szCs w:val="22"/>
        </w:rPr>
        <w:t xml:space="preserve">¿Cada cuánto tiempo hay que recargar un extintor? Guía rápida de mantenimiento</w:t>
      </w:r>
    </w:p>
    <w:p>
      <w:pPr>
        <w:spacing w:after="60" w:before="160"/>
      </w:pPr>
      <w:r>
        <w:rPr>
          <w:b/>
          <w:bCs/>
          <w:sz w:val="22"/>
          <w:szCs w:val="22"/>
        </w:rPr>
        <w:t xml:space="preserve">Resumen: </w:t>
      </w:r>
      <w:r>
        <w:rPr>
          <w:sz w:val="22"/>
          <w:szCs w:val="22"/>
        </w:rPr>
        <w:t xml:space="preserve">La vida útil de un extintor depende de su tipo, su uso y las condiciones donde está instalado. Le explicamos la frecuencia recomendada de recarga e inspección, y las señales de que su extintor necesita mantenimiento antes de lo previsto.</w:t>
      </w:r>
    </w:p>
    <w:p>
      <w:pPr>
        <w:spacing w:after="60" w:before="160"/>
      </w:pPr>
      <w:r>
        <w:rPr>
          <w:b/>
          <w:bCs/>
          <w:sz w:val="22"/>
          <w:szCs w:val="22"/>
        </w:rPr>
        <w:t xml:space="preserve">Categoría sugerida: </w:t>
      </w:r>
      <w:r>
        <w:rPr>
          <w:sz w:val="22"/>
          <w:szCs w:val="22"/>
        </w:rPr>
        <w:t xml:space="preserve">Mantenimiento y equipos</w:t>
      </w:r>
    </w:p>
    <w:p>
      <w:pPr>
        <w:spacing w:after="120" w:before="80"/>
      </w:pPr>
      <w:r>
        <w:rPr>
          <w:i/>
          <w:iCs/>
          <w:color w:val="555555"/>
          <w:sz w:val="22"/>
          <w:szCs w:val="22"/>
        </w:rPr>
        <w:t xml:space="preserve">CTA de cierre de sección: Suscribirse para recibir nuevos artículos</w:t>
      </w:r>
    </w:p>
    <w:p>
      <w:pPr>
        <w:pStyle w:val="Heading1"/>
        <w:pBdr>
          <w:bottom w:val="single" w:color="1F3B57" w:sz="8" w:space="4"/>
        </w:pBdr>
        <w:spacing w:after="200" w:before="480"/>
      </w:pPr>
      <w:r>
        <w:rPr>
          <w:b/>
          <w:bCs/>
          <w:color w:val="1F3B57"/>
          <w:sz w:val="32"/>
          <w:szCs w:val="32"/>
        </w:rPr>
        <w:t xml:space="preserve">6. Contacto</w:t>
      </w:r>
    </w:p>
    <w:p>
      <w:pPr>
        <w:spacing w:after="60" w:before="160"/>
      </w:pPr>
      <w:r>
        <w:rPr>
          <w:b/>
          <w:bCs/>
          <w:sz w:val="22"/>
          <w:szCs w:val="22"/>
        </w:rPr>
        <w:t xml:space="preserve">Headline: </w:t>
      </w:r>
      <w:r>
        <w:rPr>
          <w:sz w:val="22"/>
          <w:szCs w:val="22"/>
        </w:rPr>
        <w:t xml:space="preserve">Hablemos de la seguridad de su empresa</w:t>
      </w:r>
    </w:p>
    <w:p>
      <w:pPr>
        <w:spacing w:after="60" w:before="160"/>
      </w:pPr>
      <w:r>
        <w:rPr>
          <w:b/>
          <w:bCs/>
          <w:sz w:val="22"/>
          <w:szCs w:val="22"/>
        </w:rPr>
        <w:t xml:space="preserve">Subheadline: </w:t>
      </w:r>
      <w:r>
        <w:rPr>
          <w:sz w:val="22"/>
          <w:szCs w:val="22"/>
        </w:rPr>
        <w:t xml:space="preserve">Ya sea que necesite una asesoría inicial, una capacitación para su equipo o el mantenimiento de sus extintores, nuestro equipo está listo para atenderle.</w:t>
      </w:r>
    </w:p>
    <w:p>
      <w:pPr>
        <w:pStyle w:val="Heading2"/>
        <w:spacing w:after="140" w:before="320"/>
      </w:pPr>
      <w:r>
        <w:rPr>
          <w:b/>
          <w:bCs/>
          <w:color w:val="1F3B57"/>
          <w:sz w:val="26"/>
          <w:szCs w:val="26"/>
        </w:rPr>
        <w:t xml:space="preserve">6.1 Copy de invitación</w:t>
      </w:r>
    </w:p>
    <w:p>
      <w:pPr>
        <w:spacing w:after="120" w:before="80"/>
      </w:pPr>
      <w:r>
        <w:rPr>
          <w:sz w:val="22"/>
          <w:szCs w:val="22"/>
        </w:rPr>
        <w:t xml:space="preserve">Cuéntenos brevemente qué necesita —una evaluación de riesgo, una capacitación, mantenimiento de equipos o una cotización— y le responderemos a la brevedad. También puede escribirnos directamente por WhatsApp para una atención más rápida.</w:t>
      </w:r>
    </w:p>
    <w:p>
      <w:pPr>
        <w:pStyle w:val="Heading2"/>
        <w:spacing w:after="140" w:before="320"/>
      </w:pPr>
      <w:r>
        <w:rPr>
          <w:b/>
          <w:bCs/>
          <w:color w:val="1F3B57"/>
          <w:sz w:val="26"/>
          <w:szCs w:val="26"/>
        </w:rPr>
        <w:t xml:space="preserve">6.2 Formulario de contacto (labels sugeridos)</w:t>
      </w:r>
    </w:p>
    <w:p>
      <w:pPr>
        <w:pStyle w:val="ListParagraph"/>
        <w:numPr>
          <w:ilvl w:val="0"/>
          <w:numId w:val="2"/>
        </w:numPr>
        <w:spacing w:after="140"/>
      </w:pPr>
      <w:r>
        <w:rPr>
          <w:sz w:val="22"/>
          <w:szCs w:val="22"/>
        </w:rPr>
        <w:t xml:space="preserve">Nombre completo</w:t>
      </w:r>
    </w:p>
    <w:p>
      <w:pPr>
        <w:pStyle w:val="ListParagraph"/>
        <w:numPr>
          <w:ilvl w:val="0"/>
          <w:numId w:val="2"/>
        </w:numPr>
        <w:spacing w:after="140"/>
      </w:pPr>
      <w:r>
        <w:rPr>
          <w:sz w:val="22"/>
          <w:szCs w:val="22"/>
        </w:rPr>
        <w:t xml:space="preserve">Empresa (opcional)</w:t>
      </w:r>
    </w:p>
    <w:p>
      <w:pPr>
        <w:pStyle w:val="ListParagraph"/>
        <w:numPr>
          <w:ilvl w:val="0"/>
          <w:numId w:val="2"/>
        </w:numPr>
        <w:spacing w:after="140"/>
      </w:pPr>
      <w:r>
        <w:rPr>
          <w:sz w:val="22"/>
          <w:szCs w:val="22"/>
        </w:rPr>
        <w:t xml:space="preserve">Teléfono</w:t>
      </w:r>
    </w:p>
    <w:p>
      <w:pPr>
        <w:pStyle w:val="ListParagraph"/>
        <w:numPr>
          <w:ilvl w:val="0"/>
          <w:numId w:val="2"/>
        </w:numPr>
        <w:spacing w:after="140"/>
      </w:pPr>
      <w:r>
        <w:rPr>
          <w:sz w:val="22"/>
          <w:szCs w:val="22"/>
        </w:rPr>
        <w:t xml:space="preserve">Correo electrónico</w:t>
      </w:r>
    </w:p>
    <w:p>
      <w:pPr>
        <w:pStyle w:val="ListParagraph"/>
        <w:numPr>
          <w:ilvl w:val="0"/>
          <w:numId w:val="2"/>
        </w:numPr>
        <w:spacing w:after="140"/>
      </w:pPr>
      <w:r>
        <w:rPr>
          <w:sz w:val="22"/>
          <w:szCs w:val="22"/>
        </w:rPr>
        <w:t xml:space="preserve">¿Qué servicio le interesa? (Asesoría y consultoría / Capacitaciones / Mantenimiento de extintores / Equipos y señalética / Otro)</w:t>
      </w:r>
    </w:p>
    <w:p>
      <w:pPr>
        <w:pStyle w:val="ListParagraph"/>
        <w:numPr>
          <w:ilvl w:val="0"/>
          <w:numId w:val="2"/>
        </w:numPr>
        <w:spacing w:after="140"/>
      </w:pPr>
      <w:r>
        <w:rPr>
          <w:sz w:val="22"/>
          <w:szCs w:val="22"/>
        </w:rPr>
        <w:t xml:space="preserve">Mensaje</w:t>
      </w:r>
    </w:p>
    <w:p>
      <w:pPr>
        <w:spacing w:after="60" w:before="160"/>
      </w:pPr>
      <w:r>
        <w:rPr>
          <w:b/>
          <w:bCs/>
          <w:sz w:val="22"/>
          <w:szCs w:val="22"/>
        </w:rPr>
        <w:t xml:space="preserve">Botón del formulario: </w:t>
      </w:r>
      <w:r>
        <w:rPr>
          <w:sz w:val="22"/>
          <w:szCs w:val="22"/>
        </w:rPr>
        <w:t xml:space="preserve">Enviar mensaje</w:t>
      </w:r>
    </w:p>
    <w:p>
      <w:pPr>
        <w:pStyle w:val="Heading2"/>
        <w:spacing w:after="140" w:before="320"/>
      </w:pPr>
      <w:r>
        <w:rPr>
          <w:b/>
          <w:bCs/>
          <w:color w:val="1F3B57"/>
          <w:sz w:val="26"/>
          <w:szCs w:val="26"/>
        </w:rPr>
        <w:t xml:space="preserve">6.3 Datos de contacto directo</w:t>
      </w:r>
    </w:p>
    <w:p>
      <w:pPr>
        <w:spacing w:after="60" w:before="160"/>
      </w:pPr>
      <w:r>
        <w:rPr>
          <w:b/>
          <w:bCs/>
          <w:sz w:val="22"/>
          <w:szCs w:val="22"/>
        </w:rPr>
        <w:t xml:space="preserve">CEPASI — </w:t>
      </w:r>
      <w:r>
        <w:rPr>
          <w:sz w:val="22"/>
          <w:szCs w:val="22"/>
        </w:rPr>
        <w:t xml:space="preserve">Cuerpo de Evacuación, Primeros Auxilios y Seguridad Industrial, S.R.L.</w:t>
      </w:r>
    </w:p>
    <w:p>
      <w:pPr>
        <w:spacing w:after="60" w:before="160"/>
      </w:pPr>
      <w:r>
        <w:rPr>
          <w:b/>
          <w:bCs/>
          <w:sz w:val="22"/>
          <w:szCs w:val="22"/>
        </w:rPr>
        <w:t xml:space="preserve">Dirección: </w:t>
      </w:r>
      <w:r>
        <w:rPr>
          <w:sz w:val="22"/>
          <w:szCs w:val="22"/>
        </w:rPr>
        <w:t xml:space="preserve">C/ 16, Esquina 19, Villa Aura, Santo Domingo Oeste, R.D.</w:t>
      </w:r>
    </w:p>
    <w:p>
      <w:pPr>
        <w:spacing w:after="60" w:before="160"/>
      </w:pPr>
      <w:r>
        <w:rPr>
          <w:b/>
          <w:bCs/>
          <w:sz w:val="22"/>
          <w:szCs w:val="22"/>
        </w:rPr>
        <w:t xml:space="preserve">Teléfonos / WhatsApp: </w:t>
      </w:r>
      <w:r>
        <w:rPr>
          <w:sz w:val="22"/>
          <w:szCs w:val="22"/>
        </w:rPr>
        <w:t xml:space="preserve">809-284-5807 | 829-546-2313</w:t>
      </w:r>
    </w:p>
    <w:p>
      <w:pPr>
        <w:spacing w:after="60" w:before="160"/>
      </w:pPr>
      <w:r>
        <w:rPr>
          <w:b/>
          <w:bCs/>
          <w:sz w:val="22"/>
          <w:szCs w:val="22"/>
        </w:rPr>
        <w:t xml:space="preserve">Correo electrónico: </w:t>
      </w:r>
      <w:r>
        <w:rPr>
          <w:sz w:val="22"/>
          <w:szCs w:val="22"/>
        </w:rPr>
        <w:t xml:space="preserve">cuerpodeevacuacion01@gmail.com</w:t>
      </w:r>
    </w:p>
    <w:p>
      <w:pPr>
        <w:spacing w:after="60" w:before="160"/>
      </w:pPr>
      <w:r>
        <w:rPr>
          <w:b/>
          <w:bCs/>
          <w:sz w:val="22"/>
          <w:szCs w:val="22"/>
        </w:rPr>
        <w:t xml:space="preserve">Botones: </w:t>
      </w:r>
      <w:r>
        <w:rPr>
          <w:sz w:val="22"/>
          <w:szCs w:val="22"/>
        </w:rPr>
        <w:t xml:space="preserve">Escribir por WhatsApp  /  Llamar ahora</w:t>
      </w:r>
    </w:p>
    <w:p>
      <w:pPr>
        <w:pStyle w:val="Heading2"/>
        <w:spacing w:after="140" w:before="320"/>
      </w:pPr>
      <w:r>
        <w:rPr>
          <w:b/>
          <w:bCs/>
          <w:color w:val="1F3B57"/>
          <w:sz w:val="26"/>
          <w:szCs w:val="26"/>
        </w:rPr>
        <w:t xml:space="preserve">6.4 Micro-CTA de cierre (footer / banda final del sitio)</w:t>
      </w:r>
    </w:p>
    <w:p>
      <w:pPr>
        <w:spacing w:after="120" w:before="80"/>
      </w:pPr>
      <w:r>
        <w:rPr>
          <w:sz w:val="22"/>
          <w:szCs w:val="22"/>
        </w:rPr>
        <w:t xml:space="preserve">La seguridad de su empresa no puede esperar a la próxima emergencia. Contáctenos hoy y demos el primer paso hacia un entorno más seguro y conforme a la ley.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2026-08-22T03:03:30.843Z</dcterms:created>
  <dcterms:modified xsi:type="dcterms:W3CDTF">2026-08-22T03:03:30.862Z</dcterms:modified>
</cp:coreProperties>
</file>

<file path=docProps/custom.xml><?xml version="1.0" encoding="utf-8"?>
<Properties xmlns="http://schemas.openxmlformats.org/officeDocument/2006/custom-properties" xmlns:vt="http://schemas.openxmlformats.org/officeDocument/2006/docPropsVTypes"/>
</file>