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D425" w14:textId="06BB5613" w:rsidR="00026CDC" w:rsidRDefault="00026CDC" w:rsidP="00026CDC">
      <w:pPr>
        <w:rPr>
          <w:b/>
          <w:bCs/>
        </w:rPr>
      </w:pPr>
      <w:r w:rsidRPr="00026CDC">
        <w:rPr>
          <w:b/>
          <w:bCs/>
        </w:rPr>
        <w:t>Annual Accomplishment Report – CY 2025</w:t>
      </w:r>
    </w:p>
    <w:p w14:paraId="41EED8BD" w14:textId="77777777" w:rsidR="00026CDC" w:rsidRDefault="00026CDC" w:rsidP="00026CDC">
      <w:pPr>
        <w:rPr>
          <w:b/>
          <w:bCs/>
        </w:rPr>
      </w:pPr>
    </w:p>
    <w:p w14:paraId="6F74C683" w14:textId="68208082" w:rsidR="00026CDC" w:rsidRPr="00026CDC" w:rsidRDefault="00026CDC" w:rsidP="00026CDC">
      <w:pPr>
        <w:rPr>
          <w:b/>
          <w:bCs/>
        </w:rPr>
      </w:pPr>
      <w:r w:rsidRPr="00026CDC">
        <w:rPr>
          <w:b/>
          <w:bCs/>
        </w:rPr>
        <w:t>Introduction</w:t>
      </w:r>
    </w:p>
    <w:p w14:paraId="6DF082FA" w14:textId="77777777" w:rsidR="00026CDC" w:rsidRPr="00026CDC" w:rsidRDefault="00026CDC" w:rsidP="00026CDC">
      <w:r w:rsidRPr="00026CDC">
        <w:t>This Annual Accomplishment Report provides a summary of administrative activities and achievements of Barangay Anilao Proper for Calendar Year 2025.</w:t>
      </w:r>
    </w:p>
    <w:p w14:paraId="2869E46B" w14:textId="77777777" w:rsidR="00026CDC" w:rsidRDefault="00026CDC" w:rsidP="00026CDC">
      <w:pPr>
        <w:rPr>
          <w:b/>
          <w:bCs/>
        </w:rPr>
      </w:pPr>
    </w:p>
    <w:p w14:paraId="3EDDA688" w14:textId="5E8ED40D" w:rsidR="00026CDC" w:rsidRPr="00026CDC" w:rsidRDefault="00026CDC" w:rsidP="00026CDC">
      <w:pPr>
        <w:rPr>
          <w:b/>
          <w:bCs/>
        </w:rPr>
      </w:pPr>
      <w:r w:rsidRPr="00026CDC">
        <w:rPr>
          <w:b/>
          <w:bCs/>
        </w:rPr>
        <w:t>Key Accomplishments</w:t>
      </w:r>
    </w:p>
    <w:p w14:paraId="584A9708" w14:textId="77777777" w:rsidR="00026CDC" w:rsidRPr="00026CDC" w:rsidRDefault="00026CDC" w:rsidP="00026CDC">
      <w:pPr>
        <w:numPr>
          <w:ilvl w:val="0"/>
          <w:numId w:val="1"/>
        </w:numPr>
      </w:pPr>
      <w:r w:rsidRPr="00026CDC">
        <w:t>Processed 1,248 barangay certificates</w:t>
      </w:r>
    </w:p>
    <w:p w14:paraId="4090EFC3" w14:textId="77777777" w:rsidR="00026CDC" w:rsidRPr="00026CDC" w:rsidRDefault="00026CDC" w:rsidP="00026CDC">
      <w:pPr>
        <w:numPr>
          <w:ilvl w:val="0"/>
          <w:numId w:val="1"/>
        </w:numPr>
      </w:pPr>
      <w:r w:rsidRPr="00026CDC">
        <w:t>Issued 387 barangay clearances</w:t>
      </w:r>
    </w:p>
    <w:p w14:paraId="134AEE39" w14:textId="77777777" w:rsidR="00026CDC" w:rsidRPr="00026CDC" w:rsidRDefault="00026CDC" w:rsidP="00026CDC">
      <w:pPr>
        <w:numPr>
          <w:ilvl w:val="0"/>
          <w:numId w:val="1"/>
        </w:numPr>
      </w:pPr>
      <w:r w:rsidRPr="00026CDC">
        <w:t>Updated filing system for all barangay documents</w:t>
      </w:r>
    </w:p>
    <w:p w14:paraId="3CA1C724" w14:textId="77777777" w:rsidR="00026CDC" w:rsidRPr="00026CDC" w:rsidRDefault="00026CDC" w:rsidP="00026CDC">
      <w:pPr>
        <w:numPr>
          <w:ilvl w:val="0"/>
          <w:numId w:val="1"/>
        </w:numPr>
      </w:pPr>
      <w:r w:rsidRPr="00026CDC">
        <w:t>Implemented digital archiving for resolutions and ordinances</w:t>
      </w:r>
    </w:p>
    <w:p w14:paraId="25618007" w14:textId="77777777" w:rsidR="00026CDC" w:rsidRPr="00026CDC" w:rsidRDefault="00026CDC" w:rsidP="00026CDC">
      <w:pPr>
        <w:numPr>
          <w:ilvl w:val="0"/>
          <w:numId w:val="1"/>
        </w:numPr>
      </w:pPr>
      <w:r w:rsidRPr="00026CDC">
        <w:t>Facilitated 42 barangay council sessions</w:t>
      </w:r>
    </w:p>
    <w:p w14:paraId="6F654550" w14:textId="77777777" w:rsidR="00026CDC" w:rsidRDefault="00026CDC" w:rsidP="00026CDC">
      <w:pPr>
        <w:rPr>
          <w:b/>
          <w:bCs/>
        </w:rPr>
      </w:pPr>
    </w:p>
    <w:p w14:paraId="28795F1E" w14:textId="360EC340" w:rsidR="00026CDC" w:rsidRPr="00026CDC" w:rsidRDefault="00026CDC" w:rsidP="00026CDC">
      <w:pPr>
        <w:rPr>
          <w:b/>
          <w:bCs/>
        </w:rPr>
      </w:pPr>
      <w:r w:rsidRPr="00026CDC">
        <w:rPr>
          <w:b/>
          <w:bCs/>
        </w:rPr>
        <w:t>Projects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129"/>
        <w:gridCol w:w="2291"/>
      </w:tblGrid>
      <w:tr w:rsidR="00026CDC" w:rsidRPr="00026CDC" w14:paraId="2DF0B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2BBD1" w14:textId="77777777" w:rsidR="00026CDC" w:rsidRPr="00026CDC" w:rsidRDefault="00026CDC" w:rsidP="00026CDC">
            <w:pPr>
              <w:rPr>
                <w:b/>
                <w:bCs/>
              </w:rPr>
            </w:pPr>
            <w:r w:rsidRPr="00026CDC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22C2A6D" w14:textId="77777777" w:rsidR="00026CDC" w:rsidRPr="00026CDC" w:rsidRDefault="00026CDC" w:rsidP="00026CDC">
            <w:pPr>
              <w:rPr>
                <w:b/>
                <w:bCs/>
              </w:rPr>
            </w:pPr>
            <w:r w:rsidRPr="00026CD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6467D9" w14:textId="77777777" w:rsidR="00026CDC" w:rsidRPr="00026CDC" w:rsidRDefault="00026CDC" w:rsidP="00026CDC">
            <w:pPr>
              <w:rPr>
                <w:b/>
                <w:bCs/>
              </w:rPr>
            </w:pPr>
            <w:r w:rsidRPr="00026CDC">
              <w:rPr>
                <w:b/>
                <w:bCs/>
              </w:rPr>
              <w:t>Remarks</w:t>
            </w:r>
          </w:p>
        </w:tc>
      </w:tr>
      <w:tr w:rsidR="00026CDC" w:rsidRPr="00026CDC" w14:paraId="0BA5C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5BCF" w14:textId="77777777" w:rsidR="00026CDC" w:rsidRPr="00026CDC" w:rsidRDefault="00026CDC" w:rsidP="00026CDC">
            <w:r w:rsidRPr="00026CDC">
              <w:t>Digital ID System</w:t>
            </w:r>
          </w:p>
        </w:tc>
        <w:tc>
          <w:tcPr>
            <w:tcW w:w="0" w:type="auto"/>
            <w:vAlign w:val="center"/>
            <w:hideMark/>
          </w:tcPr>
          <w:p w14:paraId="68EAD8D5" w14:textId="77777777" w:rsidR="00026CDC" w:rsidRPr="00026CDC" w:rsidRDefault="00026CDC" w:rsidP="00026CDC">
            <w:r w:rsidRPr="00026CDC">
              <w:t>Completed</w:t>
            </w:r>
          </w:p>
        </w:tc>
        <w:tc>
          <w:tcPr>
            <w:tcW w:w="0" w:type="auto"/>
            <w:vAlign w:val="center"/>
            <w:hideMark/>
          </w:tcPr>
          <w:p w14:paraId="148D4BE8" w14:textId="77777777" w:rsidR="00026CDC" w:rsidRPr="00026CDC" w:rsidRDefault="00026CDC" w:rsidP="00026CDC">
            <w:r w:rsidRPr="00026CDC">
              <w:t>Fully operational</w:t>
            </w:r>
          </w:p>
        </w:tc>
      </w:tr>
      <w:tr w:rsidR="00026CDC" w:rsidRPr="00026CDC" w14:paraId="5F6DF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0869" w14:textId="77777777" w:rsidR="00026CDC" w:rsidRPr="00026CDC" w:rsidRDefault="00026CDC" w:rsidP="00026CDC">
            <w:r w:rsidRPr="00026CDC">
              <w:t>Document Tracking System</w:t>
            </w:r>
          </w:p>
        </w:tc>
        <w:tc>
          <w:tcPr>
            <w:tcW w:w="0" w:type="auto"/>
            <w:vAlign w:val="center"/>
            <w:hideMark/>
          </w:tcPr>
          <w:p w14:paraId="30589570" w14:textId="77777777" w:rsidR="00026CDC" w:rsidRPr="00026CDC" w:rsidRDefault="00026CDC" w:rsidP="00026CDC">
            <w:r w:rsidRPr="00026CDC">
              <w:t>Ongoing</w:t>
            </w:r>
          </w:p>
        </w:tc>
        <w:tc>
          <w:tcPr>
            <w:tcW w:w="0" w:type="auto"/>
            <w:vAlign w:val="center"/>
            <w:hideMark/>
          </w:tcPr>
          <w:p w14:paraId="5169B5BD" w14:textId="77777777" w:rsidR="00026CDC" w:rsidRPr="00026CDC" w:rsidRDefault="00026CDC" w:rsidP="00026CDC">
            <w:r w:rsidRPr="00026CDC">
              <w:t>65% deployment</w:t>
            </w:r>
          </w:p>
        </w:tc>
      </w:tr>
      <w:tr w:rsidR="00026CDC" w:rsidRPr="00026CDC" w14:paraId="0B1F0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A0FE" w14:textId="77777777" w:rsidR="00026CDC" w:rsidRPr="00026CDC" w:rsidRDefault="00026CDC" w:rsidP="00026CDC">
            <w:r w:rsidRPr="00026CDC">
              <w:t>Barangay Hall Renovation</w:t>
            </w:r>
          </w:p>
        </w:tc>
        <w:tc>
          <w:tcPr>
            <w:tcW w:w="0" w:type="auto"/>
            <w:vAlign w:val="center"/>
            <w:hideMark/>
          </w:tcPr>
          <w:p w14:paraId="2B6ADFEE" w14:textId="77777777" w:rsidR="00026CDC" w:rsidRPr="00026CDC" w:rsidRDefault="00026CDC" w:rsidP="00026CDC">
            <w:r w:rsidRPr="00026CDC">
              <w:t>Completed</w:t>
            </w:r>
          </w:p>
        </w:tc>
        <w:tc>
          <w:tcPr>
            <w:tcW w:w="0" w:type="auto"/>
            <w:vAlign w:val="center"/>
            <w:hideMark/>
          </w:tcPr>
          <w:p w14:paraId="3E1D7505" w14:textId="77777777" w:rsidR="00026CDC" w:rsidRPr="00026CDC" w:rsidRDefault="00026CDC" w:rsidP="00026CDC">
            <w:r w:rsidRPr="00026CDC">
              <w:t>Turned over June 2025</w:t>
            </w:r>
          </w:p>
        </w:tc>
      </w:tr>
    </w:tbl>
    <w:p w14:paraId="094767E1" w14:textId="77777777" w:rsidR="00026CDC" w:rsidRDefault="00026CDC" w:rsidP="00026CDC">
      <w:pPr>
        <w:rPr>
          <w:b/>
          <w:bCs/>
        </w:rPr>
      </w:pPr>
    </w:p>
    <w:p w14:paraId="403DB402" w14:textId="54101D78" w:rsidR="00026CDC" w:rsidRPr="00026CDC" w:rsidRDefault="00026CDC" w:rsidP="00026CDC">
      <w:pPr>
        <w:rPr>
          <w:b/>
          <w:bCs/>
        </w:rPr>
      </w:pPr>
      <w:r w:rsidRPr="00026CDC">
        <w:rPr>
          <w:b/>
          <w:bCs/>
        </w:rPr>
        <w:t>Recommendations</w:t>
      </w:r>
    </w:p>
    <w:p w14:paraId="1A2F96A2" w14:textId="77777777" w:rsidR="00026CDC" w:rsidRPr="00026CDC" w:rsidRDefault="00026CDC" w:rsidP="00026CDC">
      <w:pPr>
        <w:numPr>
          <w:ilvl w:val="0"/>
          <w:numId w:val="2"/>
        </w:numPr>
      </w:pPr>
      <w:r w:rsidRPr="00026CDC">
        <w:t>Additional computers for administrative staff</w:t>
      </w:r>
    </w:p>
    <w:p w14:paraId="2EB27987" w14:textId="77777777" w:rsidR="00026CDC" w:rsidRPr="00026CDC" w:rsidRDefault="00026CDC" w:rsidP="00026CDC">
      <w:pPr>
        <w:numPr>
          <w:ilvl w:val="0"/>
          <w:numId w:val="2"/>
        </w:numPr>
      </w:pPr>
      <w:r w:rsidRPr="00026CDC">
        <w:t>Improve internet connectivity for system operations</w:t>
      </w:r>
    </w:p>
    <w:p w14:paraId="076C0526" w14:textId="77777777" w:rsidR="00637B25" w:rsidRDefault="00637B25"/>
    <w:sectPr w:rsidR="00637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CD9"/>
    <w:multiLevelType w:val="multilevel"/>
    <w:tmpl w:val="2CBE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15774B"/>
    <w:multiLevelType w:val="multilevel"/>
    <w:tmpl w:val="79D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403907">
    <w:abstractNumId w:val="0"/>
  </w:num>
  <w:num w:numId="2" w16cid:durableId="2118597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DC"/>
    <w:rsid w:val="00026CDC"/>
    <w:rsid w:val="00637B25"/>
    <w:rsid w:val="00B62293"/>
    <w:rsid w:val="00C2068E"/>
    <w:rsid w:val="00E4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708C8"/>
  <w15:chartTrackingRefBased/>
  <w15:docId w15:val="{6DEA9DBD-A2B1-40BE-B041-CD3987D38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Erick Barbecho</dc:creator>
  <cp:keywords/>
  <dc:description/>
  <cp:lastModifiedBy>John Erick Barbecho</cp:lastModifiedBy>
  <cp:revision>1</cp:revision>
  <dcterms:created xsi:type="dcterms:W3CDTF">2025-12-09T06:27:00Z</dcterms:created>
  <dcterms:modified xsi:type="dcterms:W3CDTF">2025-12-09T06:28:00Z</dcterms:modified>
</cp:coreProperties>
</file>