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6F8" w:rsidRPr="002B06F8" w:rsidRDefault="002B06F8">
      <w:pPr>
        <w:rPr>
          <w:u w:val="single"/>
        </w:rPr>
      </w:pPr>
      <w:r>
        <w:t>Desarrollo BALANCA COSMECO</w:t>
      </w:r>
    </w:p>
    <w:p w:rsidR="00995102" w:rsidRDefault="00995102">
      <w:r>
        <w:t>Montar la Función |</w:t>
      </w:r>
      <w:r w:rsidRPr="00995102">
        <w:t>zMkMVCopf</w:t>
      </w:r>
      <w:r>
        <w:t>| sobre un menú en el Modulo Inspección de Procesos</w:t>
      </w:r>
      <w:r>
        <w:br/>
        <w:t xml:space="preserve">Nombre del </w:t>
      </w:r>
      <w:r w:rsidR="00641CD6">
        <w:t>Menú</w:t>
      </w:r>
      <w:r>
        <w:t>|</w:t>
      </w:r>
      <w:r w:rsidRPr="00995102">
        <w:t xml:space="preserve"> </w:t>
      </w:r>
      <w:r>
        <w:t>Proceso de Pesado|</w:t>
      </w:r>
      <w:r>
        <w:br/>
        <w:t>Esta Función es el detonador principal del Desarrollo</w:t>
      </w:r>
    </w:p>
    <w:p w:rsidR="00995102" w:rsidRDefault="00995102">
      <w:r>
        <w:t>Pendientes:</w:t>
      </w:r>
      <w:r w:rsidR="003536C2">
        <w:br/>
        <w:t>Definir campos para los rangos de error del producto.</w:t>
      </w:r>
    </w:p>
    <w:p w:rsidR="003536C2" w:rsidRPr="003536C2" w:rsidRDefault="003536C2">
      <w:pPr>
        <w:rPr>
          <w:u w:val="single"/>
        </w:rPr>
      </w:pPr>
      <w:r>
        <w:t>En el catálogo de productos |Cosmeco aún</w:t>
      </w:r>
      <w:bookmarkStart w:id="0" w:name="_GoBack"/>
      <w:bookmarkEnd w:id="0"/>
      <w:r>
        <w:t xml:space="preserve"> no define este proceso|</w:t>
      </w:r>
    </w:p>
    <w:p w:rsidR="00330209" w:rsidRPr="00330209" w:rsidRDefault="002B06F8">
      <w:pPr>
        <w:rPr>
          <w:u w:val="single"/>
        </w:rPr>
      </w:pPr>
      <w:r>
        <w:t>Agregar Semáforo para identificar componentes pesados.</w:t>
      </w:r>
      <w:r>
        <w:rPr>
          <w:u w:val="single"/>
        </w:rPr>
        <w:br/>
        <w:t>Identificar donde se guarda la Información de</w:t>
      </w:r>
      <w:r w:rsidR="00393B15">
        <w:rPr>
          <w:u w:val="single"/>
        </w:rPr>
        <w:t>l</w:t>
      </w:r>
      <w:r>
        <w:rPr>
          <w:u w:val="single"/>
        </w:rPr>
        <w:t xml:space="preserve"> Proceso.</w:t>
      </w:r>
      <w:r w:rsidR="002C40DD">
        <w:rPr>
          <w:u w:val="single"/>
        </w:rPr>
        <w:br/>
      </w:r>
      <w:r w:rsidR="002C40DD">
        <w:t>(Renombrar el Botón como |Recibir Peso|)</w:t>
      </w:r>
      <w:r w:rsidR="00393B15">
        <w:rPr>
          <w:u w:val="single"/>
        </w:rPr>
        <w:br/>
      </w:r>
      <w:r>
        <w:br/>
      </w:r>
      <w:r w:rsidR="00393B15">
        <w:t>Retraso debido a que Cosmeco no ha respondido a la solicitud de ver el proceso de nuevo…</w:t>
      </w:r>
      <w:r w:rsidR="00393B15">
        <w:br/>
      </w:r>
      <w:r w:rsidR="00330209">
        <w:t>Enviar a la báscula la Orden de Producción.</w:t>
      </w:r>
      <w:r w:rsidR="00330209">
        <w:br/>
        <w:t xml:space="preserve">Selección de Componente de la Orden de </w:t>
      </w:r>
      <w:r>
        <w:t>Producción</w:t>
      </w:r>
      <w:r w:rsidR="00330209">
        <w:rPr>
          <w:u w:val="single"/>
        </w:rPr>
        <w:t>.</w:t>
      </w:r>
      <w:r w:rsidR="00330209">
        <w:rPr>
          <w:u w:val="single"/>
        </w:rPr>
        <w:br/>
      </w:r>
      <w:r w:rsidR="00393B15">
        <w:rPr>
          <w:u w:val="single"/>
        </w:rPr>
        <w:br/>
      </w:r>
      <w:r w:rsidR="00330209">
        <w:rPr>
          <w:u w:val="single"/>
        </w:rPr>
        <w:t>Generar etiquetas de pesado</w:t>
      </w:r>
      <w:r w:rsidR="00330209">
        <w:t xml:space="preserve"> </w:t>
      </w:r>
      <w:r>
        <w:rPr>
          <w:u w:val="single"/>
        </w:rPr>
        <w:br/>
      </w:r>
      <w:r w:rsidR="00995102">
        <w:t xml:space="preserve">Validaciones </w:t>
      </w:r>
      <w:r w:rsidR="00330209">
        <w:t>en el pasado de los componentes.</w:t>
      </w:r>
      <w:r w:rsidR="00330209">
        <w:br/>
        <w:t>Revisión de Reglas de Negocio con Luis Delgado o Rafa Esquivel.</w:t>
      </w:r>
      <w:r w:rsidR="00330209">
        <w:br/>
        <w:t>Pruebas en básculas Toledo (Reales |No simuladores|)</w:t>
      </w:r>
    </w:p>
    <w:p w:rsidR="00995102" w:rsidRDefault="00995102">
      <w:r>
        <w:br w:type="page"/>
      </w:r>
    </w:p>
    <w:p w:rsidR="00C54F35" w:rsidRDefault="00C54F35" w:rsidP="00995102">
      <w:pPr>
        <w:pStyle w:val="Prrafodelista"/>
        <w:numPr>
          <w:ilvl w:val="0"/>
          <w:numId w:val="3"/>
        </w:numPr>
      </w:pPr>
      <w:r>
        <w:lastRenderedPageBreak/>
        <w:t xml:space="preserve">En el Modulo </w:t>
      </w:r>
      <w:r w:rsidR="0058074B">
        <w:t>Inspección</w:t>
      </w:r>
      <w:r>
        <w:t xml:space="preserve"> de Procesos</w:t>
      </w:r>
    </w:p>
    <w:p w:rsidR="0058074B" w:rsidRDefault="0058074B" w:rsidP="00995102">
      <w:pPr>
        <w:pStyle w:val="Prrafodelista"/>
        <w:numPr>
          <w:ilvl w:val="0"/>
          <w:numId w:val="3"/>
        </w:numPr>
      </w:pPr>
      <w:r>
        <w:t>Actualizaciones…</w:t>
      </w:r>
    </w:p>
    <w:p w:rsidR="0058074B" w:rsidRDefault="0058074B" w:rsidP="00995102">
      <w:pPr>
        <w:pStyle w:val="Prrafodelista"/>
        <w:numPr>
          <w:ilvl w:val="0"/>
          <w:numId w:val="3"/>
        </w:numPr>
      </w:pPr>
      <w:r>
        <w:t>Proceso de Pesado…</w:t>
      </w:r>
    </w:p>
    <w:p w:rsidR="00664BD0" w:rsidRDefault="00664BD0" w:rsidP="00664BD0">
      <w:pPr>
        <w:pStyle w:val="Prrafodelista"/>
        <w:jc w:val="center"/>
      </w:pPr>
    </w:p>
    <w:p w:rsidR="00F76796" w:rsidRDefault="00F76796" w:rsidP="00995102">
      <w:r>
        <w:rPr>
          <w:noProof/>
          <w:lang w:eastAsia="es-MX"/>
        </w:rPr>
        <w:drawing>
          <wp:inline distT="0" distB="0" distL="0" distR="0" wp14:anchorId="052C2136" wp14:editId="02A458B8">
            <wp:extent cx="8258810" cy="46431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96" w:rsidRDefault="00F76796" w:rsidP="00995102">
      <w:pPr>
        <w:pStyle w:val="Prrafodelista"/>
        <w:numPr>
          <w:ilvl w:val="0"/>
          <w:numId w:val="3"/>
        </w:numPr>
      </w:pPr>
      <w:r>
        <w:lastRenderedPageBreak/>
        <w:t>De acuerdo al alcance Funcional</w:t>
      </w:r>
      <w:r>
        <w:br/>
        <w:t>Se muestran solo las Órdenes de Producción en Firme.</w:t>
      </w:r>
    </w:p>
    <w:p w:rsidR="00664BD0" w:rsidRDefault="00664BD0" w:rsidP="00664BD0">
      <w:pPr>
        <w:pStyle w:val="Prrafodelista"/>
      </w:pPr>
    </w:p>
    <w:p w:rsidR="00F76796" w:rsidRDefault="00F76796" w:rsidP="00995102">
      <w:r>
        <w:rPr>
          <w:noProof/>
          <w:lang w:eastAsia="es-MX"/>
        </w:rPr>
        <w:drawing>
          <wp:inline distT="0" distB="0" distL="0" distR="0" wp14:anchorId="3691A494" wp14:editId="2A5BC14C">
            <wp:extent cx="8258810" cy="4643120"/>
            <wp:effectExtent l="0" t="0" r="889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35" w:rsidRDefault="00F76796" w:rsidP="00995102">
      <w:pPr>
        <w:pStyle w:val="Prrafodelista"/>
        <w:numPr>
          <w:ilvl w:val="0"/>
          <w:numId w:val="3"/>
        </w:numPr>
      </w:pPr>
      <w:r>
        <w:br w:type="page"/>
      </w:r>
    </w:p>
    <w:p w:rsidR="00F76796" w:rsidRDefault="00F76796" w:rsidP="00995102">
      <w:pPr>
        <w:pStyle w:val="Prrafodelista"/>
        <w:numPr>
          <w:ilvl w:val="0"/>
          <w:numId w:val="3"/>
        </w:numPr>
      </w:pPr>
      <w:r>
        <w:lastRenderedPageBreak/>
        <w:t>Al seleccionar la opción |Procesar|</w:t>
      </w:r>
    </w:p>
    <w:p w:rsidR="00664BD0" w:rsidRDefault="00664BD0" w:rsidP="00664BD0">
      <w:pPr>
        <w:pStyle w:val="Prrafodelista"/>
      </w:pPr>
    </w:p>
    <w:p w:rsidR="00F76796" w:rsidRDefault="00F76796" w:rsidP="00995102">
      <w:r>
        <w:rPr>
          <w:noProof/>
          <w:lang w:eastAsia="es-MX"/>
        </w:rPr>
        <w:drawing>
          <wp:inline distT="0" distB="0" distL="0" distR="0" wp14:anchorId="6B024818" wp14:editId="20960AD7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96" w:rsidRDefault="00F76796" w:rsidP="00995102">
      <w:pPr>
        <w:pStyle w:val="Prrafodelista"/>
        <w:numPr>
          <w:ilvl w:val="0"/>
          <w:numId w:val="3"/>
        </w:numPr>
      </w:pPr>
      <w:r>
        <w:br w:type="page"/>
      </w:r>
    </w:p>
    <w:p w:rsidR="00F76796" w:rsidRDefault="00F76796" w:rsidP="00995102">
      <w:pPr>
        <w:pStyle w:val="Prrafodelista"/>
        <w:numPr>
          <w:ilvl w:val="0"/>
          <w:numId w:val="3"/>
        </w:numPr>
      </w:pPr>
      <w:r>
        <w:lastRenderedPageBreak/>
        <w:t>Selecciona los componentes de la Orden de Producción a Pesar</w:t>
      </w:r>
    </w:p>
    <w:p w:rsidR="00F76796" w:rsidRDefault="00995102" w:rsidP="00995102">
      <w:pPr>
        <w:pStyle w:val="Prrafodelista"/>
        <w:numPr>
          <w:ilvl w:val="0"/>
          <w:numId w:val="3"/>
        </w:numPr>
      </w:pPr>
      <w:r>
        <w:t xml:space="preserve">Nota: Aquí aun hago </w:t>
      </w:r>
      <w:r w:rsidR="00F76796">
        <w:t>bien el filtro para que me seccione los componentes correctos | Aquí estoy en desarrollo|</w:t>
      </w:r>
      <w:r w:rsidR="00664BD0">
        <w:br/>
      </w:r>
    </w:p>
    <w:p w:rsidR="00F76796" w:rsidRDefault="00F76796" w:rsidP="00995102">
      <w:r>
        <w:rPr>
          <w:noProof/>
          <w:lang w:eastAsia="es-MX"/>
        </w:rPr>
        <w:drawing>
          <wp:inline distT="0" distB="0" distL="0" distR="0" wp14:anchorId="34A6D510" wp14:editId="3AC44616">
            <wp:extent cx="8258810" cy="464312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96" w:rsidRDefault="00F76796" w:rsidP="00995102">
      <w:pPr>
        <w:pStyle w:val="Prrafodelista"/>
        <w:numPr>
          <w:ilvl w:val="0"/>
          <w:numId w:val="3"/>
        </w:numPr>
      </w:pPr>
      <w:r w:rsidRPr="00664BD0">
        <w:rPr>
          <w:highlight w:val="yellow"/>
        </w:rPr>
        <w:lastRenderedPageBreak/>
        <w:t>Al dar doble clic sobre cualquiera de los componentes…</w:t>
      </w:r>
      <w:r>
        <w:br/>
      </w:r>
    </w:p>
    <w:p w:rsidR="00F76796" w:rsidRDefault="00F76796" w:rsidP="00995102">
      <w:pPr>
        <w:pStyle w:val="Prrafodelista"/>
        <w:numPr>
          <w:ilvl w:val="0"/>
          <w:numId w:val="3"/>
        </w:numPr>
      </w:pPr>
      <w:r>
        <w:t xml:space="preserve">Mostrará la siguiente venta donde el pesador tendrá que registrarse usando su código de usuario por medio de un </w:t>
      </w:r>
      <w:r w:rsidR="00995102">
        <w:t>scanner</w:t>
      </w:r>
      <w:r>
        <w:t>…</w:t>
      </w:r>
      <w:r w:rsidR="00664BD0">
        <w:br/>
      </w:r>
    </w:p>
    <w:p w:rsidR="00F76796" w:rsidRDefault="00F76796" w:rsidP="00995102">
      <w:r>
        <w:rPr>
          <w:noProof/>
          <w:lang w:eastAsia="es-MX"/>
        </w:rPr>
        <w:drawing>
          <wp:inline distT="0" distB="0" distL="0" distR="0" wp14:anchorId="41D3A465" wp14:editId="40519023">
            <wp:extent cx="8258810" cy="4643120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D0" w:rsidRDefault="00664BD0" w:rsidP="00995102">
      <w:pPr>
        <w:pStyle w:val="Prrafodelista"/>
        <w:numPr>
          <w:ilvl w:val="0"/>
          <w:numId w:val="3"/>
        </w:numPr>
      </w:pPr>
      <w:r>
        <w:lastRenderedPageBreak/>
        <w:t>Al autentificarse como pesador</w:t>
      </w:r>
    </w:p>
    <w:p w:rsidR="00664BD0" w:rsidRDefault="00664BD0" w:rsidP="00995102">
      <w:pPr>
        <w:pStyle w:val="Prrafodelista"/>
        <w:numPr>
          <w:ilvl w:val="0"/>
          <w:numId w:val="3"/>
        </w:numPr>
      </w:pPr>
      <w:r>
        <w:t>Mostrará los siguientes la siguiente venta</w:t>
      </w:r>
      <w:r w:rsidR="00995102">
        <w:t>…</w:t>
      </w:r>
    </w:p>
    <w:p w:rsidR="00C54F35" w:rsidRDefault="00664BD0" w:rsidP="00995102">
      <w:pPr>
        <w:ind w:left="360"/>
      </w:pPr>
      <w:r>
        <w:rPr>
          <w:noProof/>
          <w:lang w:eastAsia="es-MX"/>
        </w:rPr>
        <w:drawing>
          <wp:inline distT="0" distB="0" distL="0" distR="0" wp14:anchorId="58419A75" wp14:editId="6BC94836">
            <wp:extent cx="8258810" cy="4643120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D0" w:rsidRDefault="00664BD0"/>
    <w:p w:rsidR="00641CD6" w:rsidRDefault="00664BD0" w:rsidP="00356B97">
      <w:pPr>
        <w:pStyle w:val="Prrafodelista"/>
        <w:numPr>
          <w:ilvl w:val="0"/>
          <w:numId w:val="4"/>
        </w:numPr>
      </w:pPr>
      <w:r>
        <w:lastRenderedPageBreak/>
        <w:t>Al dar clic en Aceptar (Renombrar el Botón como |Recibir Peso|</w:t>
      </w:r>
      <w:r>
        <w:br/>
      </w:r>
    </w:p>
    <w:p w:rsidR="00664BD0" w:rsidRDefault="00664BD0" w:rsidP="00356B97">
      <w:pPr>
        <w:pStyle w:val="Prrafodelista"/>
        <w:numPr>
          <w:ilvl w:val="0"/>
          <w:numId w:val="4"/>
        </w:numPr>
      </w:pPr>
      <w:r>
        <w:t>Se informa el Peso del producto en la báscula.</w:t>
      </w:r>
    </w:p>
    <w:p w:rsidR="00664BD0" w:rsidRDefault="00664BD0" w:rsidP="00995102">
      <w:r>
        <w:rPr>
          <w:noProof/>
          <w:lang w:eastAsia="es-MX"/>
        </w:rPr>
        <w:drawing>
          <wp:inline distT="0" distB="0" distL="0" distR="0" wp14:anchorId="0354A1E8" wp14:editId="7793914E">
            <wp:extent cx="8258810" cy="4643120"/>
            <wp:effectExtent l="0" t="0" r="889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D0" w:rsidRDefault="00664BD0"/>
    <w:sectPr w:rsidR="00664BD0" w:rsidSect="00C54F3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B5480"/>
    <w:multiLevelType w:val="hybridMultilevel"/>
    <w:tmpl w:val="0762B1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3298C"/>
    <w:multiLevelType w:val="hybridMultilevel"/>
    <w:tmpl w:val="D8BEB1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92504"/>
    <w:multiLevelType w:val="hybridMultilevel"/>
    <w:tmpl w:val="A7563AB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B00A1A"/>
    <w:multiLevelType w:val="hybridMultilevel"/>
    <w:tmpl w:val="857208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F35"/>
    <w:rsid w:val="002B06F8"/>
    <w:rsid w:val="002C40DD"/>
    <w:rsid w:val="00330209"/>
    <w:rsid w:val="003536C2"/>
    <w:rsid w:val="00393B15"/>
    <w:rsid w:val="0058074B"/>
    <w:rsid w:val="00641CD6"/>
    <w:rsid w:val="00664BD0"/>
    <w:rsid w:val="00995102"/>
    <w:rsid w:val="00A3001C"/>
    <w:rsid w:val="00C54F35"/>
    <w:rsid w:val="00F7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65472F6E-8ADD-4BE9-8F97-89BD682A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07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ircuito">
  <a:themeElements>
    <a:clrScheme name="Circuito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DC1CD-B4D1-4F99-BACB-A3C7B1FD1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Alberto Landaverde Hernandez</dc:creator>
  <cp:keywords/>
  <dc:description/>
  <cp:lastModifiedBy>Erick Alberto Landaverde Hernandez</cp:lastModifiedBy>
  <cp:revision>8</cp:revision>
  <dcterms:created xsi:type="dcterms:W3CDTF">2016-12-08T23:06:00Z</dcterms:created>
  <dcterms:modified xsi:type="dcterms:W3CDTF">2016-12-10T16:06:00Z</dcterms:modified>
</cp:coreProperties>
</file>