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 xml:space="preserve">Este </w:t>
      </w:r>
      <w:r w:rsidR="008A2C9B" w:rsidRPr="008A2C9B">
        <w:rPr>
          <w:rFonts w:ascii="Times New Roman" w:hAnsi="Times New Roman" w:cs="Times New Roman"/>
          <w:sz w:val="24"/>
          <w:szCs w:val="24"/>
        </w:rPr>
        <w:t>proyecto</w:t>
      </w:r>
      <w:r w:rsidRPr="008A2C9B">
        <w:rPr>
          <w:rFonts w:ascii="Times New Roman" w:hAnsi="Times New Roman" w:cs="Times New Roman"/>
          <w:sz w:val="24"/>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jc w:val="both"/>
        <w:rPr>
          <w:rFonts w:asciiTheme="majorHAnsi" w:eastAsiaTheme="majorEastAsia" w:hAnsiTheme="majorHAnsi" w:cstheme="majorBidi"/>
          <w:color w:val="2F5496" w:themeColor="accent1" w:themeShade="BF"/>
          <w:sz w:val="32"/>
          <w:szCs w:val="32"/>
        </w:rPr>
      </w:pPr>
      <w:r w:rsidRPr="008A2C9B">
        <w:rPr>
          <w:rFonts w:ascii="Times New Roman" w:hAnsi="Times New Roman" w:cs="Times New Roman"/>
          <w:sz w:val="24"/>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ascii="Times New Roman" w:hAnsi="Times New Roman" w:cs="Times New Roman"/>
          <w:sz w:val="24"/>
          <w:szCs w:val="24"/>
          <w:lang w:val="en-GB"/>
        </w:rPr>
        <w:t>analyse</w:t>
      </w:r>
      <w:r w:rsidRPr="002B7632">
        <w:rPr>
          <w:rFonts w:ascii="Times New Roman" w:hAnsi="Times New Roman" w:cs="Times New Roman"/>
          <w:sz w:val="24"/>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ascii="Times New Roman" w:hAnsi="Times New Roman" w:cs="Times New Roman"/>
          <w:sz w:val="24"/>
          <w:szCs w:val="24"/>
          <w:lang w:val="en-GB"/>
        </w:rPr>
        <w:t>analysed</w:t>
      </w:r>
      <w:r w:rsidRPr="002B7632">
        <w:rPr>
          <w:rFonts w:ascii="Times New Roman" w:hAnsi="Times New Roman" w:cs="Times New Roman"/>
          <w:sz w:val="24"/>
          <w:szCs w:val="24"/>
          <w:lang w:val="en-GB"/>
        </w:rPr>
        <w:t>, along with the efficiency and accuracy of the implemented AI models.</w:t>
      </w:r>
    </w:p>
    <w:p w14:paraId="4DA4990C" w14:textId="2C950123" w:rsidR="001F622D" w:rsidRDefault="00532DBF" w:rsidP="001F622D">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ascii="Times New Roman" w:hAnsi="Times New Roman" w:cs="Times New Roman"/>
          <w:sz w:val="24"/>
          <w:szCs w:val="24"/>
          <w:lang w:val="en-GB"/>
        </w:rPr>
        <w:t>innovative</w:t>
      </w:r>
      <w:r w:rsidRPr="002B7632">
        <w:rPr>
          <w:rFonts w:ascii="Times New Roman" w:hAnsi="Times New Roman" w:cs="Times New Roman"/>
          <w:sz w:val="24"/>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ascii="Times New Roman" w:hAnsi="Times New Roman" w:cs="Times New Roman"/>
          <w:sz w:val="24"/>
          <w:szCs w:val="24"/>
          <w:lang w:val="en-GB"/>
        </w:rPr>
      </w:pPr>
      <w:r>
        <w:rPr>
          <w:rFonts w:ascii="Times New Roman" w:hAnsi="Times New Roman" w:cs="Times New Roman"/>
          <w:sz w:val="24"/>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b w:val="0"/>
          <w:bCs w:val="0"/>
          <w:smallCaps w:val="0"/>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9A7CF0" w:rsidP="00D750B6">
      <w:fldSimple w:instr=" TOC \h \z \c &quot;Tabla&quot; ">
        <w:r>
          <w:rPr>
            <w:b/>
            <w:bCs/>
            <w:noProof/>
          </w:rPr>
          <w:t>No se encuentran elementos de tabla de ilustraciones.</w:t>
        </w:r>
      </w:fldSimple>
    </w:p>
    <w:p w14:paraId="6B3A89C8" w14:textId="77777777" w:rsidR="00D750B6" w:rsidRDefault="00D750B6">
      <w:r>
        <w:br w:type="page"/>
      </w:r>
    </w:p>
    <w:p w14:paraId="15DFA341" w14:textId="2A4B5DB5" w:rsidR="00D750B6" w:rsidRDefault="009A7CF0" w:rsidP="00D750B6">
      <w:fldSimple w:instr=" TOC \h \z \c &quot;Ilustración&quot; ">
        <w:r>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77777777" w:rsidR="00D750B6" w:rsidRDefault="00D750B6" w:rsidP="00D750B6">
      <w:pPr>
        <w:pStyle w:val="Ttulo1"/>
        <w:numPr>
          <w:ilvl w:val="0"/>
          <w:numId w:val="1"/>
        </w:numPr>
      </w:pPr>
      <w:bookmarkStart w:id="6" w:name="_Toc132959430"/>
      <w:r>
        <w:lastRenderedPageBreak/>
        <w:t>Introducción</w:t>
      </w:r>
      <w:bookmarkEnd w:id="6"/>
      <w:r>
        <w:t xml:space="preserve"> </w:t>
      </w:r>
    </w:p>
    <w:p w14:paraId="6DCDDA32" w14:textId="77777777" w:rsidR="00BD510E" w:rsidRPr="00BD510E" w:rsidRDefault="00BD510E" w:rsidP="00BD510E"/>
    <w:p w14:paraId="0C8E056D" w14:textId="027B7998" w:rsidR="00BD510E" w:rsidRPr="007B2F88" w:rsidRDefault="00BD510E" w:rsidP="007B2F88">
      <w:pPr>
        <w:ind w:firstLine="360"/>
        <w:jc w:val="both"/>
        <w:rPr>
          <w:rFonts w:ascii="Times New Roman" w:hAnsi="Times New Roman" w:cs="Times New Roman"/>
          <w:sz w:val="24"/>
          <w:szCs w:val="24"/>
        </w:rPr>
      </w:pPr>
      <w:r w:rsidRPr="007B2F88">
        <w:rPr>
          <w:rFonts w:ascii="Times New Roman" w:hAnsi="Times New Roman" w:cs="Times New Roman"/>
          <w:sz w:val="24"/>
          <w:szCs w:val="24"/>
        </w:rPr>
        <w:t>La inteligencia artificial (IA) y el aprendizaje automático (ML, por sus siglas en inglés) han experimentado un crecimiento exponencial en los últimos años, transformando diversas áreas, incluida la industria del videojuego. El aprendizaje supervisado, como una de las principales técnicas de ML, ha demostrado su eficacia en la resolución de problemas complejos y en la creación de modelos de comportamiento inteligente. En este contexto, el presente Trabajo de Fin de Grado (TFG) se enfoca en la creación de una plataforma para la recreación de estrategias basadas en aprendizaje supervisado, con el propósito de ofrecer a los desarrolladores una herramienta eficiente para mejorar la calidad y la experiencia de los juegos de estrategia.</w:t>
      </w:r>
    </w:p>
    <w:p w14:paraId="37919521" w14:textId="3C1EBE68"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 xml:space="preserve">El objetivo principal de este </w:t>
      </w:r>
      <w:r w:rsidR="000A79E0" w:rsidRPr="007B2F88">
        <w:rPr>
          <w:rFonts w:ascii="Times New Roman" w:hAnsi="Times New Roman" w:cs="Times New Roman"/>
          <w:sz w:val="24"/>
          <w:szCs w:val="24"/>
        </w:rPr>
        <w:t>proyecto</w:t>
      </w:r>
      <w:r w:rsidRPr="007B2F88">
        <w:rPr>
          <w:rFonts w:ascii="Times New Roman" w:hAnsi="Times New Roman" w:cs="Times New Roman"/>
          <w:sz w:val="24"/>
          <w:szCs w:val="24"/>
        </w:rPr>
        <w:t xml:space="preserve"> es diseñar e implementar una plataforma que facilite la recreación de estrategias mediante el uso de algoritmos de aprendizaje supervisado. La plataforma proporcionará a los desarrolladores y aficionados a los juegos de estrategia las herramientas necesarias para estudiar, analizar y mejorar sus propias estrategias, así como para diseñar y entrenar modelos de IA que puedan competir y adaptarse en tiempo real en función de las acciones del jugador.</w:t>
      </w:r>
    </w:p>
    <w:p w14:paraId="5D5EE3D0" w14:textId="3F6C6300"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Para lograr este objetivo, en primer lugar, se realizará una revisión exhaustiva de los conceptos teóricos y técnicos relacionados con el aprendizaje supervisado y su aplicación en el ámbito de los videojuegos de estrategia. A continuación, se investigarán las plataformas y herramientas existentes para la recreación y el análisis de estrategias, identificando las limitaciones y áreas de mejora.</w:t>
      </w:r>
    </w:p>
    <w:p w14:paraId="4095830F" w14:textId="4F6DB959"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 xml:space="preserve">Posteriormente, se diseñará la arquitectura y los componentes de la plataforma propuesta, teniendo en cuenta la escalabilidad, </w:t>
      </w:r>
      <w:proofErr w:type="gramStart"/>
      <w:r w:rsidRPr="007B2F88">
        <w:rPr>
          <w:rFonts w:ascii="Times New Roman" w:hAnsi="Times New Roman" w:cs="Times New Roman"/>
          <w:sz w:val="24"/>
          <w:szCs w:val="24"/>
        </w:rPr>
        <w:t>la modularidad</w:t>
      </w:r>
      <w:proofErr w:type="gramEnd"/>
      <w:r w:rsidRPr="007B2F88">
        <w:rPr>
          <w:rFonts w:ascii="Times New Roman" w:hAnsi="Times New Roman" w:cs="Times New Roman"/>
          <w:sz w:val="24"/>
          <w:szCs w:val="24"/>
        </w:rPr>
        <w:t xml:space="preserve"> y la facilidad de uso para los usuarios. La plataforma ofrecerá una serie de módulos y componentes que faciliten la integración de modelos de IA, la recolección de datos y la implementación de estrategias basadas en el aprendizaje supervisado.</w:t>
      </w:r>
    </w:p>
    <w:p w14:paraId="42D1B336" w14:textId="77777777"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Una vez desarrollada la plataforma, se realizarán pruebas y evaluaciones de su rendimiento y funcionalidad, utilizando varios escenarios y juegos de estrategia previamente creados como casos de estudio. Además, se analizará el impacto de la integración del aprendizaje supervisado en la generación y adaptación de estrategias, así como la eficiencia y precisión de los modelos de IA implementados.</w:t>
      </w:r>
    </w:p>
    <w:p w14:paraId="01D4F384" w14:textId="62F7D613" w:rsidR="000A79E0" w:rsidRDefault="000A79E0">
      <w:r>
        <w:br w:type="page"/>
      </w:r>
    </w:p>
    <w:p w14:paraId="31F167BF" w14:textId="77777777" w:rsidR="00D750B6" w:rsidRDefault="00D750B6" w:rsidP="00D750B6">
      <w:pPr>
        <w:pStyle w:val="Ttulo1"/>
        <w:numPr>
          <w:ilvl w:val="0"/>
          <w:numId w:val="1"/>
        </w:numPr>
      </w:pPr>
      <w:bookmarkStart w:id="7" w:name="_Toc132959431"/>
      <w:r>
        <w:lastRenderedPageBreak/>
        <w:t>Objetivos del proyecto</w:t>
      </w:r>
      <w:bookmarkEnd w:id="7"/>
      <w:r>
        <w:t xml:space="preserve"> </w:t>
      </w:r>
    </w:p>
    <w:p w14:paraId="538E3D7D" w14:textId="77777777" w:rsidR="000A79E0" w:rsidRDefault="000A79E0" w:rsidP="000A79E0"/>
    <w:p w14:paraId="01D0A54E" w14:textId="2ED98014" w:rsidR="00A379A0" w:rsidRPr="007B2F88" w:rsidRDefault="00A379A0" w:rsidP="00A379A0">
      <w:pPr>
        <w:jc w:val="both"/>
        <w:rPr>
          <w:rFonts w:ascii="Times New Roman" w:hAnsi="Times New Roman" w:cs="Times New Roman"/>
          <w:sz w:val="24"/>
          <w:szCs w:val="24"/>
        </w:rPr>
      </w:pPr>
      <w:r w:rsidRPr="007B2F88">
        <w:rPr>
          <w:rFonts w:ascii="Times New Roman" w:hAnsi="Times New Roman" w:cs="Times New Roman"/>
          <w:sz w:val="24"/>
          <w:szCs w:val="24"/>
        </w:rPr>
        <w:t xml:space="preserve">Este </w:t>
      </w:r>
      <w:r w:rsidR="007B2F88">
        <w:rPr>
          <w:rFonts w:ascii="Times New Roman" w:hAnsi="Times New Roman" w:cs="Times New Roman"/>
          <w:sz w:val="24"/>
          <w:szCs w:val="24"/>
        </w:rPr>
        <w:t>proyecto</w:t>
      </w:r>
      <w:r w:rsidRPr="007B2F88">
        <w:rPr>
          <w:rFonts w:ascii="Times New Roman" w:hAnsi="Times New Roman" w:cs="Times New Roman"/>
          <w:sz w:val="24"/>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jc w:val="both"/>
        <w:rPr>
          <w:rFonts w:ascii="Times New Roman" w:hAnsi="Times New Roman" w:cs="Times New Roman"/>
          <w:sz w:val="24"/>
          <w:szCs w:val="24"/>
        </w:rPr>
      </w:pPr>
    </w:p>
    <w:p w14:paraId="25627D16" w14:textId="55A7F2F5"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jc w:val="both"/>
        <w:rPr>
          <w:rFonts w:ascii="Times New Roman" w:hAnsi="Times New Roman" w:cs="Times New Roman"/>
          <w:sz w:val="24"/>
          <w:szCs w:val="24"/>
        </w:rPr>
      </w:pPr>
    </w:p>
    <w:p w14:paraId="68F83976" w14:textId="7C6E244B" w:rsidR="00605C80"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jc w:val="both"/>
        <w:rPr>
          <w:rFonts w:ascii="Times New Roman" w:hAnsi="Times New Roman" w:cs="Times New Roman"/>
          <w:sz w:val="24"/>
          <w:szCs w:val="24"/>
        </w:rPr>
      </w:pPr>
    </w:p>
    <w:p w14:paraId="611F793C" w14:textId="269011E0"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ascii="Times New Roman" w:hAnsi="Times New Roman" w:cs="Times New Roman"/>
          <w:sz w:val="24"/>
          <w:szCs w:val="24"/>
        </w:rPr>
      </w:pPr>
    </w:p>
    <w:p w14:paraId="038C41A1" w14:textId="77777777" w:rsidR="00605C80" w:rsidRPr="00605C80" w:rsidRDefault="00605C80" w:rsidP="00605C80">
      <w:pPr>
        <w:pStyle w:val="Prrafodelista"/>
        <w:jc w:val="both"/>
        <w:rPr>
          <w:rFonts w:ascii="Times New Roman" w:hAnsi="Times New Roman" w:cs="Times New Roman"/>
          <w:sz w:val="24"/>
          <w:szCs w:val="24"/>
        </w:rPr>
      </w:pPr>
    </w:p>
    <w:p w14:paraId="78F1ADE1" w14:textId="79C0106D"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jc w:val="both"/>
        <w:rPr>
          <w:rFonts w:ascii="Times New Roman" w:hAnsi="Times New Roman" w:cs="Times New Roman"/>
          <w:sz w:val="24"/>
          <w:szCs w:val="24"/>
        </w:rPr>
      </w:pPr>
    </w:p>
    <w:p w14:paraId="70B79DBB" w14:textId="6FD93C7B"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ascii="Times New Roman" w:hAnsi="Times New Roman" w:cs="Times New Roman"/>
          <w:sz w:val="24"/>
          <w:szCs w:val="24"/>
        </w:rPr>
      </w:pPr>
    </w:p>
    <w:p w14:paraId="788D1A31" w14:textId="77777777" w:rsidR="00605C80" w:rsidRPr="00605C80" w:rsidRDefault="00605C80" w:rsidP="00605C80">
      <w:pPr>
        <w:pStyle w:val="Prrafodelista"/>
        <w:jc w:val="both"/>
        <w:rPr>
          <w:rFonts w:ascii="Times New Roman" w:hAnsi="Times New Roman" w:cs="Times New Roman"/>
          <w:sz w:val="24"/>
          <w:szCs w:val="24"/>
        </w:rPr>
      </w:pPr>
    </w:p>
    <w:p w14:paraId="428A4C95" w14:textId="6A835DF5" w:rsidR="007B2F88" w:rsidRDefault="00A379A0" w:rsidP="00C653D8">
      <w:pPr>
        <w:pStyle w:val="Prrafodelista"/>
        <w:numPr>
          <w:ilvl w:val="0"/>
          <w:numId w:val="2"/>
        </w:numPr>
        <w:jc w:val="both"/>
        <w:rPr>
          <w:rFonts w:ascii="Times New Roman" w:hAnsi="Times New Roman" w:cs="Times New Roman"/>
          <w:sz w:val="24"/>
          <w:szCs w:val="24"/>
        </w:rPr>
      </w:pPr>
      <w:r w:rsidRPr="00605C80">
        <w:rPr>
          <w:rFonts w:ascii="Times New Roman" w:hAnsi="Times New Roman" w:cs="Times New Roman"/>
          <w:sz w:val="24"/>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jc w:val="both"/>
        <w:rPr>
          <w:rFonts w:ascii="Times New Roman" w:hAnsi="Times New Roman" w:cs="Times New Roman"/>
          <w:sz w:val="24"/>
          <w:szCs w:val="24"/>
        </w:rPr>
      </w:pPr>
    </w:p>
    <w:p w14:paraId="786B497C" w14:textId="5AA43DBD" w:rsidR="007B2F88"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ascii="Times New Roman" w:hAnsi="Times New Roman" w:cs="Times New Roman"/>
          <w:sz w:val="24"/>
          <w:szCs w:val="24"/>
        </w:rPr>
        <w:t>proyecto</w:t>
      </w:r>
      <w:r w:rsidRPr="007B2F88">
        <w:rPr>
          <w:rFonts w:ascii="Times New Roman" w:hAnsi="Times New Roman" w:cs="Times New Roman"/>
          <w:sz w:val="24"/>
          <w:szCs w:val="24"/>
        </w:rPr>
        <w:t>.</w:t>
      </w:r>
    </w:p>
    <w:p w14:paraId="14DC187D" w14:textId="22054639" w:rsidR="007B2F88" w:rsidRDefault="007B2F88">
      <w:pPr>
        <w:rPr>
          <w:rFonts w:ascii="Times New Roman" w:hAnsi="Times New Roman" w:cs="Times New Roman"/>
          <w:sz w:val="24"/>
          <w:szCs w:val="24"/>
        </w:rPr>
      </w:pPr>
      <w:r>
        <w:rPr>
          <w:rFonts w:ascii="Times New Roman" w:hAnsi="Times New Roman" w:cs="Times New Roman"/>
          <w:sz w:val="24"/>
          <w:szCs w:val="24"/>
        </w:rPr>
        <w:br w:type="page"/>
      </w:r>
    </w:p>
    <w:p w14:paraId="67B76D80" w14:textId="77777777" w:rsidR="00D750B6" w:rsidRDefault="00D750B6" w:rsidP="00D750B6">
      <w:pPr>
        <w:pStyle w:val="Ttulo1"/>
        <w:numPr>
          <w:ilvl w:val="0"/>
          <w:numId w:val="1"/>
        </w:numPr>
      </w:pPr>
      <w:bookmarkStart w:id="8" w:name="_Toc132959432"/>
      <w:r>
        <w:lastRenderedPageBreak/>
        <w:t>Conceptos teóricos</w:t>
      </w:r>
      <w:bookmarkEnd w:id="8"/>
      <w:r>
        <w:t xml:space="preserve"> </w:t>
      </w:r>
    </w:p>
    <w:p w14:paraId="6EA29DDB" w14:textId="0F79AAD5" w:rsidR="000A79E0" w:rsidRDefault="000A79E0" w:rsidP="000A79E0"/>
    <w:p w14:paraId="6C0A1EC2" w14:textId="7BDFD03E" w:rsidR="007B2F88" w:rsidRPr="007B2F88" w:rsidRDefault="007B2F88" w:rsidP="000A79E0">
      <w:pPr>
        <w:rPr>
          <w:rFonts w:ascii="Times New Roman" w:hAnsi="Times New Roman" w:cs="Times New Roman"/>
          <w:sz w:val="24"/>
          <w:szCs w:val="24"/>
        </w:rPr>
      </w:pPr>
      <w:r>
        <w:rPr>
          <w:rFonts w:ascii="Times New Roman" w:hAnsi="Times New Roman" w:cs="Times New Roman"/>
          <w:sz w:val="24"/>
          <w:szCs w:val="24"/>
        </w:rPr>
        <w:t>En este apartado se va a explicar los conceptos teóricos de manera que se pueda tener una base sobre el campo en el que se va a desarrollar el proyecto y así poder entender en mayor medida como implementarlo.</w:t>
      </w:r>
    </w:p>
    <w:p w14:paraId="47C314EC" w14:textId="1922C9B7" w:rsidR="000A79E0" w:rsidRDefault="00D750B6" w:rsidP="0028711A">
      <w:pPr>
        <w:pStyle w:val="Ttulo1"/>
        <w:numPr>
          <w:ilvl w:val="0"/>
          <w:numId w:val="1"/>
        </w:numPr>
        <w:rPr>
          <w:rFonts w:ascii="Times New Roman" w:hAnsi="Times New Roman" w:cs="Times New Roman"/>
          <w:sz w:val="24"/>
          <w:szCs w:val="24"/>
        </w:rPr>
      </w:pPr>
      <w:bookmarkStart w:id="9" w:name="_Toc132959433"/>
      <w:r>
        <w:t>Metodología, técnicas y herramientas</w:t>
      </w:r>
      <w:bookmarkEnd w:id="9"/>
    </w:p>
    <w:p w14:paraId="02F655BF" w14:textId="77777777" w:rsidR="00C96908" w:rsidRPr="00C96908" w:rsidRDefault="00C96908" w:rsidP="00C96908">
      <w:pPr>
        <w:jc w:val="both"/>
        <w:rPr>
          <w:rFonts w:ascii="Times New Roman" w:hAnsi="Times New Roman" w:cs="Times New Roman"/>
          <w:sz w:val="24"/>
          <w:szCs w:val="24"/>
        </w:rPr>
      </w:pPr>
    </w:p>
    <w:p w14:paraId="5D225F80" w14:textId="48FD91B4" w:rsidR="00D750B6" w:rsidRDefault="00D750B6" w:rsidP="00D750B6">
      <w:pPr>
        <w:pStyle w:val="Ttulo1"/>
        <w:numPr>
          <w:ilvl w:val="0"/>
          <w:numId w:val="1"/>
        </w:numPr>
      </w:pPr>
      <w:bookmarkStart w:id="10" w:name="_Toc132959434"/>
      <w:r>
        <w:t>Aspectos relevantes del desarrollo</w:t>
      </w:r>
      <w:bookmarkEnd w:id="10"/>
      <w:r>
        <w:t xml:space="preserve"> </w:t>
      </w:r>
    </w:p>
    <w:p w14:paraId="2F60ABBF" w14:textId="77777777" w:rsidR="000A79E0" w:rsidRPr="000A79E0" w:rsidRDefault="000A79E0" w:rsidP="000A79E0"/>
    <w:p w14:paraId="30E4E79B" w14:textId="77777777" w:rsidR="00D750B6" w:rsidRDefault="00D750B6" w:rsidP="00D750B6">
      <w:pPr>
        <w:pStyle w:val="Ttulo1"/>
        <w:numPr>
          <w:ilvl w:val="0"/>
          <w:numId w:val="1"/>
        </w:numPr>
      </w:pPr>
      <w:bookmarkStart w:id="11" w:name="_Toc132959435"/>
      <w:r>
        <w:t>Resultados</w:t>
      </w:r>
      <w:bookmarkEnd w:id="11"/>
      <w:r>
        <w:t xml:space="preserve"> </w:t>
      </w:r>
    </w:p>
    <w:p w14:paraId="091CAFC7" w14:textId="77777777" w:rsidR="000A79E0" w:rsidRPr="000A79E0" w:rsidRDefault="000A79E0" w:rsidP="000A79E0"/>
    <w:p w14:paraId="3740C841" w14:textId="46406EBB" w:rsidR="00D750B6" w:rsidRPr="00D750B6" w:rsidRDefault="00D750B6" w:rsidP="00D750B6">
      <w:pPr>
        <w:pStyle w:val="Ttulo1"/>
        <w:numPr>
          <w:ilvl w:val="0"/>
          <w:numId w:val="1"/>
        </w:numPr>
      </w:pPr>
      <w:bookmarkStart w:id="12" w:name="_Toc132959436"/>
      <w:r>
        <w:t>Bibliografía</w:t>
      </w:r>
      <w:bookmarkEnd w:id="12"/>
      <w:r>
        <w:t xml:space="preserve"> </w:t>
      </w:r>
    </w:p>
    <w:sectPr w:rsidR="00D750B6" w:rsidRPr="00D750B6" w:rsidSect="009A7CF0">
      <w:footerReference w:type="even"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271F3" w14:textId="77777777" w:rsidR="004B0611" w:rsidRDefault="004B0611" w:rsidP="000A79E0">
      <w:pPr>
        <w:spacing w:after="0" w:line="240" w:lineRule="auto"/>
      </w:pPr>
      <w:r>
        <w:separator/>
      </w:r>
    </w:p>
  </w:endnote>
  <w:endnote w:type="continuationSeparator" w:id="0">
    <w:p w14:paraId="12373E47" w14:textId="77777777" w:rsidR="004B0611" w:rsidRDefault="004B0611"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875510"/>
      <w:docPartObj>
        <w:docPartGallery w:val="Page Numbers (Bottom of Page)"/>
        <w:docPartUnique/>
      </w:docPartObj>
    </w:sdtPr>
    <w:sdtContent>
      <w:p w14:paraId="3230D0A1" w14:textId="7AA219BA" w:rsidR="009A7CF0" w:rsidRDefault="009A7CF0">
        <w:pPr>
          <w:pStyle w:val="Piedepgina"/>
        </w:pPr>
        <w:r>
          <w:fldChar w:fldCharType="begin"/>
        </w:r>
        <w:r>
          <w:instrText>PAGE   \* MERGEFORMAT</w:instrText>
        </w:r>
        <w:r>
          <w:fldChar w:fldCharType="separate"/>
        </w:r>
        <w:r>
          <w:t>2</w:t>
        </w:r>
        <w:r>
          <w:fldChar w:fldCharType="end"/>
        </w:r>
      </w:p>
    </w:sdtContent>
  </w:sdt>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DEC9" w14:textId="77777777" w:rsidR="004B0611" w:rsidRDefault="004B0611" w:rsidP="000A79E0">
      <w:pPr>
        <w:spacing w:after="0" w:line="240" w:lineRule="auto"/>
      </w:pPr>
      <w:r>
        <w:separator/>
      </w:r>
    </w:p>
  </w:footnote>
  <w:footnote w:type="continuationSeparator" w:id="0">
    <w:p w14:paraId="1BF034E2" w14:textId="77777777" w:rsidR="004B0611" w:rsidRDefault="004B0611"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8CF2CE9"/>
    <w:multiLevelType w:val="hybridMultilevel"/>
    <w:tmpl w:val="7A8EF5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4895314">
    <w:abstractNumId w:val="1"/>
  </w:num>
  <w:num w:numId="2" w16cid:durableId="1784954361">
    <w:abstractNumId w:val="2"/>
  </w:num>
  <w:num w:numId="3" w16cid:durableId="934940764">
    <w:abstractNumId w:val="0"/>
  </w:num>
  <w:num w:numId="4" w16cid:durableId="408503870">
    <w:abstractNumId w:val="0"/>
  </w:num>
  <w:num w:numId="5" w16cid:durableId="280958460">
    <w:abstractNumId w:val="0"/>
  </w:num>
  <w:num w:numId="6" w16cid:durableId="223107775">
    <w:abstractNumId w:val="0"/>
  </w:num>
  <w:num w:numId="7" w16cid:durableId="16389065">
    <w:abstractNumId w:val="0"/>
  </w:num>
  <w:num w:numId="8" w16cid:durableId="109711005">
    <w:abstractNumId w:val="0"/>
  </w:num>
  <w:num w:numId="9" w16cid:durableId="2125035724">
    <w:abstractNumId w:val="0"/>
  </w:num>
  <w:num w:numId="10" w16cid:durableId="1449859220">
    <w:abstractNumId w:val="0"/>
  </w:num>
  <w:num w:numId="11" w16cid:durableId="1837109552">
    <w:abstractNumId w:val="0"/>
  </w:num>
  <w:num w:numId="12" w16cid:durableId="99885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5255E"/>
    <w:rsid w:val="000A3B39"/>
    <w:rsid w:val="000A79E0"/>
    <w:rsid w:val="000F4378"/>
    <w:rsid w:val="001F622D"/>
    <w:rsid w:val="0028711A"/>
    <w:rsid w:val="002B7632"/>
    <w:rsid w:val="003B3A99"/>
    <w:rsid w:val="00436FB6"/>
    <w:rsid w:val="00441F1D"/>
    <w:rsid w:val="004B0611"/>
    <w:rsid w:val="00526729"/>
    <w:rsid w:val="00532DBF"/>
    <w:rsid w:val="00563369"/>
    <w:rsid w:val="005A0220"/>
    <w:rsid w:val="005F64D6"/>
    <w:rsid w:val="00605C80"/>
    <w:rsid w:val="006517AB"/>
    <w:rsid w:val="007B2F88"/>
    <w:rsid w:val="008165EC"/>
    <w:rsid w:val="008A2C9B"/>
    <w:rsid w:val="009A7CF0"/>
    <w:rsid w:val="009C0EAF"/>
    <w:rsid w:val="00A379A0"/>
    <w:rsid w:val="00AC7134"/>
    <w:rsid w:val="00BD510E"/>
    <w:rsid w:val="00C265EF"/>
    <w:rsid w:val="00C96908"/>
    <w:rsid w:val="00CA140C"/>
    <w:rsid w:val="00D750B6"/>
    <w:rsid w:val="00D858F0"/>
    <w:rsid w:val="00E711ED"/>
    <w:rsid w:val="00F04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1A"/>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2579-57DB-449B-9B2F-54A0042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24</cp:revision>
  <dcterms:created xsi:type="dcterms:W3CDTF">2023-04-03T16:05:00Z</dcterms:created>
  <dcterms:modified xsi:type="dcterms:W3CDTF">2023-04-24T07:01:00Z</dcterms:modified>
</cp:coreProperties>
</file>