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cspef85qkaw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 Proposal: Migrating to Headless Architecture &amp; Integration of DineDash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ve8ojz3ojm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Problem Statement: Limitations of Monolithic Architecture</w:t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Our current system is monolithic, meaning all components like CMS, cart, orders, and inventory are bundled together in one application. This results in: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Difficulty updating or scaling individual parts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flexibility across platforms (web, mobile)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 deployment and testing cycles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 integrating modern features like QR-based menus or real-time ordering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7uwyijeecy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Current Innovation: DineDash – QR-Based Digital Menu</w:t>
      </w:r>
    </w:p>
    <w:p w:rsidR="00000000" w:rsidDel="00000000" w:rsidP="00000000" w:rsidRDefault="00000000" w:rsidRPr="00000000" w14:paraId="0000000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We have already introduced a module called </w:t>
      </w:r>
      <w:r w:rsidDel="00000000" w:rsidR="00000000" w:rsidRPr="00000000">
        <w:rPr>
          <w:b w:val="1"/>
          <w:rtl w:val="0"/>
        </w:rPr>
        <w:t xml:space="preserve">DineDash</w:t>
      </w:r>
      <w:r w:rsidDel="00000000" w:rsidR="00000000" w:rsidRPr="00000000">
        <w:rPr>
          <w:rtl w:val="0"/>
        </w:rPr>
        <w:t xml:space="preserve">, which represents a shift toward modern, user-centric systems.</w:t>
      </w:r>
    </w:p>
    <w:p w:rsidR="00000000" w:rsidDel="00000000" w:rsidP="00000000" w:rsidRDefault="00000000" w:rsidRPr="00000000" w14:paraId="0000000B">
      <w:pPr>
        <w:spacing w:after="180" w:befor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DineDash Key Features: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QR-based menu access</w:t>
      </w:r>
      <w:r w:rsidDel="00000000" w:rsidR="00000000" w:rsidRPr="00000000">
        <w:rPr>
          <w:rtl w:val="0"/>
        </w:rPr>
        <w:t xml:space="preserve"> (mobile-first experience)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menu rendering</w:t>
      </w:r>
      <w:r w:rsidDel="00000000" w:rsidR="00000000" w:rsidRPr="00000000">
        <w:rPr>
          <w:rtl w:val="0"/>
        </w:rPr>
        <w:t xml:space="preserve"> from backend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 placement</w:t>
      </w:r>
      <w:r w:rsidDel="00000000" w:rsidR="00000000" w:rsidRPr="00000000">
        <w:rPr>
          <w:rtl w:val="0"/>
        </w:rPr>
        <w:t xml:space="preserve"> from the table without staff assistance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updates from backend (availability, pricing)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for integration with payment gateways and kitchen displays</w:t>
        <w:br w:type="textWrapping"/>
      </w:r>
    </w:p>
    <w:p w:rsidR="00000000" w:rsidDel="00000000" w:rsidP="00000000" w:rsidRDefault="00000000" w:rsidRPr="00000000" w14:paraId="0000001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project showcases the </w:t>
      </w:r>
      <w:r w:rsidDel="00000000" w:rsidR="00000000" w:rsidRPr="00000000">
        <w:rPr>
          <w:b w:val="1"/>
          <w:rtl w:val="0"/>
        </w:rPr>
        <w:t xml:space="preserve">headless</w:t>
      </w:r>
      <w:r w:rsidDel="00000000" w:rsidR="00000000" w:rsidRPr="00000000">
        <w:rPr>
          <w:rtl w:val="0"/>
        </w:rPr>
        <w:t xml:space="preserve"> principle: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Frontend (mobile browser) is decoupled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Communicates via API to a backend (menu, inventory, order)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fretpge2ti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hgil2hqtf0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Proposal: Full Migration to Headless Architecture</w:t>
      </w:r>
    </w:p>
    <w:p w:rsidR="00000000" w:rsidDel="00000000" w:rsidP="00000000" w:rsidRDefault="00000000" w:rsidRPr="00000000" w14:paraId="0000001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To fully support and expand systems like DineDash, we propose migrating all core modules to a </w:t>
      </w:r>
      <w:r w:rsidDel="00000000" w:rsidR="00000000" w:rsidRPr="00000000">
        <w:rPr>
          <w:b w:val="1"/>
          <w:rtl w:val="0"/>
        </w:rPr>
        <w:t xml:space="preserve">headless backend</w:t>
      </w:r>
      <w:r w:rsidDel="00000000" w:rsidR="00000000" w:rsidRPr="00000000">
        <w:rPr>
          <w:rtl w:val="0"/>
        </w:rPr>
        <w:t xml:space="preserve"> powered by APIs.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f13efd7rorm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New Modules Overview</w:t>
      </w:r>
    </w:p>
    <w:p w:rsidR="00000000" w:rsidDel="00000000" w:rsidP="00000000" w:rsidRDefault="00000000" w:rsidRPr="00000000" w14:paraId="0000001A">
      <w:pPr>
        <w:spacing w:after="180" w:befor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Frontend Interfaces: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Mobile (QR access for DineDash)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admin dashboard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 terminal interface (for staff)</w:t>
        <w:br w:type="textWrapping"/>
      </w:r>
    </w:p>
    <w:p w:rsidR="00000000" w:rsidDel="00000000" w:rsidP="00000000" w:rsidRDefault="00000000" w:rsidRPr="00000000" w14:paraId="0000001E">
      <w:pPr>
        <w:spacing w:after="180" w:befor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Backend Microservices: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Menu Service</w:t>
      </w:r>
      <w:r w:rsidDel="00000000" w:rsidR="00000000" w:rsidRPr="00000000">
        <w:rPr>
          <w:rtl w:val="0"/>
        </w:rPr>
        <w:t xml:space="preserve"> (used by DineDash)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 Service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Service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Inventory Service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 Gateway Integration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 CMS</w:t>
      </w:r>
      <w:r w:rsidDel="00000000" w:rsidR="00000000" w:rsidRPr="00000000">
        <w:rPr>
          <w:rtl w:val="0"/>
        </w:rPr>
        <w:t xml:space="preserve"> (for menu/content updates)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CRM Module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 (for kitchen alerts or customer updates)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dqdpb8n4ak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Benefits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 Real-time updates to menu and orders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Responsive and flexible UX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security by isolating modules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Faster rollouts of features like table reservations, loyalty points, etc.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Easy maintenance and service scaling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qr5iygxuw0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Next Steps</w:t>
      </w:r>
    </w:p>
    <w:tbl>
      <w:tblPr>
        <w:tblStyle w:val="Table1"/>
        <w:tblW w:w="4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965"/>
        <w:gridCol w:w="920"/>
        <w:tblGridChange w:id="0">
          <w:tblGrid>
            <w:gridCol w:w="2465"/>
            <w:gridCol w:w="965"/>
            <w:gridCol w:w="92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Audit existing monolith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Define API contracts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Dev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Modularize DineDash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Week 3-4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Develop frontend 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Week 5-7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Week 8-9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