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A625D" w14:textId="77777777" w:rsidR="0079268D" w:rsidRPr="0079268D" w:rsidRDefault="0079268D" w:rsidP="0079268D">
      <w:pPr>
        <w:rPr>
          <w:b/>
          <w:bCs/>
        </w:rPr>
      </w:pPr>
      <w:r w:rsidRPr="0079268D">
        <w:rPr>
          <w:b/>
          <w:bCs/>
        </w:rPr>
        <w:t>About Us</w:t>
      </w:r>
    </w:p>
    <w:p w14:paraId="408C5636" w14:textId="77777777" w:rsidR="0079268D" w:rsidRPr="0079268D" w:rsidRDefault="0079268D" w:rsidP="0079268D">
      <w:r w:rsidRPr="0079268D">
        <w:rPr>
          <w:b/>
          <w:bCs/>
        </w:rPr>
        <w:t>Nimak Media &amp; Events</w:t>
      </w:r>
      <w:r w:rsidRPr="0079268D">
        <w:t xml:space="preserve"> is a full-service event planning, organizing, and management company dedicated to delivering exceptional and memorable experiences. We specialize in crafting unique events through meticulous attention to detail, handling all creative, technical, and logistical elements to bring your vision to life.</w:t>
      </w:r>
    </w:p>
    <w:p w14:paraId="62D439F2" w14:textId="77777777" w:rsidR="0079268D" w:rsidRPr="0079268D" w:rsidRDefault="0079268D" w:rsidP="0079268D">
      <w:r w:rsidRPr="0079268D">
        <w:t xml:space="preserve">Beyond events, we excel in </w:t>
      </w:r>
      <w:r w:rsidRPr="0079268D">
        <w:rPr>
          <w:b/>
          <w:bCs/>
        </w:rPr>
        <w:t>Public Relations</w:t>
      </w:r>
      <w:r w:rsidRPr="0079268D">
        <w:t xml:space="preserve"> and </w:t>
      </w:r>
      <w:r w:rsidRPr="0079268D">
        <w:rPr>
          <w:b/>
          <w:bCs/>
        </w:rPr>
        <w:t>Strategic Business Communication</w:t>
      </w:r>
      <w:r w:rsidRPr="0079268D">
        <w:t xml:space="preserve">, developing innovative strategies that connect our clients to their audiences while enhancing brand image and reputation. Through engagement marketing, brand activations, media relations, and stakeholder outreach, we ensure our clients are always front and </w:t>
      </w:r>
      <w:proofErr w:type="spellStart"/>
      <w:r w:rsidRPr="0079268D">
        <w:t>center</w:t>
      </w:r>
      <w:proofErr w:type="spellEnd"/>
      <w:r w:rsidRPr="0079268D">
        <w:t xml:space="preserve"> in the minds of their target audience.</w:t>
      </w:r>
    </w:p>
    <w:p w14:paraId="02BFDB13" w14:textId="77777777" w:rsidR="0079268D" w:rsidRPr="0079268D" w:rsidRDefault="0079268D" w:rsidP="0079268D">
      <w:r w:rsidRPr="0079268D">
        <w:pict w14:anchorId="0B5E3E57">
          <v:rect id="_x0000_i1025" style="width:0;height:1.5pt" o:hralign="center" o:hrstd="t" o:hr="t" fillcolor="#a0a0a0" stroked="f"/>
        </w:pict>
      </w:r>
    </w:p>
    <w:p w14:paraId="1544196F" w14:textId="77777777" w:rsidR="0079268D" w:rsidRPr="0079268D" w:rsidRDefault="0079268D" w:rsidP="0079268D">
      <w:pPr>
        <w:rPr>
          <w:b/>
          <w:bCs/>
        </w:rPr>
      </w:pPr>
      <w:r w:rsidRPr="0079268D">
        <w:rPr>
          <w:b/>
          <w:bCs/>
        </w:rPr>
        <w:t>Our Services</w:t>
      </w:r>
    </w:p>
    <w:p w14:paraId="70906D46" w14:textId="77777777" w:rsidR="0079268D" w:rsidRPr="0079268D" w:rsidRDefault="0079268D" w:rsidP="0079268D">
      <w:pPr>
        <w:numPr>
          <w:ilvl w:val="0"/>
          <w:numId w:val="1"/>
        </w:numPr>
      </w:pPr>
      <w:r w:rsidRPr="0079268D">
        <w:rPr>
          <w:b/>
          <w:bCs/>
        </w:rPr>
        <w:t>Event Concept Creation</w:t>
      </w:r>
    </w:p>
    <w:p w14:paraId="6FBCFEE1" w14:textId="77777777" w:rsidR="0079268D" w:rsidRPr="0079268D" w:rsidRDefault="0079268D" w:rsidP="0079268D">
      <w:pPr>
        <w:numPr>
          <w:ilvl w:val="0"/>
          <w:numId w:val="1"/>
        </w:numPr>
      </w:pPr>
      <w:r w:rsidRPr="0079268D">
        <w:rPr>
          <w:b/>
          <w:bCs/>
        </w:rPr>
        <w:t>Brand Management</w:t>
      </w:r>
    </w:p>
    <w:p w14:paraId="408ADFAB" w14:textId="77777777" w:rsidR="0079268D" w:rsidRPr="0079268D" w:rsidRDefault="0079268D" w:rsidP="0079268D">
      <w:pPr>
        <w:numPr>
          <w:ilvl w:val="0"/>
          <w:numId w:val="1"/>
        </w:numPr>
      </w:pPr>
      <w:r w:rsidRPr="0079268D">
        <w:rPr>
          <w:b/>
          <w:bCs/>
        </w:rPr>
        <w:t>Event Marketing</w:t>
      </w:r>
    </w:p>
    <w:p w14:paraId="2AB38C8C" w14:textId="77777777" w:rsidR="0079268D" w:rsidRPr="0079268D" w:rsidRDefault="0079268D" w:rsidP="0079268D">
      <w:pPr>
        <w:numPr>
          <w:ilvl w:val="0"/>
          <w:numId w:val="1"/>
        </w:numPr>
      </w:pPr>
      <w:r w:rsidRPr="0079268D">
        <w:rPr>
          <w:b/>
          <w:bCs/>
        </w:rPr>
        <w:t>B2B Meetings</w:t>
      </w:r>
    </w:p>
    <w:p w14:paraId="4523A024" w14:textId="77777777" w:rsidR="0079268D" w:rsidRPr="0079268D" w:rsidRDefault="0079268D" w:rsidP="0079268D">
      <w:pPr>
        <w:numPr>
          <w:ilvl w:val="0"/>
          <w:numId w:val="1"/>
        </w:numPr>
      </w:pPr>
      <w:r w:rsidRPr="0079268D">
        <w:rPr>
          <w:b/>
          <w:bCs/>
        </w:rPr>
        <w:t>PR &amp; Communication</w:t>
      </w:r>
    </w:p>
    <w:p w14:paraId="02C35149" w14:textId="77777777" w:rsidR="0079268D" w:rsidRPr="0079268D" w:rsidRDefault="0079268D" w:rsidP="0079268D">
      <w:pPr>
        <w:numPr>
          <w:ilvl w:val="0"/>
          <w:numId w:val="1"/>
        </w:numPr>
      </w:pPr>
      <w:r w:rsidRPr="0079268D">
        <w:rPr>
          <w:b/>
          <w:bCs/>
        </w:rPr>
        <w:t>Event Design &amp; Production</w:t>
      </w:r>
    </w:p>
    <w:p w14:paraId="1A120695" w14:textId="77777777" w:rsidR="0079268D" w:rsidRPr="0079268D" w:rsidRDefault="0079268D" w:rsidP="0079268D">
      <w:pPr>
        <w:numPr>
          <w:ilvl w:val="0"/>
          <w:numId w:val="1"/>
        </w:numPr>
      </w:pPr>
      <w:r w:rsidRPr="0079268D">
        <w:rPr>
          <w:b/>
          <w:bCs/>
        </w:rPr>
        <w:t>Vendor Management</w:t>
      </w:r>
    </w:p>
    <w:p w14:paraId="40934A4A" w14:textId="77777777" w:rsidR="0079268D" w:rsidRPr="0079268D" w:rsidRDefault="0079268D" w:rsidP="0079268D">
      <w:pPr>
        <w:numPr>
          <w:ilvl w:val="0"/>
          <w:numId w:val="1"/>
        </w:numPr>
      </w:pPr>
      <w:r w:rsidRPr="0079268D">
        <w:rPr>
          <w:b/>
          <w:bCs/>
        </w:rPr>
        <w:t>Logistics Management</w:t>
      </w:r>
    </w:p>
    <w:p w14:paraId="6D95C049" w14:textId="77777777" w:rsidR="0079268D" w:rsidRPr="0079268D" w:rsidRDefault="0079268D" w:rsidP="0079268D">
      <w:r w:rsidRPr="0079268D">
        <w:pict w14:anchorId="398A4AA6">
          <v:rect id="_x0000_i1026" style="width:0;height:1.5pt" o:hralign="center" o:hrstd="t" o:hr="t" fillcolor="#a0a0a0" stroked="f"/>
        </w:pict>
      </w:r>
    </w:p>
    <w:p w14:paraId="24FEB4B2" w14:textId="77777777" w:rsidR="0079268D" w:rsidRPr="0079268D" w:rsidRDefault="0079268D" w:rsidP="0079268D">
      <w:pPr>
        <w:rPr>
          <w:b/>
          <w:bCs/>
        </w:rPr>
      </w:pPr>
      <w:r w:rsidRPr="0079268D">
        <w:rPr>
          <w:b/>
          <w:bCs/>
        </w:rPr>
        <w:t>Event Concept Creation</w:t>
      </w:r>
    </w:p>
    <w:p w14:paraId="5A66D406" w14:textId="77777777" w:rsidR="0079268D" w:rsidRPr="0079268D" w:rsidRDefault="0079268D" w:rsidP="0079268D">
      <w:r w:rsidRPr="0079268D">
        <w:t>We take a holistic approach to crafting creative event concepts that resonate with your audience. From the first touchpoint—like the invitation or registration—through to the event’s close, we focus on designing an unforgettable attendee experience.</w:t>
      </w:r>
    </w:p>
    <w:p w14:paraId="35E0CF55" w14:textId="77777777" w:rsidR="0079268D" w:rsidRPr="0079268D" w:rsidRDefault="0079268D" w:rsidP="0079268D">
      <w:r w:rsidRPr="0079268D">
        <w:t>We guide you through:</w:t>
      </w:r>
    </w:p>
    <w:p w14:paraId="0C7ED1F7" w14:textId="77777777" w:rsidR="0079268D" w:rsidRPr="0079268D" w:rsidRDefault="0079268D" w:rsidP="0079268D">
      <w:pPr>
        <w:numPr>
          <w:ilvl w:val="0"/>
          <w:numId w:val="2"/>
        </w:numPr>
      </w:pPr>
      <w:r w:rsidRPr="0079268D">
        <w:t>Mapping the attendee journey</w:t>
      </w:r>
    </w:p>
    <w:p w14:paraId="78499B49" w14:textId="77777777" w:rsidR="0079268D" w:rsidRPr="0079268D" w:rsidRDefault="0079268D" w:rsidP="0079268D">
      <w:pPr>
        <w:numPr>
          <w:ilvl w:val="0"/>
          <w:numId w:val="2"/>
        </w:numPr>
      </w:pPr>
      <w:r w:rsidRPr="0079268D">
        <w:t>Creating immersive, theme-driven experiences</w:t>
      </w:r>
    </w:p>
    <w:p w14:paraId="3AD74651" w14:textId="77777777" w:rsidR="0079268D" w:rsidRPr="0079268D" w:rsidRDefault="0079268D" w:rsidP="0079268D">
      <w:pPr>
        <w:numPr>
          <w:ilvl w:val="0"/>
          <w:numId w:val="2"/>
        </w:numPr>
      </w:pPr>
      <w:r w:rsidRPr="0079268D">
        <w:t>Designing interactions such as live polls, games, and networking touchpoints</w:t>
      </w:r>
    </w:p>
    <w:p w14:paraId="6FB16292" w14:textId="77777777" w:rsidR="0079268D" w:rsidRPr="0079268D" w:rsidRDefault="0079268D" w:rsidP="0079268D">
      <w:pPr>
        <w:numPr>
          <w:ilvl w:val="0"/>
          <w:numId w:val="2"/>
        </w:numPr>
      </w:pPr>
      <w:r w:rsidRPr="0079268D">
        <w:t>Developing striking stage and venue setups</w:t>
      </w:r>
    </w:p>
    <w:p w14:paraId="031F7061" w14:textId="77777777" w:rsidR="0079268D" w:rsidRPr="0079268D" w:rsidRDefault="0079268D" w:rsidP="0079268D">
      <w:pPr>
        <w:numPr>
          <w:ilvl w:val="0"/>
          <w:numId w:val="2"/>
        </w:numPr>
      </w:pPr>
      <w:r w:rsidRPr="0079268D">
        <w:t>Delivering sensory-focused production that ensures lasting impressions</w:t>
      </w:r>
    </w:p>
    <w:p w14:paraId="6826FE18" w14:textId="77777777" w:rsidR="0079268D" w:rsidRPr="0079268D" w:rsidRDefault="0079268D" w:rsidP="0079268D">
      <w:r w:rsidRPr="0079268D">
        <w:t>Our goal is to tell your story in a way that your audience not only hears—but feels.</w:t>
      </w:r>
    </w:p>
    <w:p w14:paraId="3AEEDC27" w14:textId="77777777" w:rsidR="0079268D" w:rsidRPr="0079268D" w:rsidRDefault="0079268D" w:rsidP="0079268D">
      <w:r w:rsidRPr="0079268D">
        <w:pict w14:anchorId="095EA13E">
          <v:rect id="_x0000_i1027" style="width:0;height:1.5pt" o:hralign="center" o:hrstd="t" o:hr="t" fillcolor="#a0a0a0" stroked="f"/>
        </w:pict>
      </w:r>
    </w:p>
    <w:p w14:paraId="78809131" w14:textId="77777777" w:rsidR="0079268D" w:rsidRPr="0079268D" w:rsidRDefault="0079268D" w:rsidP="0079268D">
      <w:pPr>
        <w:rPr>
          <w:b/>
          <w:bCs/>
        </w:rPr>
      </w:pPr>
      <w:r w:rsidRPr="0079268D">
        <w:rPr>
          <w:b/>
          <w:bCs/>
        </w:rPr>
        <w:t>Event Marketing</w:t>
      </w:r>
    </w:p>
    <w:p w14:paraId="774EFA83" w14:textId="77777777" w:rsidR="0079268D" w:rsidRPr="0079268D" w:rsidRDefault="0079268D" w:rsidP="0079268D">
      <w:r w:rsidRPr="0079268D">
        <w:t>We elevate your brand’s presence through impactful event marketing strategies that engage and inspire.</w:t>
      </w:r>
      <w:r w:rsidRPr="0079268D">
        <w:br/>
        <w:t>Services include:</w:t>
      </w:r>
    </w:p>
    <w:p w14:paraId="2BED5B38" w14:textId="77777777" w:rsidR="0079268D" w:rsidRPr="0079268D" w:rsidRDefault="0079268D" w:rsidP="0079268D">
      <w:pPr>
        <w:numPr>
          <w:ilvl w:val="0"/>
          <w:numId w:val="3"/>
        </w:numPr>
      </w:pPr>
      <w:r w:rsidRPr="0079268D">
        <w:rPr>
          <w:b/>
          <w:bCs/>
        </w:rPr>
        <w:t>Experiential Marketing</w:t>
      </w:r>
      <w:r w:rsidRPr="0079268D">
        <w:t xml:space="preserve"> – Activations, roadshows, and launches</w:t>
      </w:r>
    </w:p>
    <w:p w14:paraId="4BD12EE9" w14:textId="77777777" w:rsidR="0079268D" w:rsidRPr="0079268D" w:rsidRDefault="0079268D" w:rsidP="0079268D">
      <w:pPr>
        <w:numPr>
          <w:ilvl w:val="0"/>
          <w:numId w:val="3"/>
        </w:numPr>
      </w:pPr>
      <w:r w:rsidRPr="0079268D">
        <w:t>Creating brand-specific promotional events</w:t>
      </w:r>
    </w:p>
    <w:p w14:paraId="330189FF" w14:textId="77777777" w:rsidR="0079268D" w:rsidRPr="0079268D" w:rsidRDefault="0079268D" w:rsidP="0079268D">
      <w:pPr>
        <w:numPr>
          <w:ilvl w:val="0"/>
          <w:numId w:val="3"/>
        </w:numPr>
      </w:pPr>
      <w:r w:rsidRPr="0079268D">
        <w:t>Enhancing visibility and audience interaction</w:t>
      </w:r>
    </w:p>
    <w:p w14:paraId="5D17BDF2" w14:textId="77777777" w:rsidR="0079268D" w:rsidRPr="0079268D" w:rsidRDefault="0079268D" w:rsidP="0079268D">
      <w:r w:rsidRPr="0079268D">
        <w:pict w14:anchorId="0E5C8053">
          <v:rect id="_x0000_i1028" style="width:0;height:1.5pt" o:hralign="center" o:hrstd="t" o:hr="t" fillcolor="#a0a0a0" stroked="f"/>
        </w:pict>
      </w:r>
    </w:p>
    <w:p w14:paraId="72DEE399" w14:textId="77777777" w:rsidR="0079268D" w:rsidRPr="0079268D" w:rsidRDefault="0079268D" w:rsidP="0079268D">
      <w:pPr>
        <w:rPr>
          <w:b/>
          <w:bCs/>
        </w:rPr>
      </w:pPr>
      <w:r w:rsidRPr="0079268D">
        <w:rPr>
          <w:b/>
          <w:bCs/>
        </w:rPr>
        <w:t>B2B Meetings</w:t>
      </w:r>
    </w:p>
    <w:p w14:paraId="6BCE59FE" w14:textId="77777777" w:rsidR="0079268D" w:rsidRPr="0079268D" w:rsidRDefault="0079268D" w:rsidP="0079268D">
      <w:r w:rsidRPr="0079268D">
        <w:t>We organize strategic, pre-arranged appointments to connect buyers, sellers, and partners. Ideal for small to medium-sized enterprises, our B2B meetings are designed to:</w:t>
      </w:r>
    </w:p>
    <w:p w14:paraId="665F5763" w14:textId="77777777" w:rsidR="0079268D" w:rsidRPr="0079268D" w:rsidRDefault="0079268D" w:rsidP="0079268D">
      <w:pPr>
        <w:numPr>
          <w:ilvl w:val="0"/>
          <w:numId w:val="4"/>
        </w:numPr>
      </w:pPr>
      <w:r w:rsidRPr="0079268D">
        <w:t>Build valuable business connections</w:t>
      </w:r>
    </w:p>
    <w:p w14:paraId="72A86361" w14:textId="77777777" w:rsidR="0079268D" w:rsidRPr="0079268D" w:rsidRDefault="0079268D" w:rsidP="0079268D">
      <w:pPr>
        <w:numPr>
          <w:ilvl w:val="0"/>
          <w:numId w:val="4"/>
        </w:numPr>
      </w:pPr>
      <w:r w:rsidRPr="0079268D">
        <w:t>Attract potential partners or clients</w:t>
      </w:r>
    </w:p>
    <w:p w14:paraId="40F96817" w14:textId="77777777" w:rsidR="0079268D" w:rsidRPr="0079268D" w:rsidRDefault="0079268D" w:rsidP="0079268D">
      <w:pPr>
        <w:numPr>
          <w:ilvl w:val="0"/>
          <w:numId w:val="4"/>
        </w:numPr>
      </w:pPr>
      <w:r w:rsidRPr="0079268D">
        <w:t>Maximize your participation and ROI in any event</w:t>
      </w:r>
    </w:p>
    <w:p w14:paraId="3B1B0AE7" w14:textId="77777777" w:rsidR="0079268D" w:rsidRPr="0079268D" w:rsidRDefault="0079268D" w:rsidP="0079268D">
      <w:r w:rsidRPr="0079268D">
        <w:pict w14:anchorId="0DB3977E">
          <v:rect id="_x0000_i1029" style="width:0;height:1.5pt" o:hralign="center" o:hrstd="t" o:hr="t" fillcolor="#a0a0a0" stroked="f"/>
        </w:pict>
      </w:r>
    </w:p>
    <w:p w14:paraId="177E23E0" w14:textId="77777777" w:rsidR="0079268D" w:rsidRPr="0079268D" w:rsidRDefault="0079268D" w:rsidP="0079268D">
      <w:pPr>
        <w:rPr>
          <w:b/>
          <w:bCs/>
        </w:rPr>
      </w:pPr>
      <w:r w:rsidRPr="0079268D">
        <w:rPr>
          <w:b/>
          <w:bCs/>
        </w:rPr>
        <w:t>PR &amp; Communication Management</w:t>
      </w:r>
    </w:p>
    <w:p w14:paraId="5D3307B0" w14:textId="77777777" w:rsidR="0079268D" w:rsidRPr="0079268D" w:rsidRDefault="0079268D" w:rsidP="0079268D">
      <w:r w:rsidRPr="0079268D">
        <w:t>We offer end-to-end communication support to strengthen your public image and internal communications.</w:t>
      </w:r>
      <w:r w:rsidRPr="0079268D">
        <w:br/>
        <w:t>Our expertise covers:</w:t>
      </w:r>
    </w:p>
    <w:p w14:paraId="09BAD770" w14:textId="77777777" w:rsidR="0079268D" w:rsidRPr="0079268D" w:rsidRDefault="0079268D" w:rsidP="0079268D">
      <w:pPr>
        <w:numPr>
          <w:ilvl w:val="0"/>
          <w:numId w:val="5"/>
        </w:numPr>
      </w:pPr>
      <w:r w:rsidRPr="0079268D">
        <w:t>Corporate Communications</w:t>
      </w:r>
    </w:p>
    <w:p w14:paraId="5FE797C3" w14:textId="77777777" w:rsidR="0079268D" w:rsidRPr="0079268D" w:rsidRDefault="0079268D" w:rsidP="0079268D">
      <w:pPr>
        <w:numPr>
          <w:ilvl w:val="0"/>
          <w:numId w:val="5"/>
        </w:numPr>
      </w:pPr>
      <w:r w:rsidRPr="0079268D">
        <w:t>PR Strategy</w:t>
      </w:r>
    </w:p>
    <w:p w14:paraId="52B5F6E5" w14:textId="77777777" w:rsidR="0079268D" w:rsidRPr="0079268D" w:rsidRDefault="0079268D" w:rsidP="0079268D">
      <w:pPr>
        <w:numPr>
          <w:ilvl w:val="0"/>
          <w:numId w:val="5"/>
        </w:numPr>
      </w:pPr>
      <w:r w:rsidRPr="0079268D">
        <w:t>Media Liaison</w:t>
      </w:r>
    </w:p>
    <w:p w14:paraId="29CD8DFA" w14:textId="77777777" w:rsidR="0079268D" w:rsidRPr="0079268D" w:rsidRDefault="0079268D" w:rsidP="0079268D">
      <w:pPr>
        <w:numPr>
          <w:ilvl w:val="0"/>
          <w:numId w:val="5"/>
        </w:numPr>
      </w:pPr>
      <w:r w:rsidRPr="0079268D">
        <w:t>Stakeholder Engagement</w:t>
      </w:r>
    </w:p>
    <w:p w14:paraId="4DCC810B" w14:textId="77777777" w:rsidR="0079268D" w:rsidRPr="0079268D" w:rsidRDefault="0079268D" w:rsidP="0079268D">
      <w:pPr>
        <w:numPr>
          <w:ilvl w:val="0"/>
          <w:numId w:val="5"/>
        </w:numPr>
      </w:pPr>
      <w:r w:rsidRPr="0079268D">
        <w:t>Reputation and Crisis Management</w:t>
      </w:r>
    </w:p>
    <w:p w14:paraId="397F58F1" w14:textId="77777777" w:rsidR="0079268D" w:rsidRPr="0079268D" w:rsidRDefault="0079268D" w:rsidP="0079268D">
      <w:pPr>
        <w:numPr>
          <w:ilvl w:val="0"/>
          <w:numId w:val="5"/>
        </w:numPr>
      </w:pPr>
      <w:r w:rsidRPr="0079268D">
        <w:t>Social Media Management</w:t>
      </w:r>
    </w:p>
    <w:p w14:paraId="6583D623" w14:textId="77777777" w:rsidR="0079268D" w:rsidRPr="0079268D" w:rsidRDefault="0079268D" w:rsidP="0079268D">
      <w:r w:rsidRPr="0079268D">
        <w:pict w14:anchorId="3DC77E1D">
          <v:rect id="_x0000_i1030" style="width:0;height:1.5pt" o:hralign="center" o:hrstd="t" o:hr="t" fillcolor="#a0a0a0" stroked="f"/>
        </w:pict>
      </w:r>
    </w:p>
    <w:p w14:paraId="0DBAEC96" w14:textId="77777777" w:rsidR="0079268D" w:rsidRPr="0079268D" w:rsidRDefault="0079268D" w:rsidP="0079268D">
      <w:pPr>
        <w:rPr>
          <w:b/>
          <w:bCs/>
        </w:rPr>
      </w:pPr>
      <w:r w:rsidRPr="0079268D">
        <w:rPr>
          <w:b/>
          <w:bCs/>
        </w:rPr>
        <w:t>Event Design &amp; Production</w:t>
      </w:r>
    </w:p>
    <w:p w14:paraId="5712F13C" w14:textId="77777777" w:rsidR="0079268D" w:rsidRPr="0079268D" w:rsidRDefault="0079268D" w:rsidP="0079268D">
      <w:r w:rsidRPr="0079268D">
        <w:t>We bring your event vision to life with stunning design and flawless execution.</w:t>
      </w:r>
      <w:r w:rsidRPr="0079268D">
        <w:br/>
        <w:t>Services include:</w:t>
      </w:r>
    </w:p>
    <w:p w14:paraId="0CBD7439" w14:textId="77777777" w:rsidR="0079268D" w:rsidRPr="0079268D" w:rsidRDefault="0079268D" w:rsidP="0079268D">
      <w:pPr>
        <w:numPr>
          <w:ilvl w:val="0"/>
          <w:numId w:val="6"/>
        </w:numPr>
      </w:pPr>
      <w:r w:rsidRPr="0079268D">
        <w:t>Event floor plan development</w:t>
      </w:r>
    </w:p>
    <w:p w14:paraId="5B2077FC" w14:textId="77777777" w:rsidR="0079268D" w:rsidRPr="0079268D" w:rsidRDefault="0079268D" w:rsidP="0079268D">
      <w:pPr>
        <w:numPr>
          <w:ilvl w:val="0"/>
          <w:numId w:val="6"/>
        </w:numPr>
      </w:pPr>
      <w:r w:rsidRPr="0079268D">
        <w:t>3D event rendering</w:t>
      </w:r>
    </w:p>
    <w:p w14:paraId="07A7F11E" w14:textId="77777777" w:rsidR="0079268D" w:rsidRPr="0079268D" w:rsidRDefault="0079268D" w:rsidP="0079268D">
      <w:pPr>
        <w:numPr>
          <w:ilvl w:val="0"/>
          <w:numId w:val="6"/>
        </w:numPr>
      </w:pPr>
      <w:r w:rsidRPr="0079268D">
        <w:t>Stage and lighting design</w:t>
      </w:r>
    </w:p>
    <w:p w14:paraId="50D9B4F5" w14:textId="77777777" w:rsidR="0079268D" w:rsidRPr="0079268D" w:rsidRDefault="0079268D" w:rsidP="0079268D">
      <w:pPr>
        <w:numPr>
          <w:ilvl w:val="0"/>
          <w:numId w:val="6"/>
        </w:numPr>
      </w:pPr>
      <w:r w:rsidRPr="0079268D">
        <w:t>Décor and aesthetic coordination</w:t>
      </w:r>
    </w:p>
    <w:p w14:paraId="4B000986" w14:textId="77777777" w:rsidR="0079268D" w:rsidRPr="0079268D" w:rsidRDefault="0079268D" w:rsidP="0079268D">
      <w:pPr>
        <w:numPr>
          <w:ilvl w:val="0"/>
          <w:numId w:val="6"/>
        </w:numPr>
      </w:pPr>
      <w:r w:rsidRPr="0079268D">
        <w:t>Full on-site setup and production management</w:t>
      </w:r>
    </w:p>
    <w:p w14:paraId="5B7A3072" w14:textId="77777777" w:rsidR="0079268D" w:rsidRPr="0079268D" w:rsidRDefault="0079268D" w:rsidP="0079268D">
      <w:r w:rsidRPr="0079268D">
        <w:pict w14:anchorId="293DE100">
          <v:rect id="_x0000_i1031" style="width:0;height:1.5pt" o:hralign="center" o:hrstd="t" o:hr="t" fillcolor="#a0a0a0" stroked="f"/>
        </w:pict>
      </w:r>
    </w:p>
    <w:p w14:paraId="79A16C4A" w14:textId="77777777" w:rsidR="0079268D" w:rsidRPr="0079268D" w:rsidRDefault="0079268D" w:rsidP="0079268D">
      <w:pPr>
        <w:rPr>
          <w:b/>
          <w:bCs/>
        </w:rPr>
      </w:pPr>
      <w:r w:rsidRPr="0079268D">
        <w:rPr>
          <w:b/>
          <w:bCs/>
        </w:rPr>
        <w:t>Vendor Management</w:t>
      </w:r>
    </w:p>
    <w:p w14:paraId="40C43BC8" w14:textId="77777777" w:rsidR="0079268D" w:rsidRPr="0079268D" w:rsidRDefault="0079268D" w:rsidP="0079268D">
      <w:r w:rsidRPr="0079268D">
        <w:t>We ensure every vendor meets your standards and delivers quality. Our role includes:</w:t>
      </w:r>
    </w:p>
    <w:p w14:paraId="43364CE2" w14:textId="77777777" w:rsidR="0079268D" w:rsidRPr="0079268D" w:rsidRDefault="0079268D" w:rsidP="0079268D">
      <w:pPr>
        <w:numPr>
          <w:ilvl w:val="0"/>
          <w:numId w:val="7"/>
        </w:numPr>
      </w:pPr>
      <w:r w:rsidRPr="0079268D">
        <w:t>Sourcing and vetting reliable vendors</w:t>
      </w:r>
    </w:p>
    <w:p w14:paraId="15306327" w14:textId="77777777" w:rsidR="0079268D" w:rsidRPr="0079268D" w:rsidRDefault="0079268D" w:rsidP="0079268D">
      <w:pPr>
        <w:numPr>
          <w:ilvl w:val="0"/>
          <w:numId w:val="7"/>
        </w:numPr>
      </w:pPr>
      <w:r w:rsidRPr="0079268D">
        <w:t>Managing contracts, timelines, and deliverables</w:t>
      </w:r>
    </w:p>
    <w:p w14:paraId="7C589BF7" w14:textId="77777777" w:rsidR="0079268D" w:rsidRPr="0079268D" w:rsidRDefault="0079268D" w:rsidP="0079268D">
      <w:pPr>
        <w:numPr>
          <w:ilvl w:val="0"/>
          <w:numId w:val="7"/>
        </w:numPr>
      </w:pPr>
      <w:r w:rsidRPr="0079268D">
        <w:t>Ensuring seamless integration and execution on event day</w:t>
      </w:r>
    </w:p>
    <w:p w14:paraId="6E6459E6" w14:textId="77777777" w:rsidR="0079268D" w:rsidRPr="0079268D" w:rsidRDefault="0079268D" w:rsidP="0079268D">
      <w:r w:rsidRPr="0079268D">
        <w:pict w14:anchorId="45ED74E5">
          <v:rect id="_x0000_i1032" style="width:0;height:1.5pt" o:hralign="center" o:hrstd="t" o:hr="t" fillcolor="#a0a0a0" stroked="f"/>
        </w:pict>
      </w:r>
    </w:p>
    <w:p w14:paraId="1AD9C079" w14:textId="77777777" w:rsidR="0079268D" w:rsidRPr="0079268D" w:rsidRDefault="0079268D" w:rsidP="0079268D">
      <w:pPr>
        <w:rPr>
          <w:b/>
          <w:bCs/>
        </w:rPr>
      </w:pPr>
      <w:r w:rsidRPr="0079268D">
        <w:rPr>
          <w:b/>
          <w:bCs/>
        </w:rPr>
        <w:t>Logistics Management</w:t>
      </w:r>
    </w:p>
    <w:p w14:paraId="2EB9956F" w14:textId="77777777" w:rsidR="0079268D" w:rsidRPr="0079268D" w:rsidRDefault="0079268D" w:rsidP="0079268D">
      <w:r w:rsidRPr="0079268D">
        <w:t xml:space="preserve">At </w:t>
      </w:r>
      <w:r w:rsidRPr="0079268D">
        <w:rPr>
          <w:b/>
          <w:bCs/>
        </w:rPr>
        <w:t>Nimak Media &amp; Events</w:t>
      </w:r>
      <w:r w:rsidRPr="0079268D">
        <w:t>, we offer end-to-end logistics support to keep your event running smoothly. From transportation and scheduling to vendor coordination and on-site execution, we take care of every detail so you can focus on your guests.</w:t>
      </w:r>
    </w:p>
    <w:p w14:paraId="3C075877" w14:textId="77777777" w:rsidR="00DE7ADA" w:rsidRDefault="00DE7ADA" w:rsidP="00DE7ADA">
      <w:r>
        <w:t>Partner with us to create unforgettable moments.</w:t>
      </w:r>
    </w:p>
    <w:p w14:paraId="00D995FD" w14:textId="307FF81E" w:rsidR="00DE7ADA" w:rsidRDefault="00DE7ADA" w:rsidP="00DE7ADA">
      <w:r>
        <w:rPr>
          <w:rFonts w:ascii="Segoe UI Emoji" w:hAnsi="Segoe UI Emoji" w:cs="Segoe UI Emoji"/>
        </w:rPr>
        <w:t>📧</w:t>
      </w:r>
      <w:r>
        <w:t xml:space="preserve"> info@nimakmediaevents.com</w:t>
      </w:r>
      <w:r>
        <w:t>;nimakmediaevents@gmail.com</w:t>
      </w:r>
    </w:p>
    <w:p w14:paraId="2518133F" w14:textId="365BCCB3" w:rsidR="0079268D" w:rsidRDefault="00DE7ADA" w:rsidP="00DE7ADA">
      <w:r>
        <w:t xml:space="preserve"> | </w:t>
      </w:r>
      <w:r>
        <w:rPr>
          <w:rFonts w:ascii="Segoe UI Emoji" w:hAnsi="Segoe UI Emoji" w:cs="Segoe UI Emoji"/>
        </w:rPr>
        <w:t>📞</w:t>
      </w:r>
      <w:r>
        <w:t xml:space="preserve"> [Phone Number]</w:t>
      </w:r>
    </w:p>
    <w:p w14:paraId="045F2D67" w14:textId="77777777" w:rsidR="00DE7ADA" w:rsidRDefault="00DE7ADA"/>
    <w:p w14:paraId="65C324BE" w14:textId="77777777" w:rsidR="00DE7ADA" w:rsidRDefault="00DE7ADA"/>
    <w:sectPr w:rsidR="00DE7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647F3"/>
    <w:multiLevelType w:val="multilevel"/>
    <w:tmpl w:val="E1AC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D4D39"/>
    <w:multiLevelType w:val="multilevel"/>
    <w:tmpl w:val="827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26215"/>
    <w:multiLevelType w:val="multilevel"/>
    <w:tmpl w:val="FCF8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72EC4"/>
    <w:multiLevelType w:val="multilevel"/>
    <w:tmpl w:val="BF50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53010"/>
    <w:multiLevelType w:val="multilevel"/>
    <w:tmpl w:val="004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00010"/>
    <w:multiLevelType w:val="multilevel"/>
    <w:tmpl w:val="4060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F0D76"/>
    <w:multiLevelType w:val="multilevel"/>
    <w:tmpl w:val="304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139319">
    <w:abstractNumId w:val="5"/>
  </w:num>
  <w:num w:numId="2" w16cid:durableId="121702275">
    <w:abstractNumId w:val="0"/>
  </w:num>
  <w:num w:numId="3" w16cid:durableId="1582183065">
    <w:abstractNumId w:val="3"/>
  </w:num>
  <w:num w:numId="4" w16cid:durableId="1899897879">
    <w:abstractNumId w:val="2"/>
  </w:num>
  <w:num w:numId="5" w16cid:durableId="1971008905">
    <w:abstractNumId w:val="1"/>
  </w:num>
  <w:num w:numId="6" w16cid:durableId="1411655233">
    <w:abstractNumId w:val="6"/>
  </w:num>
  <w:num w:numId="7" w16cid:durableId="369842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68D"/>
    <w:rsid w:val="00282AB4"/>
    <w:rsid w:val="0079268D"/>
    <w:rsid w:val="00DE7A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D47B41"/>
  <w15:chartTrackingRefBased/>
  <w15:docId w15:val="{3A9DD1B8-CB78-40D0-BD6B-9105E39B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68D"/>
    <w:rPr>
      <w:rFonts w:eastAsiaTheme="majorEastAsia" w:cstheme="majorBidi"/>
      <w:color w:val="272727" w:themeColor="text1" w:themeTint="D8"/>
    </w:rPr>
  </w:style>
  <w:style w:type="paragraph" w:styleId="Title">
    <w:name w:val="Title"/>
    <w:basedOn w:val="Normal"/>
    <w:next w:val="Normal"/>
    <w:link w:val="TitleChar"/>
    <w:uiPriority w:val="10"/>
    <w:qFormat/>
    <w:rsid w:val="0079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68D"/>
    <w:pPr>
      <w:spacing w:before="160"/>
      <w:jc w:val="center"/>
    </w:pPr>
    <w:rPr>
      <w:i/>
      <w:iCs/>
      <w:color w:val="404040" w:themeColor="text1" w:themeTint="BF"/>
    </w:rPr>
  </w:style>
  <w:style w:type="character" w:customStyle="1" w:styleId="QuoteChar">
    <w:name w:val="Quote Char"/>
    <w:basedOn w:val="DefaultParagraphFont"/>
    <w:link w:val="Quote"/>
    <w:uiPriority w:val="29"/>
    <w:rsid w:val="0079268D"/>
    <w:rPr>
      <w:i/>
      <w:iCs/>
      <w:color w:val="404040" w:themeColor="text1" w:themeTint="BF"/>
    </w:rPr>
  </w:style>
  <w:style w:type="paragraph" w:styleId="ListParagraph">
    <w:name w:val="List Paragraph"/>
    <w:basedOn w:val="Normal"/>
    <w:uiPriority w:val="34"/>
    <w:qFormat/>
    <w:rsid w:val="0079268D"/>
    <w:pPr>
      <w:ind w:left="720"/>
      <w:contextualSpacing/>
    </w:pPr>
  </w:style>
  <w:style w:type="character" w:styleId="IntenseEmphasis">
    <w:name w:val="Intense Emphasis"/>
    <w:basedOn w:val="DefaultParagraphFont"/>
    <w:uiPriority w:val="21"/>
    <w:qFormat/>
    <w:rsid w:val="0079268D"/>
    <w:rPr>
      <w:i/>
      <w:iCs/>
      <w:color w:val="0F4761" w:themeColor="accent1" w:themeShade="BF"/>
    </w:rPr>
  </w:style>
  <w:style w:type="paragraph" w:styleId="IntenseQuote">
    <w:name w:val="Intense Quote"/>
    <w:basedOn w:val="Normal"/>
    <w:next w:val="Normal"/>
    <w:link w:val="IntenseQuoteChar"/>
    <w:uiPriority w:val="30"/>
    <w:qFormat/>
    <w:rsid w:val="00792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68D"/>
    <w:rPr>
      <w:i/>
      <w:iCs/>
      <w:color w:val="0F4761" w:themeColor="accent1" w:themeShade="BF"/>
    </w:rPr>
  </w:style>
  <w:style w:type="character" w:styleId="IntenseReference">
    <w:name w:val="Intense Reference"/>
    <w:basedOn w:val="DefaultParagraphFont"/>
    <w:uiPriority w:val="32"/>
    <w:qFormat/>
    <w:rsid w:val="00792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Immaculate Namunyak</dc:creator>
  <cp:keywords/>
  <dc:description/>
  <cp:lastModifiedBy/>
  <cp:revision>1</cp:revision>
  <dcterms:created xsi:type="dcterms:W3CDTF">2025-08-26T10:32:00Z</dcterms:created>
</cp:coreProperties>
</file>