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7348F" w14:textId="77777777" w:rsidR="009B7913"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32E84411" w14:textId="77777777" w:rsidR="009B7913"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138817C5" w14:textId="77777777" w:rsidR="009B7913"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B7913" w14:paraId="1C332384" w14:textId="77777777">
        <w:trPr>
          <w:trHeight w:val="420"/>
        </w:trPr>
        <w:tc>
          <w:tcPr>
            <w:tcW w:w="2055" w:type="dxa"/>
            <w:shd w:val="clear" w:color="auto" w:fill="auto"/>
            <w:tcMar>
              <w:top w:w="100" w:type="dxa"/>
              <w:left w:w="100" w:type="dxa"/>
              <w:bottom w:w="100" w:type="dxa"/>
              <w:right w:w="100" w:type="dxa"/>
            </w:tcMar>
          </w:tcPr>
          <w:p w14:paraId="37A1854C" w14:textId="3410C72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2469FA">
              <w:rPr>
                <w:rFonts w:ascii="Google Sans" w:eastAsia="Google Sans" w:hAnsi="Google Sans" w:cs="Google Sans"/>
                <w:color w:val="434343"/>
              </w:rPr>
              <w:t>7/24/2023</w:t>
            </w:r>
          </w:p>
        </w:tc>
        <w:tc>
          <w:tcPr>
            <w:tcW w:w="8025" w:type="dxa"/>
            <w:shd w:val="clear" w:color="auto" w:fill="auto"/>
            <w:tcMar>
              <w:top w:w="100" w:type="dxa"/>
              <w:left w:w="100" w:type="dxa"/>
              <w:bottom w:w="100" w:type="dxa"/>
              <w:right w:w="100" w:type="dxa"/>
            </w:tcMar>
          </w:tcPr>
          <w:p w14:paraId="308FEAE5" w14:textId="3533EC90"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2469FA">
              <w:rPr>
                <w:rFonts w:ascii="Google Sans" w:eastAsia="Google Sans" w:hAnsi="Google Sans" w:cs="Google Sans"/>
                <w:b/>
              </w:rPr>
              <w:t xml:space="preserve"> </w:t>
            </w:r>
            <w:r w:rsidR="002469FA">
              <w:rPr>
                <w:rFonts w:ascii="Google Sans" w:eastAsia="Google Sans" w:hAnsi="Google Sans" w:cs="Google Sans"/>
                <w:color w:val="434343"/>
              </w:rPr>
              <w:t>1</w:t>
            </w:r>
          </w:p>
        </w:tc>
      </w:tr>
      <w:tr w:rsidR="009B7913" w14:paraId="39179328" w14:textId="77777777">
        <w:trPr>
          <w:trHeight w:val="420"/>
        </w:trPr>
        <w:tc>
          <w:tcPr>
            <w:tcW w:w="2055" w:type="dxa"/>
            <w:shd w:val="clear" w:color="auto" w:fill="auto"/>
            <w:tcMar>
              <w:top w:w="100" w:type="dxa"/>
              <w:left w:w="100" w:type="dxa"/>
              <w:bottom w:w="100" w:type="dxa"/>
              <w:right w:w="100" w:type="dxa"/>
            </w:tcMar>
          </w:tcPr>
          <w:p w14:paraId="70E64E00"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E4B480A" w14:textId="306CBA20" w:rsidR="009B7913" w:rsidRDefault="002469F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Ransomware attack occurred on a small U.S. health care clinic. Targeted phishing emails were used to deploy malicious malware onto machines, escalate privilege, and encrypt critical patient files.</w:t>
            </w:r>
          </w:p>
        </w:tc>
      </w:tr>
      <w:tr w:rsidR="009B7913" w14:paraId="3DDE3AD1" w14:textId="77777777">
        <w:trPr>
          <w:trHeight w:val="420"/>
        </w:trPr>
        <w:tc>
          <w:tcPr>
            <w:tcW w:w="2055" w:type="dxa"/>
            <w:shd w:val="clear" w:color="auto" w:fill="auto"/>
            <w:tcMar>
              <w:top w:w="100" w:type="dxa"/>
              <w:left w:w="100" w:type="dxa"/>
              <w:bottom w:w="100" w:type="dxa"/>
              <w:right w:w="100" w:type="dxa"/>
            </w:tcMar>
          </w:tcPr>
          <w:p w14:paraId="5875321B"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3102814" w14:textId="691D0C31" w:rsidR="009B7913" w:rsidRDefault="002469FA">
            <w:pPr>
              <w:widowControl w:val="0"/>
              <w:spacing w:line="360" w:lineRule="auto"/>
              <w:rPr>
                <w:rFonts w:ascii="Google Sans" w:eastAsia="Google Sans" w:hAnsi="Google Sans" w:cs="Google Sans"/>
                <w:b/>
              </w:rPr>
            </w:pPr>
            <w:r>
              <w:rPr>
                <w:rFonts w:ascii="Google Sans" w:eastAsia="Google Sans" w:hAnsi="Google Sans" w:cs="Google Sans"/>
                <w:color w:val="434343"/>
              </w:rPr>
              <w:t>None.</w:t>
            </w:r>
          </w:p>
        </w:tc>
      </w:tr>
      <w:tr w:rsidR="009B7913" w14:paraId="68B61349" w14:textId="77777777">
        <w:trPr>
          <w:trHeight w:val="1061"/>
        </w:trPr>
        <w:tc>
          <w:tcPr>
            <w:tcW w:w="2055" w:type="dxa"/>
            <w:shd w:val="clear" w:color="auto" w:fill="auto"/>
            <w:tcMar>
              <w:top w:w="100" w:type="dxa"/>
              <w:left w:w="100" w:type="dxa"/>
              <w:bottom w:w="100" w:type="dxa"/>
              <w:right w:w="100" w:type="dxa"/>
            </w:tcMar>
          </w:tcPr>
          <w:p w14:paraId="11833C92"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F4F2183" w14:textId="23F1A7C0"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sidR="002469FA">
              <w:rPr>
                <w:rFonts w:ascii="Google Sans" w:eastAsia="Google Sans" w:hAnsi="Google Sans" w:cs="Google Sans"/>
                <w:color w:val="434343"/>
              </w:rPr>
              <w:t>: An organized group of unethical hackers who target organizations in healthcare and transportation industries.</w:t>
            </w:r>
          </w:p>
          <w:p w14:paraId="19C58D43" w14:textId="5E3121B8"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sidR="002469FA">
              <w:rPr>
                <w:rFonts w:ascii="Google Sans" w:eastAsia="Google Sans" w:hAnsi="Google Sans" w:cs="Google Sans"/>
                <w:color w:val="434343"/>
              </w:rPr>
              <w:t>: A ransomware attack was conducted on critical patient files, causing business operations to shut down.</w:t>
            </w:r>
          </w:p>
          <w:p w14:paraId="4AC901C1" w14:textId="2FFAC756"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sidR="002469FA">
              <w:rPr>
                <w:rFonts w:ascii="Google Sans" w:eastAsia="Google Sans" w:hAnsi="Google Sans" w:cs="Google Sans"/>
                <w:color w:val="434343"/>
              </w:rPr>
              <w:t>: Incident occurred on Tuesday at 9:00 a.m.</w:t>
            </w:r>
          </w:p>
          <w:p w14:paraId="1C552EB8" w14:textId="3C488F06"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sidR="002469FA">
              <w:rPr>
                <w:rFonts w:ascii="Google Sans" w:eastAsia="Google Sans" w:hAnsi="Google Sans" w:cs="Google Sans"/>
                <w:color w:val="434343"/>
              </w:rPr>
              <w:t>: Incident occurred at a small U.S. health clinic specializing in delivering primary-care services.</w:t>
            </w:r>
          </w:p>
          <w:p w14:paraId="0AEE0803" w14:textId="0D374B9E"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sidR="002469FA">
              <w:rPr>
                <w:rFonts w:ascii="Google Sans" w:eastAsia="Google Sans" w:hAnsi="Google Sans" w:cs="Google Sans"/>
                <w:color w:val="434343"/>
              </w:rPr>
              <w:t xml:space="preserve">: The incident occurred because the organized group of unethical hackers were able to gain privileged access by conducting a campaign of targeting phishing emails on employees. Once the employees ran the malicious program in the email, the hackers were able to escalate their privileges to view and encrypt patient files, rendering the business inoperable. The attacker’s goal was to profit as the ransom note </w:t>
            </w:r>
            <w:r w:rsidR="002469FA">
              <w:rPr>
                <w:rFonts w:ascii="Google Sans" w:eastAsia="Google Sans" w:hAnsi="Google Sans" w:cs="Google Sans"/>
                <w:color w:val="434343"/>
              </w:rPr>
              <w:lastRenderedPageBreak/>
              <w:t>demanded a large sum of money and in return, they will provide the decryption key for the files.</w:t>
            </w:r>
          </w:p>
        </w:tc>
      </w:tr>
      <w:tr w:rsidR="009B7913" w14:paraId="3A678935" w14:textId="77777777">
        <w:trPr>
          <w:trHeight w:val="420"/>
        </w:trPr>
        <w:tc>
          <w:tcPr>
            <w:tcW w:w="2055" w:type="dxa"/>
            <w:shd w:val="clear" w:color="auto" w:fill="auto"/>
            <w:tcMar>
              <w:top w:w="100" w:type="dxa"/>
              <w:left w:w="100" w:type="dxa"/>
              <w:bottom w:w="100" w:type="dxa"/>
              <w:right w:w="100" w:type="dxa"/>
            </w:tcMar>
          </w:tcPr>
          <w:p w14:paraId="2C0EBA34"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7C69C61" w14:textId="77777777" w:rsidR="009B7913" w:rsidRDefault="002469FA" w:rsidP="002469FA">
            <w:pPr>
              <w:pStyle w:val="ListParagraph"/>
              <w:widowControl w:val="0"/>
              <w:numPr>
                <w:ilvl w:val="0"/>
                <w:numId w:val="2"/>
              </w:numPr>
              <w:spacing w:line="360" w:lineRule="auto"/>
              <w:rPr>
                <w:rFonts w:ascii="Google Sans" w:eastAsia="Google Sans" w:hAnsi="Google Sans" w:cs="Google Sans"/>
                <w:color w:val="434343"/>
              </w:rPr>
            </w:pPr>
            <w:r w:rsidRPr="002469FA">
              <w:rPr>
                <w:rFonts w:ascii="Google Sans" w:eastAsia="Google Sans" w:hAnsi="Google Sans" w:cs="Google Sans"/>
                <w:b/>
                <w:bCs/>
                <w:color w:val="434343"/>
              </w:rPr>
              <w:t>Note</w:t>
            </w:r>
            <w:r w:rsidRPr="00B57470">
              <w:rPr>
                <w:rFonts w:ascii="Google Sans" w:eastAsia="Google Sans" w:hAnsi="Google Sans" w:cs="Google Sans"/>
                <w:b/>
                <w:bCs/>
                <w:color w:val="434343"/>
              </w:rPr>
              <w:t xml:space="preserve">: </w:t>
            </w:r>
            <w:r>
              <w:rPr>
                <w:rFonts w:ascii="Google Sans" w:eastAsia="Google Sans" w:hAnsi="Google Sans" w:cs="Google Sans"/>
                <w:color w:val="434343"/>
              </w:rPr>
              <w:t xml:space="preserve">Deploy security awareness training for all emails. Email phishing campaigns can appear legitimate but </w:t>
            </w:r>
            <w:proofErr w:type="gramStart"/>
            <w:r>
              <w:rPr>
                <w:rFonts w:ascii="Google Sans" w:eastAsia="Google Sans" w:hAnsi="Google Sans" w:cs="Google Sans"/>
                <w:color w:val="434343"/>
              </w:rPr>
              <w:t>often times</w:t>
            </w:r>
            <w:proofErr w:type="gramEnd"/>
            <w:r>
              <w:rPr>
                <w:rFonts w:ascii="Google Sans" w:eastAsia="Google Sans" w:hAnsi="Google Sans" w:cs="Google Sans"/>
                <w:color w:val="434343"/>
              </w:rPr>
              <w:t xml:space="preserve"> they can be flagged with common sense.</w:t>
            </w:r>
          </w:p>
          <w:p w14:paraId="71CA7AA1" w14:textId="77777777" w:rsidR="002469FA" w:rsidRDefault="002469FA" w:rsidP="002469FA">
            <w:pPr>
              <w:pStyle w:val="ListParagraph"/>
              <w:widowControl w:val="0"/>
              <w:numPr>
                <w:ilvl w:val="0"/>
                <w:numId w:val="2"/>
              </w:numPr>
              <w:spacing w:line="360" w:lineRule="auto"/>
              <w:rPr>
                <w:rFonts w:ascii="Google Sans" w:eastAsia="Google Sans" w:hAnsi="Google Sans" w:cs="Google Sans"/>
                <w:color w:val="434343"/>
              </w:rPr>
            </w:pPr>
            <w:r w:rsidRPr="00B57470">
              <w:rPr>
                <w:rFonts w:ascii="Google Sans" w:eastAsia="Google Sans" w:hAnsi="Google Sans" w:cs="Google Sans"/>
                <w:b/>
                <w:bCs/>
                <w:color w:val="434343"/>
              </w:rPr>
              <w:t>Question:</w:t>
            </w:r>
            <w:r>
              <w:rPr>
                <w:rFonts w:ascii="Google Sans" w:eastAsia="Google Sans" w:hAnsi="Google Sans" w:cs="Google Sans"/>
                <w:color w:val="434343"/>
              </w:rPr>
              <w:t xml:space="preserve"> Can some organizations reverse the encryption and decrypt themselves? </w:t>
            </w:r>
            <w:proofErr w:type="spellStart"/>
            <w:proofErr w:type="gramStart"/>
            <w:r>
              <w:rPr>
                <w:rFonts w:ascii="Google Sans" w:eastAsia="Google Sans" w:hAnsi="Google Sans" w:cs="Google Sans"/>
                <w:color w:val="434343"/>
              </w:rPr>
              <w:t>Drawbackl</w:t>
            </w:r>
            <w:proofErr w:type="spellEnd"/>
            <w:proofErr w:type="gramEnd"/>
            <w:r>
              <w:rPr>
                <w:rFonts w:ascii="Google Sans" w:eastAsia="Google Sans" w:hAnsi="Google Sans" w:cs="Google Sans"/>
                <w:color w:val="434343"/>
              </w:rPr>
              <w:t xml:space="preserve"> of this would be time and money expended but maybe there are some scenarios (like a </w:t>
            </w:r>
            <w:r w:rsidR="00B57470">
              <w:rPr>
                <w:rFonts w:ascii="Google Sans" w:eastAsia="Google Sans" w:hAnsi="Google Sans" w:cs="Google Sans"/>
                <w:color w:val="434343"/>
              </w:rPr>
              <w:t>good tool or team) where this is feasible.</w:t>
            </w:r>
          </w:p>
          <w:p w14:paraId="4C0A18D5" w14:textId="26A10907" w:rsidR="00B57470" w:rsidRPr="002469FA" w:rsidRDefault="00B57470" w:rsidP="002469FA">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b/>
                <w:bCs/>
                <w:color w:val="434343"/>
              </w:rPr>
              <w:t xml:space="preserve">Question: </w:t>
            </w:r>
            <w:r>
              <w:rPr>
                <w:rFonts w:ascii="Google Sans" w:eastAsia="Google Sans" w:hAnsi="Google Sans" w:cs="Google Sans"/>
                <w:color w:val="434343"/>
              </w:rPr>
              <w:t>They must pay the ransom or report it to law enforcement, correct? Then maybe law enforcement can expend their resources to help?</w:t>
            </w:r>
          </w:p>
        </w:tc>
      </w:tr>
    </w:tbl>
    <w:p w14:paraId="31078A53" w14:textId="77777777" w:rsidR="009B7913" w:rsidRDefault="009B7913">
      <w:pPr>
        <w:spacing w:after="200" w:line="360" w:lineRule="auto"/>
        <w:ind w:left="-360" w:right="-360"/>
        <w:rPr>
          <w:rFonts w:ascii="Google Sans" w:eastAsia="Google Sans" w:hAnsi="Google Sans" w:cs="Google Sans"/>
        </w:rPr>
      </w:pPr>
    </w:p>
    <w:p w14:paraId="0952645A" w14:textId="77777777" w:rsidR="009B7913" w:rsidRDefault="00000000">
      <w:pPr>
        <w:spacing w:after="200" w:line="360" w:lineRule="auto"/>
        <w:ind w:left="-360" w:right="-360"/>
        <w:rPr>
          <w:rFonts w:ascii="Google Sans" w:eastAsia="Google Sans" w:hAnsi="Google Sans" w:cs="Google Sans"/>
        </w:rPr>
      </w:pPr>
      <w:r>
        <w:pict w14:anchorId="6FC57F71">
          <v:rect id="_x0000_i1025" style="width:0;height:1.5pt" o:hralign="center" o:hrstd="t" o:hr="t" fillcolor="#a0a0a0" stroked="f"/>
        </w:pict>
      </w:r>
    </w:p>
    <w:p w14:paraId="38E08E23" w14:textId="77777777" w:rsidR="009B7913" w:rsidRDefault="009B7913">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B7913" w14:paraId="054F7B4D" w14:textId="77777777">
        <w:trPr>
          <w:trHeight w:val="420"/>
        </w:trPr>
        <w:tc>
          <w:tcPr>
            <w:tcW w:w="2055" w:type="dxa"/>
            <w:shd w:val="clear" w:color="auto" w:fill="auto"/>
            <w:tcMar>
              <w:top w:w="100" w:type="dxa"/>
              <w:left w:w="100" w:type="dxa"/>
              <w:bottom w:w="100" w:type="dxa"/>
              <w:right w:w="100" w:type="dxa"/>
            </w:tcMar>
          </w:tcPr>
          <w:p w14:paraId="19B9AC75"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319D2E2"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10BBDB6E"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11DDCEB4"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9B7913" w14:paraId="06D69576" w14:textId="77777777">
        <w:trPr>
          <w:trHeight w:val="420"/>
        </w:trPr>
        <w:tc>
          <w:tcPr>
            <w:tcW w:w="2055" w:type="dxa"/>
            <w:shd w:val="clear" w:color="auto" w:fill="auto"/>
            <w:tcMar>
              <w:top w:w="100" w:type="dxa"/>
              <w:left w:w="100" w:type="dxa"/>
              <w:bottom w:w="100" w:type="dxa"/>
              <w:right w:w="100" w:type="dxa"/>
            </w:tcMar>
          </w:tcPr>
          <w:p w14:paraId="5539FD62"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CBA6C39"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9B7913" w14:paraId="21116067" w14:textId="77777777">
        <w:trPr>
          <w:trHeight w:val="420"/>
        </w:trPr>
        <w:tc>
          <w:tcPr>
            <w:tcW w:w="2055" w:type="dxa"/>
            <w:shd w:val="clear" w:color="auto" w:fill="auto"/>
            <w:tcMar>
              <w:top w:w="100" w:type="dxa"/>
              <w:left w:w="100" w:type="dxa"/>
              <w:bottom w:w="100" w:type="dxa"/>
              <w:right w:w="100" w:type="dxa"/>
            </w:tcMar>
          </w:tcPr>
          <w:p w14:paraId="71307FAB"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C9EBEFA"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9B7913" w14:paraId="11ED45CD" w14:textId="77777777">
        <w:trPr>
          <w:trHeight w:val="1061"/>
        </w:trPr>
        <w:tc>
          <w:tcPr>
            <w:tcW w:w="2055" w:type="dxa"/>
            <w:shd w:val="clear" w:color="auto" w:fill="auto"/>
            <w:tcMar>
              <w:top w:w="100" w:type="dxa"/>
              <w:left w:w="100" w:type="dxa"/>
              <w:bottom w:w="100" w:type="dxa"/>
              <w:right w:w="100" w:type="dxa"/>
            </w:tcMar>
          </w:tcPr>
          <w:p w14:paraId="32AC1254"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E48023A"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7B8A1926"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7BF3BBD7"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507A1CD1"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77B0658C"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534B414"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Why</w:t>
            </w:r>
            <w:r>
              <w:rPr>
                <w:rFonts w:ascii="Google Sans" w:eastAsia="Google Sans" w:hAnsi="Google Sans" w:cs="Google Sans"/>
                <w:color w:val="434343"/>
              </w:rPr>
              <w:t xml:space="preserve"> did the incident happen?</w:t>
            </w:r>
          </w:p>
        </w:tc>
      </w:tr>
      <w:tr w:rsidR="009B7913" w14:paraId="2761DCA6" w14:textId="77777777">
        <w:trPr>
          <w:trHeight w:val="420"/>
        </w:trPr>
        <w:tc>
          <w:tcPr>
            <w:tcW w:w="2055" w:type="dxa"/>
            <w:shd w:val="clear" w:color="auto" w:fill="auto"/>
            <w:tcMar>
              <w:top w:w="100" w:type="dxa"/>
              <w:left w:w="100" w:type="dxa"/>
              <w:bottom w:w="100" w:type="dxa"/>
              <w:right w:w="100" w:type="dxa"/>
            </w:tcMar>
          </w:tcPr>
          <w:p w14:paraId="569B777A"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25437164"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705AA58B" w14:textId="77777777" w:rsidR="009B7913" w:rsidRDefault="009B7913">
      <w:pPr>
        <w:spacing w:after="200" w:line="360" w:lineRule="auto"/>
        <w:ind w:left="-360" w:right="-360"/>
        <w:rPr>
          <w:rFonts w:ascii="Google Sans" w:eastAsia="Google Sans" w:hAnsi="Google Sans" w:cs="Google Sans"/>
        </w:rPr>
      </w:pPr>
    </w:p>
    <w:p w14:paraId="608DAC25" w14:textId="77777777" w:rsidR="009B7913" w:rsidRDefault="00000000">
      <w:pPr>
        <w:spacing w:after="200" w:line="360" w:lineRule="auto"/>
        <w:ind w:left="-360" w:right="-360"/>
        <w:rPr>
          <w:rFonts w:ascii="Google Sans" w:eastAsia="Google Sans" w:hAnsi="Google Sans" w:cs="Google Sans"/>
        </w:rPr>
      </w:pPr>
      <w:r>
        <w:pict w14:anchorId="06B704D8">
          <v:rect id="_x0000_i1026" style="width:0;height:1.5pt" o:hralign="center" o:hrstd="t" o:hr="t" fillcolor="#a0a0a0" stroked="f"/>
        </w:pict>
      </w:r>
    </w:p>
    <w:p w14:paraId="361201F3" w14:textId="77777777" w:rsidR="009B7913" w:rsidRDefault="009B7913">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B7913" w14:paraId="30BAC1C3" w14:textId="77777777">
        <w:trPr>
          <w:trHeight w:val="420"/>
        </w:trPr>
        <w:tc>
          <w:tcPr>
            <w:tcW w:w="2055" w:type="dxa"/>
            <w:shd w:val="clear" w:color="auto" w:fill="auto"/>
            <w:tcMar>
              <w:top w:w="100" w:type="dxa"/>
              <w:left w:w="100" w:type="dxa"/>
              <w:bottom w:w="100" w:type="dxa"/>
              <w:right w:w="100" w:type="dxa"/>
            </w:tcMar>
          </w:tcPr>
          <w:p w14:paraId="6BE1A071"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9D4EEBC"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08D77A7E"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4D82DF3B"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9B7913" w14:paraId="5603D577" w14:textId="77777777">
        <w:trPr>
          <w:trHeight w:val="420"/>
        </w:trPr>
        <w:tc>
          <w:tcPr>
            <w:tcW w:w="2055" w:type="dxa"/>
            <w:shd w:val="clear" w:color="auto" w:fill="auto"/>
            <w:tcMar>
              <w:top w:w="100" w:type="dxa"/>
              <w:left w:w="100" w:type="dxa"/>
              <w:bottom w:w="100" w:type="dxa"/>
              <w:right w:w="100" w:type="dxa"/>
            </w:tcMar>
          </w:tcPr>
          <w:p w14:paraId="07A81BD4"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403A27"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9B7913" w14:paraId="1B7C9F09" w14:textId="77777777">
        <w:trPr>
          <w:trHeight w:val="420"/>
        </w:trPr>
        <w:tc>
          <w:tcPr>
            <w:tcW w:w="2055" w:type="dxa"/>
            <w:shd w:val="clear" w:color="auto" w:fill="auto"/>
            <w:tcMar>
              <w:top w:w="100" w:type="dxa"/>
              <w:left w:w="100" w:type="dxa"/>
              <w:bottom w:w="100" w:type="dxa"/>
              <w:right w:w="100" w:type="dxa"/>
            </w:tcMar>
          </w:tcPr>
          <w:p w14:paraId="6C211443"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C134CF8"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9B7913" w14:paraId="45193C29" w14:textId="77777777">
        <w:trPr>
          <w:trHeight w:val="1061"/>
        </w:trPr>
        <w:tc>
          <w:tcPr>
            <w:tcW w:w="2055" w:type="dxa"/>
            <w:shd w:val="clear" w:color="auto" w:fill="auto"/>
            <w:tcMar>
              <w:top w:w="100" w:type="dxa"/>
              <w:left w:w="100" w:type="dxa"/>
              <w:bottom w:w="100" w:type="dxa"/>
              <w:right w:w="100" w:type="dxa"/>
            </w:tcMar>
          </w:tcPr>
          <w:p w14:paraId="16EDE70D"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FC59BD7"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AF850D6"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4341F164"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53D66663"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6322D4BB"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A47F1EF"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9B7913" w14:paraId="0228EE2A" w14:textId="77777777">
        <w:trPr>
          <w:trHeight w:val="420"/>
        </w:trPr>
        <w:tc>
          <w:tcPr>
            <w:tcW w:w="2055" w:type="dxa"/>
            <w:shd w:val="clear" w:color="auto" w:fill="auto"/>
            <w:tcMar>
              <w:top w:w="100" w:type="dxa"/>
              <w:left w:w="100" w:type="dxa"/>
              <w:bottom w:w="100" w:type="dxa"/>
              <w:right w:w="100" w:type="dxa"/>
            </w:tcMar>
          </w:tcPr>
          <w:p w14:paraId="7425BEAB"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71094CA"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7745807F" w14:textId="77777777" w:rsidR="009B7913" w:rsidRDefault="009B7913">
      <w:pPr>
        <w:spacing w:after="200" w:line="360" w:lineRule="auto"/>
        <w:ind w:left="-360" w:right="-360"/>
        <w:rPr>
          <w:rFonts w:ascii="Google Sans" w:eastAsia="Google Sans" w:hAnsi="Google Sans" w:cs="Google Sans"/>
        </w:rPr>
      </w:pPr>
    </w:p>
    <w:p w14:paraId="405F6DAB" w14:textId="77777777" w:rsidR="009B7913" w:rsidRDefault="00000000">
      <w:pPr>
        <w:spacing w:after="200" w:line="360" w:lineRule="auto"/>
        <w:ind w:left="-360" w:right="-360"/>
        <w:rPr>
          <w:rFonts w:ascii="Google Sans" w:eastAsia="Google Sans" w:hAnsi="Google Sans" w:cs="Google Sans"/>
        </w:rPr>
      </w:pPr>
      <w:r>
        <w:pict w14:anchorId="3641906F">
          <v:rect id="_x0000_i1027" style="width:0;height:1.5pt" o:hralign="center" o:hrstd="t" o:hr="t" fillcolor="#a0a0a0" stroked="f"/>
        </w:pict>
      </w:r>
    </w:p>
    <w:p w14:paraId="27FF0852" w14:textId="77777777" w:rsidR="009B7913" w:rsidRDefault="009B7913">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B7913" w14:paraId="552E77EC" w14:textId="77777777">
        <w:trPr>
          <w:trHeight w:val="420"/>
        </w:trPr>
        <w:tc>
          <w:tcPr>
            <w:tcW w:w="2055" w:type="dxa"/>
            <w:shd w:val="clear" w:color="auto" w:fill="auto"/>
            <w:tcMar>
              <w:top w:w="100" w:type="dxa"/>
              <w:left w:w="100" w:type="dxa"/>
              <w:bottom w:w="100" w:type="dxa"/>
              <w:right w:w="100" w:type="dxa"/>
            </w:tcMar>
          </w:tcPr>
          <w:p w14:paraId="7DEF0B66"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5695518C"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lastRenderedPageBreak/>
              <w:t>Record the date of the journal entry.</w:t>
            </w:r>
          </w:p>
        </w:tc>
        <w:tc>
          <w:tcPr>
            <w:tcW w:w="8025" w:type="dxa"/>
            <w:shd w:val="clear" w:color="auto" w:fill="auto"/>
            <w:tcMar>
              <w:top w:w="100" w:type="dxa"/>
              <w:left w:w="100" w:type="dxa"/>
              <w:bottom w:w="100" w:type="dxa"/>
              <w:right w:w="100" w:type="dxa"/>
            </w:tcMar>
          </w:tcPr>
          <w:p w14:paraId="39664DB0"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b/>
              </w:rPr>
              <w:lastRenderedPageBreak/>
              <w:t>Entry:</w:t>
            </w:r>
          </w:p>
          <w:p w14:paraId="24BF2D02"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lastRenderedPageBreak/>
              <w:t>Record the journal entry number.</w:t>
            </w:r>
          </w:p>
        </w:tc>
      </w:tr>
      <w:tr w:rsidR="009B7913" w14:paraId="73DA0CD2" w14:textId="77777777">
        <w:trPr>
          <w:trHeight w:val="420"/>
        </w:trPr>
        <w:tc>
          <w:tcPr>
            <w:tcW w:w="2055" w:type="dxa"/>
            <w:shd w:val="clear" w:color="auto" w:fill="auto"/>
            <w:tcMar>
              <w:top w:w="100" w:type="dxa"/>
              <w:left w:w="100" w:type="dxa"/>
              <w:bottom w:w="100" w:type="dxa"/>
              <w:right w:w="100" w:type="dxa"/>
            </w:tcMar>
          </w:tcPr>
          <w:p w14:paraId="72BB7C89"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1DA591E0"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9B7913" w14:paraId="1065CD99" w14:textId="77777777">
        <w:trPr>
          <w:trHeight w:val="420"/>
        </w:trPr>
        <w:tc>
          <w:tcPr>
            <w:tcW w:w="2055" w:type="dxa"/>
            <w:shd w:val="clear" w:color="auto" w:fill="auto"/>
            <w:tcMar>
              <w:top w:w="100" w:type="dxa"/>
              <w:left w:w="100" w:type="dxa"/>
              <w:bottom w:w="100" w:type="dxa"/>
              <w:right w:w="100" w:type="dxa"/>
            </w:tcMar>
          </w:tcPr>
          <w:p w14:paraId="0F2ADB50"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A2C4BD3"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9B7913" w14:paraId="46D5629D" w14:textId="77777777">
        <w:trPr>
          <w:trHeight w:val="1061"/>
        </w:trPr>
        <w:tc>
          <w:tcPr>
            <w:tcW w:w="2055" w:type="dxa"/>
            <w:shd w:val="clear" w:color="auto" w:fill="auto"/>
            <w:tcMar>
              <w:top w:w="100" w:type="dxa"/>
              <w:left w:w="100" w:type="dxa"/>
              <w:bottom w:w="100" w:type="dxa"/>
              <w:right w:w="100" w:type="dxa"/>
            </w:tcMar>
          </w:tcPr>
          <w:p w14:paraId="2C8D2872"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E556A4A"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6DDB80A8"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18E39CD4"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6F0424CA"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D0446EE"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7821E183"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9B7913" w14:paraId="14787BB1" w14:textId="77777777">
        <w:trPr>
          <w:trHeight w:val="420"/>
        </w:trPr>
        <w:tc>
          <w:tcPr>
            <w:tcW w:w="2055" w:type="dxa"/>
            <w:shd w:val="clear" w:color="auto" w:fill="auto"/>
            <w:tcMar>
              <w:top w:w="100" w:type="dxa"/>
              <w:left w:w="100" w:type="dxa"/>
              <w:bottom w:w="100" w:type="dxa"/>
              <w:right w:w="100" w:type="dxa"/>
            </w:tcMar>
          </w:tcPr>
          <w:p w14:paraId="0334FCFA"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2D9B16E"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6D2DFEA7" w14:textId="77777777" w:rsidR="009B7913" w:rsidRDefault="009B7913">
      <w:pPr>
        <w:spacing w:after="200" w:line="360" w:lineRule="auto"/>
        <w:ind w:left="-360" w:right="-360"/>
        <w:rPr>
          <w:rFonts w:ascii="Google Sans" w:eastAsia="Google Sans" w:hAnsi="Google Sans" w:cs="Google Sans"/>
        </w:rPr>
      </w:pPr>
    </w:p>
    <w:p w14:paraId="188F4634" w14:textId="77777777" w:rsidR="009B7913" w:rsidRDefault="009B7913">
      <w:pPr>
        <w:spacing w:after="200" w:line="360" w:lineRule="auto"/>
        <w:ind w:left="-360" w:right="-360"/>
        <w:rPr>
          <w:rFonts w:ascii="Google Sans" w:eastAsia="Google Sans" w:hAnsi="Google Sans" w:cs="Google Sans"/>
        </w:rPr>
      </w:pPr>
    </w:p>
    <w:p w14:paraId="4B850458" w14:textId="77777777" w:rsidR="009B7913" w:rsidRDefault="00000000">
      <w:pPr>
        <w:spacing w:after="200" w:line="360" w:lineRule="auto"/>
        <w:ind w:left="-360" w:right="-360"/>
        <w:rPr>
          <w:rFonts w:ascii="Google Sans" w:eastAsia="Google Sans" w:hAnsi="Google Sans" w:cs="Google Sans"/>
        </w:rPr>
      </w:pPr>
      <w:r>
        <w:pict w14:anchorId="0C4ED47C">
          <v:rect id="_x0000_i1028" style="width:0;height:1.5pt" o:hralign="center" o:hrstd="t" o:hr="t" fillcolor="#a0a0a0" stroked="f"/>
        </w:pict>
      </w:r>
    </w:p>
    <w:p w14:paraId="49047A70" w14:textId="77777777" w:rsidR="009B7913" w:rsidRDefault="009B7913">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B7913" w14:paraId="1AA0BA5B" w14:textId="77777777">
        <w:trPr>
          <w:trHeight w:val="420"/>
        </w:trPr>
        <w:tc>
          <w:tcPr>
            <w:tcW w:w="2055" w:type="dxa"/>
            <w:shd w:val="clear" w:color="auto" w:fill="auto"/>
            <w:tcMar>
              <w:top w:w="100" w:type="dxa"/>
              <w:left w:w="100" w:type="dxa"/>
              <w:bottom w:w="100" w:type="dxa"/>
              <w:right w:w="100" w:type="dxa"/>
            </w:tcMar>
          </w:tcPr>
          <w:p w14:paraId="4BD9E5B1"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14D8A53"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16C04F85"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AB77217"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9B7913" w14:paraId="1B0C72C7" w14:textId="77777777">
        <w:trPr>
          <w:trHeight w:val="420"/>
        </w:trPr>
        <w:tc>
          <w:tcPr>
            <w:tcW w:w="2055" w:type="dxa"/>
            <w:shd w:val="clear" w:color="auto" w:fill="auto"/>
            <w:tcMar>
              <w:top w:w="100" w:type="dxa"/>
              <w:left w:w="100" w:type="dxa"/>
              <w:bottom w:w="100" w:type="dxa"/>
              <w:right w:w="100" w:type="dxa"/>
            </w:tcMar>
          </w:tcPr>
          <w:p w14:paraId="2319F6B3"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619E900"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9B7913" w14:paraId="2CBA3D28" w14:textId="77777777">
        <w:trPr>
          <w:trHeight w:val="420"/>
        </w:trPr>
        <w:tc>
          <w:tcPr>
            <w:tcW w:w="2055" w:type="dxa"/>
            <w:shd w:val="clear" w:color="auto" w:fill="auto"/>
            <w:tcMar>
              <w:top w:w="100" w:type="dxa"/>
              <w:left w:w="100" w:type="dxa"/>
              <w:bottom w:w="100" w:type="dxa"/>
              <w:right w:w="100" w:type="dxa"/>
            </w:tcMar>
          </w:tcPr>
          <w:p w14:paraId="479C0499"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7694649"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9B7913" w14:paraId="4A518C40" w14:textId="77777777">
        <w:trPr>
          <w:trHeight w:val="1061"/>
        </w:trPr>
        <w:tc>
          <w:tcPr>
            <w:tcW w:w="2055" w:type="dxa"/>
            <w:shd w:val="clear" w:color="auto" w:fill="auto"/>
            <w:tcMar>
              <w:top w:w="100" w:type="dxa"/>
              <w:left w:w="100" w:type="dxa"/>
              <w:bottom w:w="100" w:type="dxa"/>
              <w:right w:w="100" w:type="dxa"/>
            </w:tcMar>
          </w:tcPr>
          <w:p w14:paraId="7FC8EAD0"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8025" w:type="dxa"/>
            <w:shd w:val="clear" w:color="auto" w:fill="auto"/>
            <w:tcMar>
              <w:top w:w="100" w:type="dxa"/>
              <w:left w:w="100" w:type="dxa"/>
              <w:bottom w:w="100" w:type="dxa"/>
              <w:right w:w="100" w:type="dxa"/>
            </w:tcMar>
          </w:tcPr>
          <w:p w14:paraId="59E5321C"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48C04273"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12C20D4C"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3984D615"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3815A352"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31274367"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9B7913" w14:paraId="4CC746C0" w14:textId="77777777">
        <w:trPr>
          <w:trHeight w:val="420"/>
        </w:trPr>
        <w:tc>
          <w:tcPr>
            <w:tcW w:w="2055" w:type="dxa"/>
            <w:shd w:val="clear" w:color="auto" w:fill="auto"/>
            <w:tcMar>
              <w:top w:w="100" w:type="dxa"/>
              <w:left w:w="100" w:type="dxa"/>
              <w:bottom w:w="100" w:type="dxa"/>
              <w:right w:w="100" w:type="dxa"/>
            </w:tcMar>
          </w:tcPr>
          <w:p w14:paraId="357E582E"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B09A9E3"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13F21310" w14:textId="77777777" w:rsidR="009B7913" w:rsidRDefault="009B7913">
      <w:pPr>
        <w:spacing w:after="200" w:line="360" w:lineRule="auto"/>
        <w:ind w:left="-360" w:right="-360"/>
        <w:rPr>
          <w:rFonts w:ascii="Google Sans" w:eastAsia="Google Sans" w:hAnsi="Google Sans" w:cs="Google Sans"/>
        </w:rPr>
      </w:pPr>
    </w:p>
    <w:p w14:paraId="48D20216" w14:textId="77777777" w:rsidR="009B7913" w:rsidRDefault="00000000">
      <w:pPr>
        <w:spacing w:after="200" w:line="360" w:lineRule="auto"/>
        <w:ind w:left="-360" w:right="-360"/>
        <w:rPr>
          <w:rFonts w:ascii="Google Sans" w:eastAsia="Google Sans" w:hAnsi="Google Sans" w:cs="Google Sans"/>
        </w:rPr>
      </w:pPr>
      <w:r>
        <w:pict w14:anchorId="473A4A93">
          <v:rect id="_x0000_i1029" style="width:0;height:1.5pt" o:hralign="center" o:hrstd="t" o:hr="t" fillcolor="#a0a0a0" stroked="f"/>
        </w:pict>
      </w:r>
    </w:p>
    <w:p w14:paraId="3BA6E574" w14:textId="77777777" w:rsidR="009B7913" w:rsidRDefault="009B7913">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B7913" w14:paraId="10F5332F" w14:textId="77777777">
        <w:trPr>
          <w:trHeight w:val="420"/>
        </w:trPr>
        <w:tc>
          <w:tcPr>
            <w:tcW w:w="2055" w:type="dxa"/>
            <w:shd w:val="clear" w:color="auto" w:fill="auto"/>
            <w:tcMar>
              <w:top w:w="100" w:type="dxa"/>
              <w:left w:w="100" w:type="dxa"/>
              <w:bottom w:w="100" w:type="dxa"/>
              <w:right w:w="100" w:type="dxa"/>
            </w:tcMar>
          </w:tcPr>
          <w:p w14:paraId="0CBD565B"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56A691E9"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4F3881F8"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45DED744"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9B7913" w14:paraId="7E1D9437" w14:textId="77777777">
        <w:trPr>
          <w:trHeight w:val="420"/>
        </w:trPr>
        <w:tc>
          <w:tcPr>
            <w:tcW w:w="2055" w:type="dxa"/>
            <w:shd w:val="clear" w:color="auto" w:fill="auto"/>
            <w:tcMar>
              <w:top w:w="100" w:type="dxa"/>
              <w:left w:w="100" w:type="dxa"/>
              <w:bottom w:w="100" w:type="dxa"/>
              <w:right w:w="100" w:type="dxa"/>
            </w:tcMar>
          </w:tcPr>
          <w:p w14:paraId="29B93FA2"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2CAEE1D"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9B7913" w14:paraId="483F1ECD" w14:textId="77777777">
        <w:trPr>
          <w:trHeight w:val="420"/>
        </w:trPr>
        <w:tc>
          <w:tcPr>
            <w:tcW w:w="2055" w:type="dxa"/>
            <w:shd w:val="clear" w:color="auto" w:fill="auto"/>
            <w:tcMar>
              <w:top w:w="100" w:type="dxa"/>
              <w:left w:w="100" w:type="dxa"/>
              <w:bottom w:w="100" w:type="dxa"/>
              <w:right w:w="100" w:type="dxa"/>
            </w:tcMar>
          </w:tcPr>
          <w:p w14:paraId="4FCBFF56"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00F5BBC"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9B7913" w14:paraId="7487635A" w14:textId="77777777">
        <w:trPr>
          <w:trHeight w:val="1061"/>
        </w:trPr>
        <w:tc>
          <w:tcPr>
            <w:tcW w:w="2055" w:type="dxa"/>
            <w:shd w:val="clear" w:color="auto" w:fill="auto"/>
            <w:tcMar>
              <w:top w:w="100" w:type="dxa"/>
              <w:left w:w="100" w:type="dxa"/>
              <w:bottom w:w="100" w:type="dxa"/>
              <w:right w:w="100" w:type="dxa"/>
            </w:tcMar>
          </w:tcPr>
          <w:p w14:paraId="388D80B4"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78F5840" w14:textId="77777777" w:rsidR="009B7913"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41396771"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52422BDF"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F99F156"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5FCC5C96"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3E08D95C" w14:textId="77777777" w:rsidR="009B7913"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9B7913" w14:paraId="1DD76436" w14:textId="77777777">
        <w:trPr>
          <w:trHeight w:val="420"/>
        </w:trPr>
        <w:tc>
          <w:tcPr>
            <w:tcW w:w="2055" w:type="dxa"/>
            <w:shd w:val="clear" w:color="auto" w:fill="auto"/>
            <w:tcMar>
              <w:top w:w="100" w:type="dxa"/>
              <w:left w:w="100" w:type="dxa"/>
              <w:bottom w:w="100" w:type="dxa"/>
              <w:right w:w="100" w:type="dxa"/>
            </w:tcMar>
          </w:tcPr>
          <w:p w14:paraId="08FB7819" w14:textId="77777777" w:rsidR="009B7913"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23B090F" w14:textId="77777777" w:rsidR="009B7913"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6B2C2456" w14:textId="77777777" w:rsidR="009B7913" w:rsidRDefault="009B7913">
      <w:pPr>
        <w:spacing w:line="360" w:lineRule="auto"/>
        <w:ind w:left="-360" w:right="-360"/>
        <w:rPr>
          <w:rFonts w:ascii="Google Sans" w:eastAsia="Google Sans" w:hAnsi="Google Sans" w:cs="Google Sans"/>
        </w:rPr>
      </w:pPr>
    </w:p>
    <w:p w14:paraId="177AE457" w14:textId="77777777" w:rsidR="009B7913"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lastRenderedPageBreak/>
        <w:t>Need another journal entry template?</w:t>
      </w:r>
    </w:p>
    <w:p w14:paraId="6096A310" w14:textId="77777777" w:rsidR="009B7913"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0DFA8544" w14:textId="77777777" w:rsidR="009B7913" w:rsidRDefault="00000000">
      <w:pPr>
        <w:spacing w:line="360" w:lineRule="auto"/>
        <w:ind w:left="-360" w:right="-360"/>
        <w:rPr>
          <w:rFonts w:ascii="Google Sans" w:eastAsia="Google Sans" w:hAnsi="Google Sans" w:cs="Google Sans"/>
        </w:rPr>
      </w:pPr>
      <w:r>
        <w:pict w14:anchorId="224BC5B7">
          <v:rect id="_x0000_i1030" style="width:0;height:1.5pt" o:hralign="center" o:hrstd="t" o:hr="t" fillcolor="#a0a0a0" stroked="f"/>
        </w:pict>
      </w:r>
    </w:p>
    <w:p w14:paraId="5ED73D1F" w14:textId="77777777" w:rsidR="009B7913" w:rsidRDefault="009B7913">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9B7913" w14:paraId="6B8A1C66" w14:textId="77777777">
        <w:tc>
          <w:tcPr>
            <w:tcW w:w="9720" w:type="dxa"/>
            <w:shd w:val="clear" w:color="auto" w:fill="auto"/>
            <w:tcMar>
              <w:top w:w="100" w:type="dxa"/>
              <w:left w:w="100" w:type="dxa"/>
              <w:bottom w:w="100" w:type="dxa"/>
              <w:right w:w="100" w:type="dxa"/>
            </w:tcMar>
          </w:tcPr>
          <w:p w14:paraId="0250A9AE" w14:textId="77777777" w:rsidR="009B7913"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tc>
      </w:tr>
    </w:tbl>
    <w:p w14:paraId="2C706AFF" w14:textId="77777777" w:rsidR="009B7913" w:rsidRDefault="009B7913">
      <w:pPr>
        <w:spacing w:line="360" w:lineRule="auto"/>
        <w:ind w:left="-360" w:right="-360"/>
        <w:rPr>
          <w:rFonts w:ascii="Google Sans" w:eastAsia="Google Sans" w:hAnsi="Google Sans" w:cs="Google Sans"/>
          <w:b/>
          <w:color w:val="3C4043"/>
          <w:sz w:val="40"/>
          <w:szCs w:val="40"/>
        </w:rPr>
      </w:pPr>
    </w:p>
    <w:sectPr w:rsidR="009B7913">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C73AE" w14:textId="77777777" w:rsidR="00AF2219" w:rsidRDefault="00AF2219">
      <w:pPr>
        <w:spacing w:line="240" w:lineRule="auto"/>
      </w:pPr>
      <w:r>
        <w:separator/>
      </w:r>
    </w:p>
  </w:endnote>
  <w:endnote w:type="continuationSeparator" w:id="0">
    <w:p w14:paraId="05A10405" w14:textId="77777777" w:rsidR="00AF2219" w:rsidRDefault="00AF2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5043" w14:textId="77777777" w:rsidR="009B7913" w:rsidRDefault="009B79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06EE" w14:textId="77777777" w:rsidR="00AF2219" w:rsidRDefault="00AF2219">
      <w:pPr>
        <w:spacing w:line="240" w:lineRule="auto"/>
      </w:pPr>
      <w:r>
        <w:separator/>
      </w:r>
    </w:p>
  </w:footnote>
  <w:footnote w:type="continuationSeparator" w:id="0">
    <w:p w14:paraId="7DB4F71A" w14:textId="77777777" w:rsidR="00AF2219" w:rsidRDefault="00AF2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D5A4" w14:textId="77777777" w:rsidR="009B7913" w:rsidRDefault="009B79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60A7" w14:textId="77777777" w:rsidR="009B7913" w:rsidRDefault="00000000">
    <w:r>
      <w:rPr>
        <w:noProof/>
      </w:rPr>
      <w:drawing>
        <wp:inline distT="19050" distB="19050" distL="19050" distR="19050" wp14:anchorId="0AC5E764" wp14:editId="654A9987">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34D0"/>
    <w:multiLevelType w:val="multilevel"/>
    <w:tmpl w:val="9C1EC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6B20AC"/>
    <w:multiLevelType w:val="hybridMultilevel"/>
    <w:tmpl w:val="995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989678">
    <w:abstractNumId w:val="0"/>
  </w:num>
  <w:num w:numId="2" w16cid:durableId="595675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913"/>
    <w:rsid w:val="002469FA"/>
    <w:rsid w:val="009B7913"/>
    <w:rsid w:val="00AF2219"/>
    <w:rsid w:val="00B5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267A"/>
  <w15:docId w15:val="{81EA5590-4032-4A57-AA60-FDBC09C6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Tafel</cp:lastModifiedBy>
  <cp:revision>2</cp:revision>
  <dcterms:created xsi:type="dcterms:W3CDTF">2023-07-24T16:12:00Z</dcterms:created>
  <dcterms:modified xsi:type="dcterms:W3CDTF">2023-07-24T16:23:00Z</dcterms:modified>
</cp:coreProperties>
</file>