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2FE5B" w14:textId="77777777" w:rsidR="00F11F9E" w:rsidRPr="00F11F9E" w:rsidRDefault="00F11F9E" w:rsidP="004C794E">
      <w:pPr>
        <w:pStyle w:val="a4"/>
      </w:pPr>
      <w:r w:rsidRPr="00F11F9E">
        <w:t>德清区域低空气象环境仿真配置手册</w:t>
      </w:r>
    </w:p>
    <w:p w14:paraId="35F4B350" w14:textId="77777777" w:rsidR="00F11F9E" w:rsidRPr="00F11F9E" w:rsidRDefault="00F11F9E" w:rsidP="00F11F9E">
      <w:pPr>
        <w:widowControl/>
        <w:spacing w:after="0" w:line="360" w:lineRule="atLeast"/>
        <w:outlineLvl w:val="1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一、场景说明</w:t>
      </w:r>
    </w:p>
    <w:p w14:paraId="078FDE21" w14:textId="77777777" w:rsidR="00F11F9E" w:rsidRPr="00F11F9E" w:rsidRDefault="00F11F9E" w:rsidP="00F11F9E">
      <w:pPr>
        <w:widowControl/>
        <w:numPr>
          <w:ilvl w:val="0"/>
          <w:numId w:val="1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区域划分：</w:t>
      </w:r>
    </w:p>
    <w:p w14:paraId="35495834" w14:textId="77777777" w:rsidR="00F11F9E" w:rsidRPr="00F11F9E" w:rsidRDefault="00F11F9E" w:rsidP="00F11F9E">
      <w:pPr>
        <w:widowControl/>
        <w:numPr>
          <w:ilvl w:val="1"/>
          <w:numId w:val="1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b/>
          <w:bCs/>
          <w:color w:val="000000"/>
          <w:kern w:val="0"/>
          <w:sz w:val="24"/>
          <w14:ligatures w14:val="none"/>
        </w:rPr>
        <w:t>中心城区</w:t>
      </w: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：平原城镇，热岛效应明显，气流相对平稳，易产生辐射雾</w:t>
      </w:r>
    </w:p>
    <w:p w14:paraId="59C98FEA" w14:textId="77777777" w:rsidR="00F11F9E" w:rsidRPr="00F11F9E" w:rsidRDefault="00F11F9E" w:rsidP="00F11F9E">
      <w:pPr>
        <w:widowControl/>
        <w:numPr>
          <w:ilvl w:val="1"/>
          <w:numId w:val="1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b/>
          <w:bCs/>
          <w:color w:val="000000"/>
          <w:kern w:val="0"/>
          <w:sz w:val="24"/>
          <w14:ligatures w14:val="none"/>
        </w:rPr>
        <w:t>东部山区</w:t>
      </w: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：低山丘陵，风速较大，风切变与局地对流较强</w:t>
      </w:r>
    </w:p>
    <w:p w14:paraId="24A2F9B9" w14:textId="77777777" w:rsidR="00F11F9E" w:rsidRPr="00F11F9E" w:rsidRDefault="00F11F9E" w:rsidP="00F11F9E">
      <w:pPr>
        <w:widowControl/>
        <w:numPr>
          <w:ilvl w:val="1"/>
          <w:numId w:val="1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b/>
          <w:bCs/>
          <w:color w:val="000000"/>
          <w:kern w:val="0"/>
          <w:sz w:val="24"/>
          <w14:ligatures w14:val="none"/>
        </w:rPr>
        <w:t>西部山区</w:t>
      </w: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：高山峡谷，湍流剧烈，下击暴流、低温结冰、山谷</w:t>
      </w:r>
      <w:proofErr w:type="gramStart"/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雾风险</w:t>
      </w:r>
      <w:proofErr w:type="gramEnd"/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最高</w:t>
      </w:r>
    </w:p>
    <w:p w14:paraId="1B52EF66" w14:textId="77777777" w:rsidR="00F11F9E" w:rsidRPr="00F11F9E" w:rsidRDefault="00F11F9E" w:rsidP="00F11F9E">
      <w:pPr>
        <w:widowControl/>
        <w:numPr>
          <w:ilvl w:val="0"/>
          <w:numId w:val="1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季节划分：</w:t>
      </w:r>
    </w:p>
    <w:p w14:paraId="57B6D094" w14:textId="77777777" w:rsidR="00F11F9E" w:rsidRPr="00F11F9E" w:rsidRDefault="00F11F9E" w:rsidP="00F11F9E">
      <w:pPr>
        <w:widowControl/>
        <w:numPr>
          <w:ilvl w:val="1"/>
          <w:numId w:val="2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b/>
          <w:bCs/>
          <w:color w:val="000000"/>
          <w:kern w:val="0"/>
          <w:sz w:val="24"/>
          <w14:ligatures w14:val="none"/>
        </w:rPr>
        <w:t>春夏（3—8 月）</w:t>
      </w: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：温暖湿润，强对流、雷暴、下击暴流多发</w:t>
      </w:r>
    </w:p>
    <w:p w14:paraId="1B6CA445" w14:textId="77777777" w:rsidR="00F11F9E" w:rsidRPr="00F11F9E" w:rsidRDefault="00F11F9E" w:rsidP="00F11F9E">
      <w:pPr>
        <w:widowControl/>
        <w:numPr>
          <w:ilvl w:val="1"/>
          <w:numId w:val="2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b/>
          <w:bCs/>
          <w:color w:val="000000"/>
          <w:kern w:val="0"/>
          <w:sz w:val="24"/>
          <w14:ligatures w14:val="none"/>
        </w:rPr>
        <w:t>秋冬（9—2 月）</w:t>
      </w: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：低温干燥，寒潮、团雾、风切变、结冰天气多发</w:t>
      </w:r>
    </w:p>
    <w:p w14:paraId="31E6B120" w14:textId="77777777" w:rsidR="00F11F9E" w:rsidRPr="00F11F9E" w:rsidRDefault="00F11F9E" w:rsidP="00F11F9E">
      <w:pPr>
        <w:widowControl/>
        <w:numPr>
          <w:ilvl w:val="0"/>
          <w:numId w:val="1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时间范围：06:00–20:00，时间步长 30 分钟</w:t>
      </w:r>
    </w:p>
    <w:p w14:paraId="7A25EC18" w14:textId="77777777" w:rsidR="00F11F9E" w:rsidRPr="00F11F9E" w:rsidRDefault="00F11F9E" w:rsidP="00F11F9E">
      <w:pPr>
        <w:widowControl/>
        <w:numPr>
          <w:ilvl w:val="0"/>
          <w:numId w:val="1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适用场景：低空飞行器仿真、航线安全性验证、环境模拟配置</w:t>
      </w:r>
    </w:p>
    <w:p w14:paraId="1BDF3BE6" w14:textId="77777777" w:rsidR="00F11F9E" w:rsidRPr="00F11F9E" w:rsidRDefault="00F11F9E" w:rsidP="00F11F9E">
      <w:pPr>
        <w:widowControl/>
        <w:spacing w:after="0" w:line="360" w:lineRule="atLeast"/>
        <w:outlineLvl w:val="1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二、字段及单位定义</w:t>
      </w:r>
    </w:p>
    <w:p w14:paraId="5E099EAD" w14:textId="77777777" w:rsidR="00F11F9E" w:rsidRPr="00F11F9E" w:rsidRDefault="00F11F9E" w:rsidP="00F11F9E">
      <w:pPr>
        <w:widowControl/>
        <w:numPr>
          <w:ilvl w:val="0"/>
          <w:numId w:val="3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时间：HH:MM</w:t>
      </w:r>
    </w:p>
    <w:p w14:paraId="32192E90" w14:textId="77777777" w:rsidR="00F11F9E" w:rsidRPr="00F11F9E" w:rsidRDefault="00F11F9E" w:rsidP="00F11F9E">
      <w:pPr>
        <w:widowControl/>
        <w:numPr>
          <w:ilvl w:val="0"/>
          <w:numId w:val="3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风速：m/s</w:t>
      </w:r>
    </w:p>
    <w:p w14:paraId="0B1C0A61" w14:textId="77777777" w:rsidR="00F11F9E" w:rsidRPr="00F11F9E" w:rsidRDefault="00F11F9E" w:rsidP="00F11F9E">
      <w:pPr>
        <w:widowControl/>
        <w:numPr>
          <w:ilvl w:val="0"/>
          <w:numId w:val="3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风向：°（方位角）</w:t>
      </w:r>
    </w:p>
    <w:p w14:paraId="4DC6EA54" w14:textId="77777777" w:rsidR="00F11F9E" w:rsidRPr="00F11F9E" w:rsidRDefault="00F11F9E" w:rsidP="00F11F9E">
      <w:pPr>
        <w:widowControl/>
        <w:numPr>
          <w:ilvl w:val="0"/>
          <w:numId w:val="3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垂直风：m/s（负值为下沉气流）</w:t>
      </w:r>
    </w:p>
    <w:p w14:paraId="6318701B" w14:textId="77777777" w:rsidR="00F11F9E" w:rsidRPr="00F11F9E" w:rsidRDefault="00F11F9E" w:rsidP="00F11F9E">
      <w:pPr>
        <w:widowControl/>
        <w:numPr>
          <w:ilvl w:val="0"/>
          <w:numId w:val="3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风切变：m/s/100m</w:t>
      </w:r>
    </w:p>
    <w:p w14:paraId="3B91A29C" w14:textId="77777777" w:rsidR="00F11F9E" w:rsidRPr="00F11F9E" w:rsidRDefault="00F11F9E" w:rsidP="00F11F9E">
      <w:pPr>
        <w:widowControl/>
        <w:numPr>
          <w:ilvl w:val="0"/>
          <w:numId w:val="3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湍流：%</w:t>
      </w:r>
    </w:p>
    <w:p w14:paraId="5D181C9A" w14:textId="77777777" w:rsidR="00F11F9E" w:rsidRPr="00F11F9E" w:rsidRDefault="00F11F9E" w:rsidP="00F11F9E">
      <w:pPr>
        <w:widowControl/>
        <w:numPr>
          <w:ilvl w:val="0"/>
          <w:numId w:val="3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能见度：m</w:t>
      </w:r>
    </w:p>
    <w:p w14:paraId="010E294C" w14:textId="77777777" w:rsidR="00F11F9E" w:rsidRPr="00F11F9E" w:rsidRDefault="00F11F9E" w:rsidP="00F11F9E">
      <w:pPr>
        <w:widowControl/>
        <w:numPr>
          <w:ilvl w:val="0"/>
          <w:numId w:val="3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气温：</w:t>
      </w:r>
      <w:r w:rsidRPr="00F11F9E">
        <w:rPr>
          <w:rFonts w:ascii="仿宋" w:eastAsia="仿宋" w:hAnsi="仿宋" w:cs="宋体"/>
          <w:color w:val="000000"/>
          <w:kern w:val="0"/>
          <w:sz w:val="24"/>
          <w14:ligatures w14:val="none"/>
        </w:rPr>
        <w:t>℃</w:t>
      </w:r>
    </w:p>
    <w:p w14:paraId="17530AEC" w14:textId="77777777" w:rsidR="00F11F9E" w:rsidRPr="00F11F9E" w:rsidRDefault="00F11F9E" w:rsidP="00F11F9E">
      <w:pPr>
        <w:widowControl/>
        <w:numPr>
          <w:ilvl w:val="0"/>
          <w:numId w:val="3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气压：</w:t>
      </w:r>
      <w:proofErr w:type="spellStart"/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hPa</w:t>
      </w:r>
      <w:proofErr w:type="spellEnd"/>
    </w:p>
    <w:p w14:paraId="67D6D00E" w14:textId="77777777" w:rsidR="00F11F9E" w:rsidRPr="00F11F9E" w:rsidRDefault="00F11F9E" w:rsidP="00F11F9E">
      <w:pPr>
        <w:widowControl/>
        <w:numPr>
          <w:ilvl w:val="0"/>
          <w:numId w:val="3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湿度：%</w:t>
      </w:r>
    </w:p>
    <w:p w14:paraId="36F8AA00" w14:textId="77777777" w:rsidR="00F11F9E" w:rsidRPr="00F11F9E" w:rsidRDefault="00F11F9E" w:rsidP="00F11F9E">
      <w:pPr>
        <w:widowControl/>
        <w:numPr>
          <w:ilvl w:val="0"/>
          <w:numId w:val="3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降水：mm/h</w:t>
      </w:r>
    </w:p>
    <w:p w14:paraId="7C9E9C5C" w14:textId="77777777" w:rsidR="00F11F9E" w:rsidRPr="00F11F9E" w:rsidRDefault="00F11F9E" w:rsidP="00F11F9E">
      <w:pPr>
        <w:widowControl/>
        <w:numPr>
          <w:ilvl w:val="0"/>
          <w:numId w:val="3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proofErr w:type="gramStart"/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爆流强度</w:t>
      </w:r>
      <w:proofErr w:type="gramEnd"/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：0~15 m/s</w:t>
      </w:r>
    </w:p>
    <w:p w14:paraId="6BE177DF" w14:textId="77777777" w:rsidR="00F11F9E" w:rsidRPr="00F11F9E" w:rsidRDefault="00F11F9E" w:rsidP="00F11F9E">
      <w:pPr>
        <w:widowControl/>
        <w:numPr>
          <w:ilvl w:val="0"/>
          <w:numId w:val="3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proofErr w:type="gramStart"/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团雾等级</w:t>
      </w:r>
      <w:proofErr w:type="gramEnd"/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：1~5 级（1 = 无，5 = 特重）</w:t>
      </w:r>
    </w:p>
    <w:p w14:paraId="43C088FE" w14:textId="77777777" w:rsidR="00F11F9E" w:rsidRPr="00F11F9E" w:rsidRDefault="00F11F9E" w:rsidP="00F11F9E">
      <w:pPr>
        <w:widowControl/>
        <w:numPr>
          <w:ilvl w:val="0"/>
          <w:numId w:val="3"/>
        </w:numPr>
        <w:spacing w:after="0" w:line="360" w:lineRule="atLeast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F11F9E">
        <w:rPr>
          <w:rFonts w:ascii="仿宋" w:eastAsia="仿宋" w:hAnsi="仿宋" w:cs="Arial"/>
          <w:color w:val="000000"/>
          <w:kern w:val="0"/>
          <w:sz w:val="24"/>
          <w14:ligatures w14:val="none"/>
        </w:rPr>
        <w:t>寒潮等级：0~4 级（0 = 无，4 = 特强）</w:t>
      </w:r>
    </w:p>
    <w:p w14:paraId="4C54502A" w14:textId="475827BD" w:rsidR="00F11F9E" w:rsidRDefault="004C794E" w:rsidP="004C794E">
      <w:pPr>
        <w:widowControl/>
        <w:spacing w:after="0" w:line="360" w:lineRule="atLeast"/>
        <w:outlineLvl w:val="1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  <w:r w:rsidRPr="004C794E">
        <w:rPr>
          <w:rFonts w:ascii="仿宋" w:eastAsia="仿宋" w:hAnsi="仿宋" w:cs="Arial" w:hint="eastAsia"/>
          <w:color w:val="000000"/>
          <w:kern w:val="0"/>
          <w:sz w:val="24"/>
          <w14:ligatures w14:val="none"/>
        </w:rPr>
        <w:t>三、数据表格</w:t>
      </w:r>
    </w:p>
    <w:p w14:paraId="393F1943" w14:textId="77777777" w:rsidR="004C794E" w:rsidRDefault="004C794E" w:rsidP="004C794E">
      <w:pPr>
        <w:widowControl/>
        <w:spacing w:after="0" w:line="360" w:lineRule="atLeast"/>
        <w:outlineLvl w:val="1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</w:p>
    <w:p w14:paraId="45FB55C2" w14:textId="03279C85" w:rsidR="004C794E" w:rsidRDefault="004C794E" w:rsidP="004C794E">
      <w:pPr>
        <w:widowControl/>
        <w:spacing w:after="0" w:line="360" w:lineRule="atLeast"/>
        <w:outlineLvl w:val="1"/>
        <w:rPr>
          <w:rFonts w:ascii="仿宋" w:eastAsia="仿宋" w:hAnsi="仿宋" w:cs="Arial" w:hint="eastAsia"/>
          <w:color w:val="000000"/>
          <w:kern w:val="0"/>
          <w:sz w:val="24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14:ligatures w14:val="none"/>
        </w:rPr>
        <w:t>见配套</w:t>
      </w:r>
      <w:proofErr w:type="spellStart"/>
      <w:r>
        <w:rPr>
          <w:rFonts w:ascii="仿宋" w:eastAsia="仿宋" w:hAnsi="仿宋" w:cs="Arial" w:hint="eastAsia"/>
          <w:color w:val="000000"/>
          <w:kern w:val="0"/>
          <w:sz w:val="24"/>
          <w14:ligatures w14:val="none"/>
        </w:rPr>
        <w:t>excle</w:t>
      </w:r>
      <w:proofErr w:type="spellEnd"/>
      <w:r>
        <w:rPr>
          <w:rFonts w:ascii="仿宋" w:eastAsia="仿宋" w:hAnsi="仿宋" w:cs="Arial" w:hint="eastAsia"/>
          <w:color w:val="000000"/>
          <w:kern w:val="0"/>
          <w:sz w:val="24"/>
          <w14:ligatures w14:val="none"/>
        </w:rPr>
        <w:t>表格。</w:t>
      </w:r>
    </w:p>
    <w:p w14:paraId="076A2951" w14:textId="77777777" w:rsidR="004C794E" w:rsidRDefault="004C794E" w:rsidP="004C794E">
      <w:pPr>
        <w:widowControl/>
        <w:spacing w:after="0" w:line="360" w:lineRule="atLeast"/>
        <w:outlineLvl w:val="1"/>
        <w:rPr>
          <w:rFonts w:ascii="仿宋" w:eastAsia="仿宋" w:hAnsi="仿宋" w:cs="Arial"/>
          <w:color w:val="000000"/>
          <w:kern w:val="0"/>
          <w:sz w:val="24"/>
          <w14:ligatures w14:val="none"/>
        </w:rPr>
      </w:pPr>
    </w:p>
    <w:p w14:paraId="6E250CBE" w14:textId="77777777" w:rsidR="004C794E" w:rsidRPr="00F11F9E" w:rsidRDefault="004C794E" w:rsidP="004C794E">
      <w:pPr>
        <w:widowControl/>
        <w:spacing w:after="0" w:line="360" w:lineRule="atLeast"/>
        <w:outlineLvl w:val="1"/>
        <w:rPr>
          <w:rFonts w:ascii="仿宋" w:eastAsia="仿宋" w:hAnsi="仿宋" w:cs="Arial" w:hint="eastAsia"/>
          <w:color w:val="000000"/>
          <w:kern w:val="0"/>
          <w:sz w:val="24"/>
          <w14:ligatures w14:val="none"/>
        </w:rPr>
      </w:pPr>
    </w:p>
    <w:sectPr w:rsidR="004C794E" w:rsidRPr="00F11F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017B5"/>
    <w:multiLevelType w:val="multilevel"/>
    <w:tmpl w:val="703A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725CF"/>
    <w:multiLevelType w:val="multilevel"/>
    <w:tmpl w:val="3E40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254379">
    <w:abstractNumId w:val="0"/>
  </w:num>
  <w:num w:numId="2" w16cid:durableId="21413401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076586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9E"/>
    <w:rsid w:val="00181B31"/>
    <w:rsid w:val="00491F5D"/>
    <w:rsid w:val="004C794E"/>
    <w:rsid w:val="00F11F9E"/>
    <w:rsid w:val="00F233CD"/>
    <w:rsid w:val="00F8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6D722"/>
  <w15:chartTrackingRefBased/>
  <w15:docId w15:val="{38510FCD-1918-4624-87EE-8F323B2F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11F9E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F11F9E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1F9E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F11F9E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numbering" w:customStyle="1" w:styleId="11">
    <w:name w:val="无列表1"/>
    <w:next w:val="a2"/>
    <w:uiPriority w:val="99"/>
    <w:semiHidden/>
    <w:unhideWhenUsed/>
    <w:rsid w:val="00F11F9E"/>
  </w:style>
  <w:style w:type="paragraph" w:customStyle="1" w:styleId="msonormal0">
    <w:name w:val="msonormal"/>
    <w:basedOn w:val="a"/>
    <w:rsid w:val="00F11F9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3">
    <w:name w:val="Strong"/>
    <w:basedOn w:val="a0"/>
    <w:uiPriority w:val="22"/>
    <w:qFormat/>
    <w:rsid w:val="00F11F9E"/>
    <w:rPr>
      <w:b/>
      <w:bCs/>
    </w:rPr>
  </w:style>
  <w:style w:type="paragraph" w:styleId="a4">
    <w:name w:val="Title"/>
    <w:basedOn w:val="a"/>
    <w:next w:val="a"/>
    <w:link w:val="a5"/>
    <w:uiPriority w:val="10"/>
    <w:qFormat/>
    <w:rsid w:val="004C794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4C794E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6">
    <w:name w:val="Table Grid"/>
    <w:basedOn w:val="a1"/>
    <w:uiPriority w:val="39"/>
    <w:rsid w:val="004C7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5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14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914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94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35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381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53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19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振宇 李</dc:creator>
  <cp:keywords/>
  <dc:description/>
  <cp:lastModifiedBy>振宇 李</cp:lastModifiedBy>
  <cp:revision>1</cp:revision>
  <dcterms:created xsi:type="dcterms:W3CDTF">2026-03-04T09:08:00Z</dcterms:created>
  <dcterms:modified xsi:type="dcterms:W3CDTF">2026-03-04T10:18:00Z</dcterms:modified>
</cp:coreProperties>
</file>