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90E395" w14:textId="77777777" w:rsidR="004F6CD8" w:rsidRPr="00DD5234" w:rsidRDefault="004F6CD8" w:rsidP="00F72C75">
      <w:pPr>
        <w:pStyle w:val="Date"/>
        <w:spacing w:before="1320" w:after="480" w:line="240" w:lineRule="auto"/>
        <w:jc w:val="left"/>
        <w:rPr>
          <w:rFonts w:cs="Arial"/>
          <w:szCs w:val="24"/>
        </w:rPr>
      </w:pPr>
    </w:p>
    <w:p w14:paraId="1E774DED" w14:textId="5B0AC311" w:rsidR="003D522E" w:rsidRPr="00DD5234" w:rsidRDefault="00466D8D" w:rsidP="003D522E">
      <w:pPr>
        <w:pStyle w:val="Date"/>
        <w:spacing w:line="240" w:lineRule="auto"/>
        <w:jc w:val="left"/>
        <w:rPr>
          <w:rFonts w:cs="Arial"/>
          <w:iCs/>
          <w:szCs w:val="24"/>
        </w:rPr>
      </w:pPr>
      <w:r w:rsidRPr="00DD5234">
        <w:rPr>
          <w:rFonts w:cs="Arial"/>
          <w:iCs/>
          <w:szCs w:val="24"/>
        </w:rPr>
        <w:t>July 10, 2025</w:t>
      </w:r>
    </w:p>
    <w:p w14:paraId="03446567" w14:textId="61164B7E" w:rsidR="00CE3ED8" w:rsidRPr="00DD5234" w:rsidRDefault="00CE3ED8" w:rsidP="007C731F">
      <w:pPr>
        <w:spacing w:after="240"/>
      </w:pPr>
      <w:r w:rsidRPr="00DD5234">
        <w:rPr>
          <w:b/>
          <w:bCs/>
          <w:u w:val="single"/>
        </w:rPr>
        <w:t>VIA ELECTRONIC MAIL</w:t>
      </w:r>
    </w:p>
    <w:p w14:paraId="6E53E018" w14:textId="77777777" w:rsidR="00466D8D" w:rsidRPr="00DD5234" w:rsidRDefault="00466D8D" w:rsidP="00466D8D">
      <w:pPr>
        <w:pStyle w:val="DOCNormal1"/>
        <w:widowControl w:val="0"/>
        <w:tabs>
          <w:tab w:val="left" w:pos="720"/>
          <w:tab w:val="left" w:pos="7020"/>
        </w:tabs>
        <w:ind w:left="720" w:hanging="720"/>
        <w:rPr>
          <w:rFonts w:cs="Arial"/>
          <w:iCs/>
          <w:sz w:val="24"/>
          <w:szCs w:val="24"/>
        </w:rPr>
      </w:pPr>
      <w:r w:rsidRPr="00DD5234">
        <w:rPr>
          <w:rFonts w:cs="Arial"/>
          <w:iCs/>
          <w:sz w:val="24"/>
          <w:szCs w:val="24"/>
        </w:rPr>
        <w:t>Evan Escobar</w:t>
      </w:r>
    </w:p>
    <w:p w14:paraId="22C8FD92" w14:textId="77777777" w:rsidR="00466D8D" w:rsidRPr="00DD5234" w:rsidRDefault="00466D8D" w:rsidP="00466D8D">
      <w:pPr>
        <w:pStyle w:val="DOCNormal1"/>
        <w:widowControl w:val="0"/>
        <w:tabs>
          <w:tab w:val="left" w:pos="720"/>
          <w:tab w:val="left" w:pos="7020"/>
        </w:tabs>
        <w:ind w:left="720" w:hanging="720"/>
        <w:rPr>
          <w:rFonts w:cs="Arial"/>
          <w:iCs/>
          <w:sz w:val="24"/>
          <w:szCs w:val="24"/>
        </w:rPr>
      </w:pPr>
      <w:bookmarkStart w:id="0" w:name="_Hlk203050920"/>
      <w:r w:rsidRPr="00DD5234">
        <w:rPr>
          <w:rFonts w:cs="Arial"/>
          <w:iCs/>
          <w:sz w:val="24"/>
          <w:szCs w:val="24"/>
        </w:rPr>
        <w:t>Blue Cross of California Partnership Plan</w:t>
      </w:r>
    </w:p>
    <w:bookmarkEnd w:id="0"/>
    <w:p w14:paraId="13B47F77" w14:textId="77777777" w:rsidR="00466D8D" w:rsidRPr="00DD5234" w:rsidRDefault="00466D8D" w:rsidP="00466D8D">
      <w:pPr>
        <w:pStyle w:val="DOCNormal1"/>
        <w:widowControl w:val="0"/>
        <w:tabs>
          <w:tab w:val="left" w:pos="720"/>
          <w:tab w:val="left" w:pos="7020"/>
        </w:tabs>
        <w:ind w:left="720" w:hanging="720"/>
        <w:rPr>
          <w:rFonts w:cs="Arial"/>
          <w:iCs/>
          <w:sz w:val="24"/>
          <w:szCs w:val="24"/>
        </w:rPr>
      </w:pPr>
      <w:r w:rsidRPr="00DD5234">
        <w:rPr>
          <w:rFonts w:cs="Arial"/>
          <w:iCs/>
          <w:sz w:val="24"/>
          <w:szCs w:val="24"/>
        </w:rPr>
        <w:t>1121 L Street, Suite 500</w:t>
      </w:r>
    </w:p>
    <w:p w14:paraId="0E8ABF44" w14:textId="77777777" w:rsidR="00466D8D" w:rsidRPr="00DD5234" w:rsidRDefault="00466D8D" w:rsidP="00466D8D">
      <w:pPr>
        <w:pStyle w:val="DOCNormal1"/>
        <w:widowControl w:val="0"/>
        <w:tabs>
          <w:tab w:val="clear" w:pos="7200"/>
          <w:tab w:val="left" w:pos="720"/>
          <w:tab w:val="left" w:pos="7020"/>
        </w:tabs>
        <w:ind w:left="720" w:hanging="720"/>
        <w:rPr>
          <w:rFonts w:cs="Arial"/>
          <w:iCs/>
          <w:sz w:val="24"/>
          <w:szCs w:val="24"/>
        </w:rPr>
      </w:pPr>
      <w:r w:rsidRPr="00DD5234">
        <w:rPr>
          <w:rFonts w:cs="Arial"/>
          <w:iCs/>
          <w:sz w:val="24"/>
          <w:szCs w:val="24"/>
        </w:rPr>
        <w:t>Sacramento, CA 95814</w:t>
      </w:r>
    </w:p>
    <w:p w14:paraId="42050540" w14:textId="77777777" w:rsidR="00466D8D" w:rsidRPr="00DD5234" w:rsidRDefault="00466D8D" w:rsidP="00CE3ED8">
      <w:pPr>
        <w:pStyle w:val="DOCNormal1"/>
        <w:widowControl w:val="0"/>
        <w:tabs>
          <w:tab w:val="clear" w:pos="7200"/>
          <w:tab w:val="left" w:pos="720"/>
          <w:tab w:val="left" w:pos="7020"/>
        </w:tabs>
        <w:rPr>
          <w:rFonts w:cs="Arial"/>
          <w:spacing w:val="-5"/>
          <w:sz w:val="24"/>
          <w:szCs w:val="24"/>
        </w:rPr>
      </w:pPr>
    </w:p>
    <w:p w14:paraId="78DA047F" w14:textId="3C7AE0FF" w:rsidR="00CE3ED8" w:rsidRPr="00DD5234" w:rsidRDefault="00CE3ED8" w:rsidP="00466D8D">
      <w:pPr>
        <w:pStyle w:val="DOCNormal1"/>
        <w:widowControl w:val="0"/>
        <w:tabs>
          <w:tab w:val="clear" w:pos="7200"/>
          <w:tab w:val="left" w:pos="720"/>
          <w:tab w:val="left" w:pos="7020"/>
        </w:tabs>
        <w:ind w:left="720" w:hanging="720"/>
        <w:rPr>
          <w:rFonts w:cs="Arial"/>
          <w:iCs/>
          <w:spacing w:val="-5"/>
          <w:sz w:val="24"/>
          <w:szCs w:val="24"/>
        </w:rPr>
      </w:pPr>
      <w:r w:rsidRPr="00DD5234">
        <w:rPr>
          <w:rFonts w:cs="Arial"/>
          <w:spacing w:val="-5"/>
          <w:sz w:val="24"/>
          <w:szCs w:val="24"/>
        </w:rPr>
        <w:t>Re:</w:t>
      </w:r>
      <w:r w:rsidRPr="00DD5234">
        <w:rPr>
          <w:rFonts w:cs="Arial"/>
          <w:spacing w:val="-5"/>
          <w:sz w:val="24"/>
          <w:szCs w:val="24"/>
        </w:rPr>
        <w:tab/>
        <w:t xml:space="preserve">Proposed Contract Termination with </w:t>
      </w:r>
      <w:bookmarkStart w:id="1" w:name="_Hlk203051224"/>
      <w:r w:rsidR="00466D8D" w:rsidRPr="00DD5234">
        <w:rPr>
          <w:rFonts w:cs="Arial"/>
          <w:spacing w:val="-5"/>
          <w:sz w:val="24"/>
          <w:szCs w:val="24"/>
        </w:rPr>
        <w:t>Lucile Salter Packard Children’s Hospital at Stanford</w:t>
      </w:r>
      <w:bookmarkEnd w:id="1"/>
      <w:r w:rsidRPr="00DD5234">
        <w:rPr>
          <w:rFonts w:cs="Arial"/>
          <w:spacing w:val="-5"/>
          <w:sz w:val="24"/>
          <w:szCs w:val="24"/>
        </w:rPr>
        <w:fldChar w:fldCharType="begin"/>
      </w:r>
      <w:r w:rsidRPr="00DD5234">
        <w:rPr>
          <w:rFonts w:cs="Arial"/>
          <w:spacing w:val="-5"/>
          <w:sz w:val="24"/>
          <w:szCs w:val="24"/>
        </w:rPr>
        <w:instrText xml:space="preserve"> FILLIN "Please type in the Plan Name." \* MERGEFORMAT </w:instrText>
      </w:r>
      <w:r w:rsidRPr="00DD5234">
        <w:rPr>
          <w:rFonts w:cs="Arial"/>
          <w:spacing w:val="-5"/>
          <w:sz w:val="24"/>
          <w:szCs w:val="24"/>
        </w:rPr>
        <w:fldChar w:fldCharType="end"/>
      </w:r>
    </w:p>
    <w:p w14:paraId="5D3B9C5F" w14:textId="76EBEDE4" w:rsidR="002257D8" w:rsidRPr="00DD5234" w:rsidRDefault="00CE3ED8" w:rsidP="00CE3ED8">
      <w:pPr>
        <w:ind w:firstLine="720"/>
        <w:rPr>
          <w:rFonts w:cs="Arial"/>
          <w:i/>
          <w:iCs/>
          <w:szCs w:val="24"/>
        </w:rPr>
      </w:pPr>
      <w:r w:rsidRPr="00DD5234">
        <w:rPr>
          <w:rFonts w:cs="Arial"/>
          <w:spacing w:val="-5"/>
          <w:szCs w:val="24"/>
        </w:rPr>
        <w:t xml:space="preserve">Block Transfer Filing No. </w:t>
      </w:r>
      <w:r w:rsidR="00466D8D" w:rsidRPr="00DD5234">
        <w:rPr>
          <w:rFonts w:cs="Arial"/>
          <w:spacing w:val="-5"/>
          <w:szCs w:val="24"/>
        </w:rPr>
        <w:t>2025-HOSP-238</w:t>
      </w:r>
    </w:p>
    <w:p w14:paraId="07D20C9A" w14:textId="58FF3993" w:rsidR="00CE3ED8" w:rsidRPr="00DD5234" w:rsidRDefault="00CE3ED8" w:rsidP="007C731F">
      <w:pPr>
        <w:spacing w:after="360"/>
        <w:ind w:firstLine="720"/>
      </w:pPr>
      <w:r w:rsidRPr="00DD5234">
        <w:t xml:space="preserve">Filed on </w:t>
      </w:r>
      <w:r w:rsidR="00466D8D" w:rsidRPr="00DD5234">
        <w:t>July 07, 2025</w:t>
      </w:r>
    </w:p>
    <w:p w14:paraId="6B45346C" w14:textId="5429F5E7" w:rsidR="003D522E" w:rsidRPr="00DD5234" w:rsidRDefault="003D522E" w:rsidP="003D522E">
      <w:pPr>
        <w:autoSpaceDE w:val="0"/>
        <w:autoSpaceDN w:val="0"/>
        <w:adjustRightInd w:val="0"/>
        <w:spacing w:after="240"/>
        <w:rPr>
          <w:rFonts w:cs="Arial"/>
          <w:szCs w:val="24"/>
        </w:rPr>
      </w:pPr>
      <w:r w:rsidRPr="00DD5234">
        <w:rPr>
          <w:rFonts w:cs="Arial"/>
          <w:szCs w:val="24"/>
        </w:rPr>
        <w:t xml:space="preserve">Dear </w:t>
      </w:r>
      <w:r w:rsidR="00466D8D" w:rsidRPr="00DD5234">
        <w:rPr>
          <w:rFonts w:cs="Arial"/>
          <w:szCs w:val="24"/>
        </w:rPr>
        <w:t>Mr. Evan Escobar</w:t>
      </w:r>
      <w:r w:rsidRPr="00DD5234">
        <w:rPr>
          <w:rFonts w:cs="Arial"/>
          <w:szCs w:val="24"/>
        </w:rPr>
        <w:t>:</w:t>
      </w:r>
    </w:p>
    <w:p w14:paraId="72926FD7" w14:textId="063B1DFE" w:rsidR="00CE3ED8" w:rsidRPr="00DD5234" w:rsidRDefault="00CE3ED8" w:rsidP="00466D8D">
      <w:pPr>
        <w:rPr>
          <w:rFonts w:cs="Arial"/>
          <w:b/>
          <w:bCs/>
          <w:iCs/>
          <w:szCs w:val="24"/>
        </w:rPr>
      </w:pPr>
      <w:r w:rsidRPr="00DD5234">
        <w:rPr>
          <w:rFonts w:cs="Arial"/>
          <w:spacing w:val="-5"/>
          <w:szCs w:val="24"/>
        </w:rPr>
        <w:t xml:space="preserve">The Department of Managed Health Care (Department) is reviewing the information in the above-referenced Block Transfer Filing (Filing) submitted by </w:t>
      </w:r>
      <w:r w:rsidRPr="00DD5234">
        <w:rPr>
          <w:rFonts w:cs="Arial"/>
          <w:b/>
          <w:bCs/>
          <w:spacing w:val="-5"/>
          <w:szCs w:val="24"/>
        </w:rPr>
        <w:fldChar w:fldCharType="begin"/>
      </w:r>
      <w:r w:rsidRPr="00DD5234">
        <w:rPr>
          <w:rFonts w:cs="Arial"/>
          <w:b/>
          <w:bCs/>
          <w:spacing w:val="-5"/>
          <w:szCs w:val="24"/>
        </w:rPr>
        <w:instrText xml:space="preserve"> FILLIN "Please type the Plan Name here." \* MERGEFORMAT </w:instrText>
      </w:r>
      <w:r w:rsidRPr="00DD5234">
        <w:rPr>
          <w:rFonts w:cs="Arial"/>
          <w:b/>
          <w:bCs/>
          <w:spacing w:val="-5"/>
          <w:szCs w:val="24"/>
        </w:rPr>
        <w:fldChar w:fldCharType="end"/>
      </w:r>
      <w:r w:rsidR="00466D8D" w:rsidRPr="00DD5234">
        <w:t xml:space="preserve"> </w:t>
      </w:r>
      <w:r w:rsidR="00466D8D" w:rsidRPr="00DD5234">
        <w:rPr>
          <w:rFonts w:cs="Arial"/>
          <w:b/>
          <w:bCs/>
          <w:spacing w:val="-5"/>
          <w:szCs w:val="24"/>
        </w:rPr>
        <w:t xml:space="preserve">Blue Cross of California Partnership Plan </w:t>
      </w:r>
      <w:r w:rsidRPr="00DD5234">
        <w:rPr>
          <w:rFonts w:cs="Arial"/>
          <w:spacing w:val="-5"/>
          <w:szCs w:val="24"/>
        </w:rPr>
        <w:t xml:space="preserve">(Plan) for compliance with </w:t>
      </w:r>
      <w:r w:rsidRPr="00DD5234">
        <w:rPr>
          <w:rFonts w:cs="Arial"/>
          <w:szCs w:val="24"/>
        </w:rPr>
        <w:t xml:space="preserve">the requirements of the Knox-Keene Health Care Service Plan Act of 1975, as amended (Cal. Health &amp; Safety Code § 1340 </w:t>
      </w:r>
      <w:r w:rsidRPr="00DD5234">
        <w:rPr>
          <w:rFonts w:cs="Arial"/>
          <w:i/>
          <w:iCs/>
          <w:szCs w:val="24"/>
        </w:rPr>
        <w:t>et seq.</w:t>
      </w:r>
      <w:r w:rsidRPr="00DD5234">
        <w:rPr>
          <w:rFonts w:cs="Arial"/>
          <w:szCs w:val="24"/>
        </w:rPr>
        <w:t xml:space="preserve">) and the regulations promulgated thereunder (Cal. Code Regs., Tit. 28, § 1000 </w:t>
      </w:r>
      <w:r w:rsidRPr="00DD5234">
        <w:rPr>
          <w:rFonts w:cs="Arial"/>
          <w:i/>
          <w:iCs/>
          <w:szCs w:val="24"/>
        </w:rPr>
        <w:t>et seq.</w:t>
      </w:r>
      <w:r w:rsidRPr="00DD5234">
        <w:rPr>
          <w:rFonts w:cs="Arial"/>
          <w:szCs w:val="24"/>
        </w:rPr>
        <w:t>).</w:t>
      </w:r>
    </w:p>
    <w:p w14:paraId="16F114EA" w14:textId="60F18C25" w:rsidR="00B471AA" w:rsidRPr="00DD5234" w:rsidRDefault="00CE3ED8" w:rsidP="007C731F">
      <w:pPr>
        <w:autoSpaceDE w:val="0"/>
        <w:autoSpaceDN w:val="0"/>
        <w:adjustRightInd w:val="0"/>
        <w:spacing w:after="240"/>
        <w:rPr>
          <w:rFonts w:cs="Arial"/>
          <w:b/>
          <w:szCs w:val="24"/>
        </w:rPr>
      </w:pPr>
      <w:r w:rsidRPr="00DD5234">
        <w:rPr>
          <w:rFonts w:cs="Arial"/>
          <w:szCs w:val="24"/>
        </w:rPr>
        <w:t xml:space="preserve">In the event of contract termination, the Filing proposes to remove </w:t>
      </w:r>
      <w:r w:rsidR="00466D8D" w:rsidRPr="00DD5234">
        <w:rPr>
          <w:rFonts w:cs="Arial"/>
          <w:b/>
          <w:bCs/>
          <w:spacing w:val="-5"/>
          <w:szCs w:val="24"/>
        </w:rPr>
        <w:t xml:space="preserve">Lucile Salter Packard Children’s Hospital at Stanford </w:t>
      </w:r>
      <w:r w:rsidRPr="00DD5234">
        <w:rPr>
          <w:rFonts w:cs="Arial"/>
          <w:szCs w:val="24"/>
        </w:rPr>
        <w:t xml:space="preserve">(Terminating Hospital) from the Plan’s hospital network. The effective date of contract termination between the Terminating Hospital and the Plan (Termination Date) is currently </w:t>
      </w:r>
      <w:r w:rsidR="00466D8D" w:rsidRPr="00DD5234">
        <w:rPr>
          <w:rFonts w:cs="Arial"/>
          <w:b/>
          <w:szCs w:val="24"/>
        </w:rPr>
        <w:t>September 01, 2025</w:t>
      </w:r>
      <w:r w:rsidR="00B471AA" w:rsidRPr="00DD5234">
        <w:rPr>
          <w:rFonts w:cs="Arial"/>
          <w:bCs/>
          <w:szCs w:val="24"/>
        </w:rPr>
        <w:t>.</w:t>
      </w:r>
      <w:r w:rsidR="003D522E" w:rsidRPr="00DD5234">
        <w:rPr>
          <w:rFonts w:cs="Arial"/>
          <w:bCs/>
          <w:szCs w:val="24"/>
        </w:rPr>
        <w:t xml:space="preserve"> </w:t>
      </w:r>
    </w:p>
    <w:p w14:paraId="46698E6E" w14:textId="062A1194" w:rsidR="00CE3ED8" w:rsidRPr="00DD5234" w:rsidRDefault="003D522E" w:rsidP="007C731F">
      <w:pPr>
        <w:autoSpaceDE w:val="0"/>
        <w:autoSpaceDN w:val="0"/>
        <w:adjustRightInd w:val="0"/>
        <w:spacing w:after="240"/>
        <w:rPr>
          <w:rFonts w:cs="Arial"/>
          <w:szCs w:val="24"/>
        </w:rPr>
      </w:pPr>
      <w:r w:rsidRPr="00DD5234">
        <w:rPr>
          <w:rFonts w:cs="Arial"/>
          <w:bCs/>
          <w:szCs w:val="24"/>
        </w:rPr>
        <w:t>P</w:t>
      </w:r>
      <w:r w:rsidR="00CE3ED8" w:rsidRPr="00DD5234">
        <w:rPr>
          <w:rFonts w:cs="Arial"/>
          <w:szCs w:val="24"/>
        </w:rPr>
        <w:t>lease review the following comments and feel free to contact me if you would like to discuss any of the issues before filing the Plan’s response.</w:t>
      </w:r>
    </w:p>
    <w:p w14:paraId="49AA7452" w14:textId="075444EF" w:rsidR="00BC63B8" w:rsidRPr="00DD5234" w:rsidRDefault="00BC63B8" w:rsidP="00BC63B8">
      <w:pPr>
        <w:pStyle w:val="ListParagraph"/>
        <w:numPr>
          <w:ilvl w:val="0"/>
          <w:numId w:val="16"/>
        </w:numPr>
        <w:rPr>
          <w:rFonts w:ascii="Segoe UI" w:hAnsi="Segoe UI" w:cs="Segoe UI"/>
          <w:sz w:val="23"/>
          <w:szCs w:val="23"/>
        </w:rPr>
      </w:pPr>
      <w:r w:rsidRPr="00DD5234">
        <w:rPr>
          <w:rFonts w:cs="Arial"/>
          <w:bdr w:val="none" w:sz="0" w:space="0" w:color="auto" w:frame="1"/>
        </w:rPr>
        <w:t xml:space="preserve">Please confirm if the contract for </w:t>
      </w:r>
      <w:r w:rsidRPr="00DD5234">
        <w:rPr>
          <w:rFonts w:cs="Arial"/>
          <w:spacing w:val="-5"/>
        </w:rPr>
        <w:t xml:space="preserve">Lucile Salter Packard Children's Hospital at Stanford </w:t>
      </w:r>
      <w:r w:rsidRPr="00DD5234">
        <w:rPr>
          <w:rFonts w:cs="Arial"/>
          <w:bdr w:val="none" w:sz="0" w:space="0" w:color="auto" w:frame="1"/>
        </w:rPr>
        <w:t xml:space="preserve">is an individual contract or if </w:t>
      </w:r>
      <w:r w:rsidRPr="00DD5234">
        <w:rPr>
          <w:rFonts w:cs="Arial"/>
          <w:spacing w:val="-5"/>
        </w:rPr>
        <w:t>Lucile Salter Packard Children's Hospital at Stanford</w:t>
      </w:r>
      <w:r w:rsidRPr="00DD5234">
        <w:rPr>
          <w:rFonts w:cs="Arial"/>
          <w:bdr w:val="none" w:sz="0" w:space="0" w:color="auto" w:frame="1"/>
        </w:rPr>
        <w:t xml:space="preserve"> is part of the Stanford Health System (one contract) termination. </w:t>
      </w:r>
    </w:p>
    <w:p w14:paraId="69E2E7E7" w14:textId="77777777" w:rsidR="00BC63B8" w:rsidRPr="00DD5234" w:rsidRDefault="00BC63B8" w:rsidP="00BC63B8">
      <w:pPr>
        <w:pStyle w:val="ListParagraph"/>
        <w:ind w:left="666"/>
        <w:rPr>
          <w:rFonts w:ascii="Segoe UI" w:hAnsi="Segoe UI" w:cs="Segoe UI"/>
          <w:sz w:val="23"/>
          <w:szCs w:val="23"/>
        </w:rPr>
      </w:pPr>
    </w:p>
    <w:p w14:paraId="6861FAE6" w14:textId="46E53DEB" w:rsidR="000D32CB" w:rsidRPr="00DD5234" w:rsidRDefault="000D32CB" w:rsidP="000D32CB">
      <w:pPr>
        <w:numPr>
          <w:ilvl w:val="0"/>
          <w:numId w:val="16"/>
        </w:numPr>
        <w:tabs>
          <w:tab w:val="clear" w:pos="666"/>
        </w:tabs>
        <w:spacing w:after="240"/>
        <w:ind w:left="734" w:hanging="403"/>
        <w:rPr>
          <w:rFonts w:cs="Arial"/>
        </w:rPr>
      </w:pPr>
      <w:r w:rsidRPr="00DD5234">
        <w:rPr>
          <w:rFonts w:cs="Arial"/>
        </w:rPr>
        <w:t xml:space="preserve">Regarding the Enrollee Transfer Notice submitted for this Filing, the following information was found missing. Please resubmit the Enrollee Transfer Notice for the Department’s review to include the following: </w:t>
      </w:r>
    </w:p>
    <w:p w14:paraId="07C82462" w14:textId="24CAF7B5" w:rsidR="000D32CB" w:rsidRPr="00DD5234" w:rsidRDefault="00BC63B8" w:rsidP="00BC63B8">
      <w:pPr>
        <w:pStyle w:val="NormalWeb"/>
        <w:numPr>
          <w:ilvl w:val="1"/>
          <w:numId w:val="16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sz w:val="23"/>
          <w:szCs w:val="23"/>
        </w:rPr>
      </w:pPr>
      <w:r w:rsidRPr="00DD5234">
        <w:rPr>
          <w:rFonts w:ascii="Arial" w:hAnsi="Arial" w:cs="Arial"/>
          <w:szCs w:val="20"/>
        </w:rPr>
        <w:t>Statement informing enrollees that they may contact the Plan for language assistance. This statement must include contact information.</w:t>
      </w:r>
    </w:p>
    <w:p w14:paraId="1EB868BF" w14:textId="68CEBA1D" w:rsidR="00DD5234" w:rsidRPr="00DD5234" w:rsidRDefault="00DD5234" w:rsidP="00DD5234">
      <w:pPr>
        <w:pStyle w:val="ListParagraph"/>
        <w:numPr>
          <w:ilvl w:val="0"/>
          <w:numId w:val="16"/>
        </w:numPr>
        <w:rPr>
          <w:rFonts w:cs="Arial"/>
          <w:szCs w:val="20"/>
        </w:rPr>
      </w:pPr>
      <w:r w:rsidRPr="00DD5234">
        <w:rPr>
          <w:rFonts w:cs="Arial"/>
        </w:rPr>
        <w:lastRenderedPageBreak/>
        <w:t>For LaSalle Medical Associates</w:t>
      </w:r>
      <w:r w:rsidRPr="00DD5234">
        <w:rPr>
          <w:rFonts w:cs="Arial"/>
          <w:szCs w:val="20"/>
        </w:rPr>
        <w:t>, please summarize or confirm the following:</w:t>
      </w:r>
    </w:p>
    <w:p w14:paraId="23971CBD" w14:textId="77777777" w:rsidR="00DD5234" w:rsidRPr="00DD5234" w:rsidRDefault="00DD5234" w:rsidP="00DD5234">
      <w:pPr>
        <w:pStyle w:val="ListParagraph"/>
        <w:rPr>
          <w:rFonts w:cs="Arial"/>
          <w:szCs w:val="20"/>
        </w:rPr>
      </w:pPr>
    </w:p>
    <w:p w14:paraId="77363EB9" w14:textId="0E5B17C4" w:rsidR="00DD5234" w:rsidRPr="00DD5234" w:rsidRDefault="00DD5234" w:rsidP="00DD5234">
      <w:pPr>
        <w:pStyle w:val="ListParagraph"/>
        <w:numPr>
          <w:ilvl w:val="1"/>
          <w:numId w:val="16"/>
        </w:numPr>
        <w:rPr>
          <w:rFonts w:cs="Arial"/>
          <w:szCs w:val="20"/>
        </w:rPr>
      </w:pPr>
      <w:r w:rsidRPr="00DD5234">
        <w:rPr>
          <w:rFonts w:cs="Arial"/>
          <w:szCs w:val="20"/>
        </w:rPr>
        <w:t>The name and contact information,</w:t>
      </w:r>
    </w:p>
    <w:p w14:paraId="771124A8" w14:textId="6F530587" w:rsidR="00DD5234" w:rsidRPr="00DD5234" w:rsidRDefault="00DD5234" w:rsidP="00DD5234">
      <w:pPr>
        <w:pStyle w:val="ListParagraph"/>
        <w:numPr>
          <w:ilvl w:val="1"/>
          <w:numId w:val="16"/>
        </w:numPr>
        <w:rPr>
          <w:rFonts w:cs="Arial"/>
          <w:szCs w:val="20"/>
        </w:rPr>
      </w:pPr>
      <w:r w:rsidRPr="00DD5234">
        <w:rPr>
          <w:rFonts w:cs="Arial"/>
          <w:szCs w:val="20"/>
        </w:rPr>
        <w:t xml:space="preserve">A </w:t>
      </w:r>
      <w:r w:rsidRPr="00DD5234">
        <w:rPr>
          <w:rFonts w:cs="Arial"/>
        </w:rPr>
        <w:t xml:space="preserve">summary of </w:t>
      </w:r>
      <w:proofErr w:type="gramStart"/>
      <w:r w:rsidRPr="00DD5234">
        <w:rPr>
          <w:rFonts w:cs="Arial"/>
        </w:rPr>
        <w:t>any and all</w:t>
      </w:r>
      <w:proofErr w:type="gramEnd"/>
      <w:r w:rsidRPr="00DD5234">
        <w:rPr>
          <w:rFonts w:cs="Arial"/>
        </w:rPr>
        <w:t xml:space="preserve"> concerns or issues raised by the provider group regarding the Block Transfer,</w:t>
      </w:r>
    </w:p>
    <w:p w14:paraId="03884B2B" w14:textId="3BF7DA85" w:rsidR="00DD5234" w:rsidRPr="00DD5234" w:rsidRDefault="00DD5234" w:rsidP="00DD5234">
      <w:pPr>
        <w:pStyle w:val="ListParagraph"/>
        <w:numPr>
          <w:ilvl w:val="1"/>
          <w:numId w:val="16"/>
        </w:numPr>
        <w:rPr>
          <w:rFonts w:cs="Arial"/>
          <w:szCs w:val="20"/>
        </w:rPr>
      </w:pPr>
      <w:r w:rsidRPr="00DD5234">
        <w:rPr>
          <w:rFonts w:cs="Arial"/>
        </w:rPr>
        <w:t>Whether the Plan has sent or received a notice of contract termination from any of the provider group, and, if so, whether that contract is set to terminate within the next 75 days.</w:t>
      </w:r>
    </w:p>
    <w:p w14:paraId="70F9CFA2" w14:textId="77777777" w:rsidR="00DD5234" w:rsidRPr="00DD5234" w:rsidRDefault="00DD5234" w:rsidP="00DD5234">
      <w:pPr>
        <w:pStyle w:val="ListParagraph"/>
        <w:ind w:left="1440"/>
        <w:rPr>
          <w:rFonts w:cs="Arial"/>
          <w:szCs w:val="20"/>
        </w:rPr>
      </w:pPr>
    </w:p>
    <w:p w14:paraId="4C6F500D" w14:textId="0EEF0B11" w:rsidR="002C6153" w:rsidRPr="00DD5234" w:rsidRDefault="002C6153" w:rsidP="002C6153">
      <w:pPr>
        <w:pStyle w:val="ListParagraph"/>
        <w:numPr>
          <w:ilvl w:val="0"/>
          <w:numId w:val="16"/>
        </w:numPr>
        <w:autoSpaceDE w:val="0"/>
        <w:autoSpaceDN w:val="0"/>
        <w:adjustRightInd w:val="0"/>
        <w:spacing w:after="240"/>
        <w:rPr>
          <w:rFonts w:cs="Arial"/>
        </w:rPr>
      </w:pPr>
      <w:r w:rsidRPr="00DD5234">
        <w:rPr>
          <w:rFonts w:cs="Arial"/>
        </w:rPr>
        <w:t xml:space="preserve">For LaSalle Medical Associates, please confirm the number of PCP(s), Hospitalist(s), and Specialists who admit to each of the hospitals listed below: </w:t>
      </w:r>
    </w:p>
    <w:p w14:paraId="655ED046" w14:textId="14F4C1A2" w:rsidR="002C6153" w:rsidRPr="00DD5234" w:rsidRDefault="002C6153" w:rsidP="002C6153">
      <w:pPr>
        <w:pStyle w:val="ListParagraph"/>
        <w:numPr>
          <w:ilvl w:val="1"/>
          <w:numId w:val="16"/>
        </w:numPr>
        <w:autoSpaceDE w:val="0"/>
        <w:autoSpaceDN w:val="0"/>
        <w:adjustRightInd w:val="0"/>
        <w:rPr>
          <w:rFonts w:cs="Arial"/>
        </w:rPr>
      </w:pPr>
      <w:r w:rsidRPr="00DD5234">
        <w:rPr>
          <w:rFonts w:cs="Arial"/>
        </w:rPr>
        <w:t>Eden Medical Center</w:t>
      </w:r>
    </w:p>
    <w:p w14:paraId="1CBC8720" w14:textId="7441E5BF" w:rsidR="002C6153" w:rsidRPr="00DD5234" w:rsidRDefault="002C6153" w:rsidP="002C6153">
      <w:pPr>
        <w:pStyle w:val="ListParagraph"/>
        <w:numPr>
          <w:ilvl w:val="1"/>
          <w:numId w:val="16"/>
        </w:numPr>
        <w:autoSpaceDE w:val="0"/>
        <w:autoSpaceDN w:val="0"/>
        <w:adjustRightInd w:val="0"/>
        <w:rPr>
          <w:rFonts w:cs="Arial"/>
        </w:rPr>
      </w:pPr>
      <w:r w:rsidRPr="00DD5234">
        <w:rPr>
          <w:rFonts w:cs="Arial"/>
        </w:rPr>
        <w:t xml:space="preserve">El Camino Health </w:t>
      </w:r>
    </w:p>
    <w:p w14:paraId="6E6DD0D3" w14:textId="5CEE6365" w:rsidR="002C6153" w:rsidRPr="00DD5234" w:rsidRDefault="002C6153" w:rsidP="002C6153">
      <w:pPr>
        <w:pStyle w:val="ListParagraph"/>
        <w:numPr>
          <w:ilvl w:val="1"/>
          <w:numId w:val="16"/>
        </w:numPr>
        <w:autoSpaceDE w:val="0"/>
        <w:autoSpaceDN w:val="0"/>
        <w:adjustRightInd w:val="0"/>
        <w:rPr>
          <w:rFonts w:cs="Arial"/>
        </w:rPr>
      </w:pPr>
      <w:r w:rsidRPr="00DD5234">
        <w:rPr>
          <w:rFonts w:cs="Arial"/>
        </w:rPr>
        <w:t xml:space="preserve">Kindred Hospital – San Francisco Bay Area </w:t>
      </w:r>
    </w:p>
    <w:p w14:paraId="1CBAFC57" w14:textId="5D586014" w:rsidR="002C6153" w:rsidRPr="00DD5234" w:rsidRDefault="002C6153" w:rsidP="00DD5234">
      <w:pPr>
        <w:pStyle w:val="ListParagraph"/>
        <w:numPr>
          <w:ilvl w:val="1"/>
          <w:numId w:val="16"/>
        </w:numPr>
        <w:autoSpaceDE w:val="0"/>
        <w:autoSpaceDN w:val="0"/>
        <w:adjustRightInd w:val="0"/>
        <w:rPr>
          <w:rFonts w:cs="Arial"/>
        </w:rPr>
      </w:pPr>
      <w:r w:rsidRPr="00DD5234">
        <w:rPr>
          <w:rFonts w:cs="Arial"/>
        </w:rPr>
        <w:t xml:space="preserve">Regional Medical of San Jose </w:t>
      </w:r>
    </w:p>
    <w:p w14:paraId="33787952" w14:textId="77777777" w:rsidR="00DD5234" w:rsidRPr="00DD5234" w:rsidRDefault="00DD5234" w:rsidP="00DD5234">
      <w:pPr>
        <w:pStyle w:val="ListParagraph"/>
        <w:autoSpaceDE w:val="0"/>
        <w:autoSpaceDN w:val="0"/>
        <w:adjustRightInd w:val="0"/>
        <w:ind w:left="1440"/>
        <w:rPr>
          <w:rFonts w:cs="Arial"/>
        </w:rPr>
      </w:pPr>
    </w:p>
    <w:p w14:paraId="22955929" w14:textId="2D25C31D" w:rsidR="00CE3ED8" w:rsidRPr="00DD5234" w:rsidRDefault="00CE3ED8" w:rsidP="002A078C">
      <w:pPr>
        <w:numPr>
          <w:ilvl w:val="0"/>
          <w:numId w:val="16"/>
        </w:numPr>
        <w:tabs>
          <w:tab w:val="clear" w:pos="666"/>
        </w:tabs>
        <w:spacing w:after="240"/>
        <w:ind w:left="734" w:hanging="403"/>
        <w:rPr>
          <w:rFonts w:cs="Arial"/>
          <w:szCs w:val="24"/>
        </w:rPr>
      </w:pPr>
      <w:r w:rsidRPr="00DD5234">
        <w:rPr>
          <w:rFonts w:cs="Arial"/>
          <w:szCs w:val="24"/>
        </w:rPr>
        <w:t>Please indicate whether the Terminating Hospital is or provides any of the following:</w:t>
      </w:r>
    </w:p>
    <w:p w14:paraId="568A4E90" w14:textId="77777777" w:rsidR="00CE3ED8" w:rsidRPr="00DD5234" w:rsidRDefault="00CE3ED8" w:rsidP="00CE3ED8">
      <w:pPr>
        <w:numPr>
          <w:ilvl w:val="1"/>
          <w:numId w:val="16"/>
        </w:numPr>
        <w:rPr>
          <w:rFonts w:cs="Arial"/>
          <w:szCs w:val="24"/>
        </w:rPr>
      </w:pPr>
      <w:bookmarkStart w:id="2" w:name="_Hlk133825977"/>
      <w:r w:rsidRPr="00DD5234">
        <w:rPr>
          <w:rFonts w:cs="Arial"/>
          <w:szCs w:val="24"/>
        </w:rPr>
        <w:t>Tertiary care, quaternary care, cancer, burn or other high-level specialty services</w:t>
      </w:r>
      <w:bookmarkEnd w:id="2"/>
      <w:r w:rsidRPr="00DD5234">
        <w:rPr>
          <w:rFonts w:cs="Arial"/>
          <w:szCs w:val="24"/>
        </w:rPr>
        <w:t>,</w:t>
      </w:r>
    </w:p>
    <w:p w14:paraId="12F4CDE5" w14:textId="77777777" w:rsidR="00CE3ED8" w:rsidRPr="00DD5234" w:rsidRDefault="00CE3ED8" w:rsidP="00CE3ED8">
      <w:pPr>
        <w:numPr>
          <w:ilvl w:val="1"/>
          <w:numId w:val="16"/>
        </w:numPr>
        <w:rPr>
          <w:rFonts w:cs="Arial"/>
          <w:szCs w:val="24"/>
        </w:rPr>
      </w:pPr>
      <w:r w:rsidRPr="00DD5234">
        <w:rPr>
          <w:rFonts w:cs="Arial"/>
          <w:szCs w:val="24"/>
        </w:rPr>
        <w:t>Transplant services, and if so,</w:t>
      </w:r>
    </w:p>
    <w:p w14:paraId="548B8D07" w14:textId="146AE789" w:rsidR="00CE3ED8" w:rsidRPr="00DD5234" w:rsidRDefault="00CE3ED8" w:rsidP="00CE3ED8">
      <w:pPr>
        <w:numPr>
          <w:ilvl w:val="2"/>
          <w:numId w:val="16"/>
        </w:numPr>
        <w:rPr>
          <w:rFonts w:cs="Arial"/>
          <w:szCs w:val="24"/>
        </w:rPr>
      </w:pPr>
      <w:r w:rsidRPr="00DD5234">
        <w:rPr>
          <w:rFonts w:cs="Arial"/>
          <w:szCs w:val="24"/>
        </w:rPr>
        <w:t>What types of transplants,</w:t>
      </w:r>
    </w:p>
    <w:p w14:paraId="08AE2049" w14:textId="77777777" w:rsidR="00CE3ED8" w:rsidRPr="00DD5234" w:rsidRDefault="00CE3ED8" w:rsidP="00CE3ED8">
      <w:pPr>
        <w:numPr>
          <w:ilvl w:val="2"/>
          <w:numId w:val="16"/>
        </w:numPr>
        <w:rPr>
          <w:rFonts w:cs="Arial"/>
          <w:szCs w:val="24"/>
        </w:rPr>
      </w:pPr>
      <w:r w:rsidRPr="00DD5234">
        <w:rPr>
          <w:rFonts w:cs="Arial"/>
          <w:szCs w:val="24"/>
        </w:rPr>
        <w:t>Whether the contract termination includes the transplant contract,</w:t>
      </w:r>
    </w:p>
    <w:p w14:paraId="1B1942B9" w14:textId="77777777" w:rsidR="00CE3ED8" w:rsidRPr="00DD5234" w:rsidRDefault="00CE3ED8" w:rsidP="00CE3ED8">
      <w:pPr>
        <w:numPr>
          <w:ilvl w:val="2"/>
          <w:numId w:val="16"/>
        </w:numPr>
        <w:rPr>
          <w:rFonts w:cs="Arial"/>
          <w:szCs w:val="24"/>
        </w:rPr>
      </w:pPr>
      <w:r w:rsidRPr="00DD5234">
        <w:rPr>
          <w:rFonts w:cs="Arial"/>
          <w:szCs w:val="24"/>
        </w:rPr>
        <w:t>The termination date of the transplant contract if separate from the hospital contract.</w:t>
      </w:r>
    </w:p>
    <w:p w14:paraId="33218182" w14:textId="77777777" w:rsidR="00CE3ED8" w:rsidRPr="00DD5234" w:rsidRDefault="00CE3ED8" w:rsidP="00CE3ED8">
      <w:pPr>
        <w:numPr>
          <w:ilvl w:val="1"/>
          <w:numId w:val="16"/>
        </w:numPr>
        <w:rPr>
          <w:rFonts w:cs="Arial"/>
          <w:szCs w:val="24"/>
        </w:rPr>
      </w:pPr>
      <w:r w:rsidRPr="00DD5234">
        <w:rPr>
          <w:rFonts w:cs="Arial"/>
          <w:szCs w:val="24"/>
        </w:rPr>
        <w:t>Recognized or designated as a hospital that provides other high-level specialty services, such as a Center of Excellence for Bariatric Surgery, Blue Distinction Center for Spine Surgery, etc., and if so,</w:t>
      </w:r>
    </w:p>
    <w:p w14:paraId="160CAC9E" w14:textId="169C58F8" w:rsidR="000D32CB" w:rsidRPr="00DD5234" w:rsidRDefault="00CE3ED8" w:rsidP="00BC63B8">
      <w:pPr>
        <w:numPr>
          <w:ilvl w:val="2"/>
          <w:numId w:val="16"/>
        </w:numPr>
        <w:spacing w:after="240"/>
        <w:ind w:left="2174" w:hanging="187"/>
        <w:rPr>
          <w:rFonts w:cs="Arial"/>
          <w:szCs w:val="24"/>
        </w:rPr>
      </w:pPr>
      <w:r w:rsidRPr="00DD5234">
        <w:rPr>
          <w:rFonts w:cs="Arial"/>
          <w:szCs w:val="24"/>
        </w:rPr>
        <w:t>Identify the distinguished services.</w:t>
      </w:r>
    </w:p>
    <w:p w14:paraId="33F931B5" w14:textId="5C618CCD" w:rsidR="00CE3ED8" w:rsidRPr="00DD5234" w:rsidRDefault="00CE3ED8" w:rsidP="002A078C">
      <w:pPr>
        <w:numPr>
          <w:ilvl w:val="0"/>
          <w:numId w:val="16"/>
        </w:numPr>
        <w:tabs>
          <w:tab w:val="clear" w:pos="666"/>
        </w:tabs>
        <w:spacing w:after="240"/>
        <w:ind w:left="734" w:hanging="403"/>
        <w:rPr>
          <w:rFonts w:cs="Arial"/>
        </w:rPr>
      </w:pPr>
      <w:r w:rsidRPr="00DD5234">
        <w:rPr>
          <w:rFonts w:cs="Arial"/>
          <w:szCs w:val="24"/>
        </w:rPr>
        <w:t>For each affected provider group that primarily utilizes the Terminating Hospital, please summarize or confirm the following:</w:t>
      </w:r>
    </w:p>
    <w:p w14:paraId="360A26BE" w14:textId="77777777" w:rsidR="00CE3ED8" w:rsidRPr="00DD5234" w:rsidRDefault="00CE3ED8" w:rsidP="00CE3ED8">
      <w:pPr>
        <w:numPr>
          <w:ilvl w:val="1"/>
          <w:numId w:val="16"/>
        </w:numPr>
        <w:rPr>
          <w:rFonts w:cs="Arial"/>
          <w:szCs w:val="24"/>
        </w:rPr>
      </w:pPr>
      <w:r w:rsidRPr="00DD5234">
        <w:rPr>
          <w:rFonts w:cs="Arial"/>
          <w:szCs w:val="24"/>
        </w:rPr>
        <w:t>The ability of the provider group to redirect enrollees to the Alternate Hospitals:</w:t>
      </w:r>
    </w:p>
    <w:p w14:paraId="3E7D1433" w14:textId="77777777" w:rsidR="00CE3ED8" w:rsidRPr="00DD5234" w:rsidRDefault="00CE3ED8" w:rsidP="00CE3ED8">
      <w:pPr>
        <w:numPr>
          <w:ilvl w:val="2"/>
          <w:numId w:val="16"/>
        </w:numPr>
        <w:rPr>
          <w:rFonts w:cs="Arial"/>
          <w:szCs w:val="24"/>
        </w:rPr>
      </w:pPr>
      <w:r w:rsidRPr="00DD5234">
        <w:rPr>
          <w:rFonts w:cs="Arial"/>
          <w:szCs w:val="24"/>
        </w:rPr>
        <w:t xml:space="preserve">Whether there is any specialty for which all of the associated specialists have admitting privileges </w:t>
      </w:r>
      <w:r w:rsidRPr="00DD5234">
        <w:rPr>
          <w:rFonts w:cs="Arial"/>
          <w:b/>
          <w:szCs w:val="24"/>
        </w:rPr>
        <w:t>only</w:t>
      </w:r>
      <w:r w:rsidRPr="00DD5234">
        <w:rPr>
          <w:rFonts w:cs="Arial"/>
          <w:szCs w:val="24"/>
        </w:rPr>
        <w:t xml:space="preserve"> at the Terminating Hospital and not at any of the Alternate Hospitals,</w:t>
      </w:r>
    </w:p>
    <w:p w14:paraId="5F7CC5D0" w14:textId="77777777" w:rsidR="00CE3ED8" w:rsidRPr="00DD5234" w:rsidRDefault="00CE3ED8" w:rsidP="00CE3ED8">
      <w:pPr>
        <w:numPr>
          <w:ilvl w:val="3"/>
          <w:numId w:val="16"/>
        </w:numPr>
        <w:rPr>
          <w:rFonts w:cs="Arial"/>
          <w:szCs w:val="24"/>
        </w:rPr>
      </w:pPr>
      <w:r w:rsidRPr="00DD5234">
        <w:rPr>
          <w:rFonts w:cs="Arial"/>
          <w:szCs w:val="24"/>
        </w:rPr>
        <w:t xml:space="preserve">If yes, please identify the specialty and explain how Plan </w:t>
      </w:r>
      <w:r w:rsidRPr="00DD5234">
        <w:rPr>
          <w:rFonts w:cs="Arial"/>
          <w:iCs/>
          <w:szCs w:val="24"/>
        </w:rPr>
        <w:t>enrollees assigned to the provider group will receive care and services for that specialty following contract termination.</w:t>
      </w:r>
    </w:p>
    <w:p w14:paraId="50BD9BDF" w14:textId="77777777" w:rsidR="00CE3ED8" w:rsidRPr="00DD5234" w:rsidRDefault="00CE3ED8" w:rsidP="00CE3ED8">
      <w:pPr>
        <w:numPr>
          <w:ilvl w:val="2"/>
          <w:numId w:val="16"/>
        </w:numPr>
        <w:rPr>
          <w:rFonts w:cs="Arial"/>
          <w:szCs w:val="24"/>
        </w:rPr>
      </w:pPr>
      <w:r w:rsidRPr="00DD5234">
        <w:rPr>
          <w:rFonts w:cs="Arial"/>
          <w:szCs w:val="24"/>
        </w:rPr>
        <w:t xml:space="preserve">If the provider group does not have any primary care physicians or specialists with admitting privileges to one or more Alternate Hospitals, please explain how its assigned enrollees will be </w:t>
      </w:r>
      <w:r w:rsidRPr="00DD5234">
        <w:rPr>
          <w:rFonts w:cs="Arial"/>
          <w:szCs w:val="24"/>
        </w:rPr>
        <w:lastRenderedPageBreak/>
        <w:t>admitted to the Alternate Hospital(s) (e.g. via hospitalists, Plan admission process, etc.).</w:t>
      </w:r>
    </w:p>
    <w:p w14:paraId="151195A7" w14:textId="77777777" w:rsidR="00CE3ED8" w:rsidRPr="00DD5234" w:rsidRDefault="00CE3ED8" w:rsidP="00CE3ED8">
      <w:pPr>
        <w:numPr>
          <w:ilvl w:val="3"/>
          <w:numId w:val="16"/>
        </w:numPr>
        <w:rPr>
          <w:rFonts w:cs="Arial"/>
          <w:szCs w:val="24"/>
        </w:rPr>
      </w:pPr>
      <w:r w:rsidRPr="00DD5234">
        <w:rPr>
          <w:rFonts w:cs="Arial"/>
          <w:szCs w:val="24"/>
        </w:rPr>
        <w:t>If hospitalists are utilized, please indicate:</w:t>
      </w:r>
    </w:p>
    <w:p w14:paraId="5EA6E0C3" w14:textId="77777777" w:rsidR="00CE3ED8" w:rsidRPr="00DD5234" w:rsidRDefault="00CE3ED8" w:rsidP="00CE3ED8">
      <w:pPr>
        <w:numPr>
          <w:ilvl w:val="4"/>
          <w:numId w:val="16"/>
        </w:numPr>
        <w:rPr>
          <w:rFonts w:cs="Arial"/>
          <w:szCs w:val="24"/>
        </w:rPr>
      </w:pPr>
      <w:r w:rsidRPr="00DD5234">
        <w:rPr>
          <w:rFonts w:cs="Arial"/>
          <w:szCs w:val="24"/>
        </w:rPr>
        <w:t>The name of the group,</w:t>
      </w:r>
    </w:p>
    <w:p w14:paraId="4309826A" w14:textId="77777777" w:rsidR="00CE3ED8" w:rsidRPr="00DD5234" w:rsidRDefault="00CE3ED8" w:rsidP="00CE3ED8">
      <w:pPr>
        <w:numPr>
          <w:ilvl w:val="4"/>
          <w:numId w:val="16"/>
        </w:numPr>
        <w:rPr>
          <w:rFonts w:cs="Arial"/>
          <w:szCs w:val="24"/>
        </w:rPr>
      </w:pPr>
      <w:r w:rsidRPr="00DD5234">
        <w:rPr>
          <w:rFonts w:cs="Arial"/>
          <w:szCs w:val="24"/>
        </w:rPr>
        <w:t>The number of associated hospitalists, and</w:t>
      </w:r>
    </w:p>
    <w:p w14:paraId="5D7EEA87" w14:textId="6417DFC3" w:rsidR="00CE3ED8" w:rsidRPr="00DD5234" w:rsidRDefault="00CE3ED8" w:rsidP="007C731F">
      <w:pPr>
        <w:numPr>
          <w:ilvl w:val="4"/>
          <w:numId w:val="16"/>
        </w:numPr>
        <w:spacing w:after="240"/>
        <w:rPr>
          <w:rFonts w:cs="Arial"/>
          <w:szCs w:val="24"/>
        </w:rPr>
      </w:pPr>
      <w:r w:rsidRPr="00DD5234">
        <w:rPr>
          <w:rFonts w:cs="Arial"/>
          <w:szCs w:val="24"/>
        </w:rPr>
        <w:t>If the hospitalists can admit enrollees for any medically necessary services.</w:t>
      </w:r>
    </w:p>
    <w:p w14:paraId="14DF9C3F" w14:textId="00BDE826" w:rsidR="00CE3ED8" w:rsidRPr="00DD5234" w:rsidRDefault="00CE3ED8" w:rsidP="002A078C">
      <w:pPr>
        <w:numPr>
          <w:ilvl w:val="0"/>
          <w:numId w:val="16"/>
        </w:numPr>
        <w:tabs>
          <w:tab w:val="clear" w:pos="666"/>
        </w:tabs>
        <w:spacing w:after="240"/>
        <w:ind w:left="734" w:hanging="403"/>
        <w:rPr>
          <w:rFonts w:cs="Arial"/>
          <w:szCs w:val="24"/>
        </w:rPr>
      </w:pPr>
      <w:r w:rsidRPr="00DD5234">
        <w:rPr>
          <w:rFonts w:cs="Arial"/>
          <w:szCs w:val="24"/>
        </w:rPr>
        <w:t xml:space="preserve">The Plan indicates that </w:t>
      </w:r>
      <w:r w:rsidR="00BC63B8" w:rsidRPr="00DD5234">
        <w:rPr>
          <w:rFonts w:cs="Arial"/>
          <w:szCs w:val="24"/>
        </w:rPr>
        <w:t>LaSalle Medical Associates</w:t>
      </w:r>
      <w:r w:rsidRPr="00DD5234">
        <w:rPr>
          <w:rFonts w:cs="Arial"/>
          <w:szCs w:val="24"/>
        </w:rPr>
        <w:t xml:space="preserve"> maintains a service contract with the Terminating Hospital. Please confirm that, in the event of contract termination:</w:t>
      </w:r>
    </w:p>
    <w:p w14:paraId="6179CA71" w14:textId="77777777" w:rsidR="00CE3ED8" w:rsidRPr="00DD5234" w:rsidRDefault="00CE3ED8" w:rsidP="00CE3ED8">
      <w:pPr>
        <w:numPr>
          <w:ilvl w:val="1"/>
          <w:numId w:val="16"/>
        </w:numPr>
        <w:rPr>
          <w:rFonts w:cs="Arial"/>
          <w:szCs w:val="24"/>
        </w:rPr>
      </w:pPr>
      <w:r w:rsidRPr="00DD5234">
        <w:rPr>
          <w:rFonts w:cs="Arial"/>
          <w:szCs w:val="24"/>
        </w:rPr>
        <w:t>The specified provider group shall continue to refer enrollees to the Terminating Hospital for all medically necessary services consistent with the provider group’s current referral patterns and practice,</w:t>
      </w:r>
    </w:p>
    <w:p w14:paraId="18583BAD" w14:textId="77777777" w:rsidR="00CE3ED8" w:rsidRPr="00DD5234" w:rsidRDefault="00CE3ED8" w:rsidP="00CE3ED8">
      <w:pPr>
        <w:numPr>
          <w:ilvl w:val="1"/>
          <w:numId w:val="16"/>
        </w:numPr>
        <w:rPr>
          <w:rFonts w:cs="Arial"/>
          <w:szCs w:val="24"/>
        </w:rPr>
      </w:pPr>
      <w:r w:rsidRPr="00DD5234">
        <w:rPr>
          <w:rFonts w:cs="Arial"/>
          <w:szCs w:val="24"/>
        </w:rPr>
        <w:t>Plan enrollees will not be redirected and will be allowed continued access to the Terminating Hospital at their current (pre-termination) in-network benefit rates,</w:t>
      </w:r>
    </w:p>
    <w:p w14:paraId="0BF62189" w14:textId="77777777" w:rsidR="00CE3ED8" w:rsidRPr="00DD5234" w:rsidRDefault="00CE3ED8" w:rsidP="00CE3ED8">
      <w:pPr>
        <w:numPr>
          <w:ilvl w:val="1"/>
          <w:numId w:val="16"/>
        </w:numPr>
        <w:rPr>
          <w:rFonts w:cs="Arial"/>
          <w:szCs w:val="24"/>
        </w:rPr>
      </w:pPr>
      <w:r w:rsidRPr="00DD5234">
        <w:rPr>
          <w:rFonts w:cs="Arial"/>
          <w:szCs w:val="24"/>
        </w:rPr>
        <w:t>Enrollee Notices will not be sent to enrollees assigned to the specified provider group,</w:t>
      </w:r>
    </w:p>
    <w:p w14:paraId="1E1A5F7A" w14:textId="4BCBD640" w:rsidR="00CE3ED8" w:rsidRPr="00DD5234" w:rsidRDefault="00CE3ED8" w:rsidP="007C731F">
      <w:pPr>
        <w:numPr>
          <w:ilvl w:val="1"/>
          <w:numId w:val="16"/>
        </w:numPr>
        <w:spacing w:after="240"/>
        <w:rPr>
          <w:rFonts w:cs="Arial"/>
        </w:rPr>
      </w:pPr>
      <w:r w:rsidRPr="00DD5234">
        <w:rPr>
          <w:rFonts w:cs="Arial"/>
          <w:szCs w:val="24"/>
        </w:rPr>
        <w:t xml:space="preserve">The Plan will timely submit a Block Transfer filing prior to the termination of the contract between </w:t>
      </w:r>
      <w:r w:rsidR="00BC63B8" w:rsidRPr="00DD5234">
        <w:rPr>
          <w:rFonts w:cs="Arial"/>
          <w:szCs w:val="24"/>
        </w:rPr>
        <w:t>LaSalle Medical Associates</w:t>
      </w:r>
      <w:r w:rsidRPr="00DD5234">
        <w:rPr>
          <w:rFonts w:cs="Arial"/>
          <w:szCs w:val="24"/>
        </w:rPr>
        <w:t xml:space="preserve"> and</w:t>
      </w:r>
      <w:r w:rsidR="00BC63B8" w:rsidRPr="00DD5234">
        <w:rPr>
          <w:rFonts w:cs="Arial"/>
          <w:szCs w:val="24"/>
        </w:rPr>
        <w:t xml:space="preserve"> Lucile Salter Packard Children’s Hospital at Stanford</w:t>
      </w:r>
      <w:r w:rsidRPr="00DD5234">
        <w:rPr>
          <w:rFonts w:cs="Arial"/>
          <w:szCs w:val="24"/>
        </w:rPr>
        <w:t>.</w:t>
      </w:r>
    </w:p>
    <w:p w14:paraId="0AEDA521" w14:textId="4014B9C7" w:rsidR="00CE3ED8" w:rsidRPr="00DD5234" w:rsidRDefault="00CE3ED8" w:rsidP="59DE2D39">
      <w:pPr>
        <w:numPr>
          <w:ilvl w:val="0"/>
          <w:numId w:val="16"/>
        </w:numPr>
        <w:tabs>
          <w:tab w:val="clear" w:pos="666"/>
        </w:tabs>
        <w:spacing w:after="240"/>
        <w:ind w:left="734" w:hanging="403"/>
        <w:rPr>
          <w:rFonts w:cs="Arial"/>
        </w:rPr>
      </w:pPr>
      <w:r w:rsidRPr="00DD5234">
        <w:rPr>
          <w:rFonts w:cs="Arial"/>
        </w:rPr>
        <w:t>For each Alternate Hospital, please summarize or confirm the following:</w:t>
      </w:r>
    </w:p>
    <w:p w14:paraId="59E49B42" w14:textId="16442C68" w:rsidR="00CE3ED8" w:rsidRPr="00DD5234" w:rsidRDefault="00CE3ED8" w:rsidP="00CE3ED8">
      <w:pPr>
        <w:numPr>
          <w:ilvl w:val="1"/>
          <w:numId w:val="16"/>
        </w:numPr>
        <w:rPr>
          <w:rFonts w:cs="Arial"/>
          <w:szCs w:val="24"/>
        </w:rPr>
      </w:pPr>
      <w:r w:rsidRPr="00DD5234">
        <w:rPr>
          <w:rFonts w:cs="Arial"/>
          <w:szCs w:val="24"/>
        </w:rPr>
        <w:t>The Plan contacted the hospital regarding the Block Transfer,</w:t>
      </w:r>
    </w:p>
    <w:p w14:paraId="7E5D653A" w14:textId="4005E799" w:rsidR="00321935" w:rsidRPr="00DD5234" w:rsidRDefault="00CE3ED8" w:rsidP="003D522E">
      <w:pPr>
        <w:numPr>
          <w:ilvl w:val="1"/>
          <w:numId w:val="16"/>
        </w:numPr>
        <w:rPr>
          <w:rFonts w:cs="Arial"/>
          <w:szCs w:val="24"/>
        </w:rPr>
      </w:pPr>
      <w:r w:rsidRPr="00DD5234">
        <w:rPr>
          <w:rFonts w:cs="Arial"/>
          <w:szCs w:val="24"/>
        </w:rPr>
        <w:t>Any concerns expressed by the hospital regarding its ability to accommodate the hospital-based needs of enrollees redirected by the Block Transfer</w:t>
      </w:r>
      <w:r w:rsidR="00BC63B8" w:rsidRPr="00DD5234">
        <w:rPr>
          <w:rFonts w:cs="Arial"/>
          <w:szCs w:val="24"/>
        </w:rPr>
        <w:t>.</w:t>
      </w:r>
    </w:p>
    <w:p w14:paraId="5B4DB7C4" w14:textId="77777777" w:rsidR="000D32CB" w:rsidRPr="00DD5234" w:rsidRDefault="000D32CB" w:rsidP="003C41EF">
      <w:pPr>
        <w:shd w:val="clear" w:color="auto" w:fill="FFFFFF"/>
        <w:ind w:left="1440"/>
        <w:rPr>
          <w:rFonts w:cs="Arial"/>
          <w:szCs w:val="24"/>
        </w:rPr>
      </w:pPr>
    </w:p>
    <w:p w14:paraId="528A793F" w14:textId="397B7474" w:rsidR="00CE3ED8" w:rsidRPr="00DD5234" w:rsidRDefault="00CE3ED8" w:rsidP="002A078C">
      <w:pPr>
        <w:numPr>
          <w:ilvl w:val="0"/>
          <w:numId w:val="16"/>
        </w:numPr>
        <w:tabs>
          <w:tab w:val="clear" w:pos="666"/>
        </w:tabs>
        <w:spacing w:after="240"/>
        <w:ind w:left="734" w:hanging="403"/>
        <w:rPr>
          <w:rFonts w:cs="Arial"/>
          <w:szCs w:val="24"/>
        </w:rPr>
      </w:pPr>
      <w:r w:rsidRPr="00DD5234">
        <w:rPr>
          <w:rFonts w:cs="Arial"/>
          <w:szCs w:val="24"/>
        </w:rPr>
        <w:t>In addition to the in-patient services comparison on the Block Transfer portal, please indicate any of the following services that are available at the Terminating Hospital, but not available at the Alternate Hospitals:</w:t>
      </w:r>
    </w:p>
    <w:p w14:paraId="255A4054" w14:textId="78B7AA9C" w:rsidR="00CE3ED8" w:rsidRPr="00DD5234" w:rsidRDefault="00CE3ED8" w:rsidP="00CE3ED8">
      <w:pPr>
        <w:numPr>
          <w:ilvl w:val="1"/>
          <w:numId w:val="16"/>
        </w:numPr>
        <w:rPr>
          <w:rFonts w:cs="Arial"/>
          <w:szCs w:val="24"/>
        </w:rPr>
      </w:pPr>
      <w:r w:rsidRPr="00DD5234">
        <w:rPr>
          <w:rFonts w:cs="Arial"/>
          <w:szCs w:val="24"/>
        </w:rPr>
        <w:t xml:space="preserve">Any </w:t>
      </w:r>
      <w:proofErr w:type="gramStart"/>
      <w:r w:rsidRPr="00DD5234">
        <w:rPr>
          <w:rFonts w:cs="Arial"/>
          <w:szCs w:val="24"/>
        </w:rPr>
        <w:t>out-patient</w:t>
      </w:r>
      <w:proofErr w:type="gramEnd"/>
      <w:r w:rsidRPr="00DD5234">
        <w:rPr>
          <w:rFonts w:cs="Arial"/>
          <w:szCs w:val="24"/>
        </w:rPr>
        <w:t xml:space="preserve"> or in-patient services</w:t>
      </w:r>
    </w:p>
    <w:p w14:paraId="11E91951" w14:textId="77777777" w:rsidR="00BC63B8" w:rsidRPr="00DD5234" w:rsidRDefault="00BC63B8" w:rsidP="00BC63B8">
      <w:pPr>
        <w:ind w:left="1440"/>
        <w:rPr>
          <w:rFonts w:cs="Arial"/>
          <w:szCs w:val="24"/>
        </w:rPr>
      </w:pPr>
    </w:p>
    <w:p w14:paraId="0653A388" w14:textId="41267886" w:rsidR="00CE3ED8" w:rsidRPr="00DD5234" w:rsidRDefault="00CE3ED8" w:rsidP="007C731F">
      <w:pPr>
        <w:spacing w:after="240"/>
        <w:ind w:left="720"/>
        <w:rPr>
          <w:rFonts w:cs="Arial"/>
          <w:szCs w:val="24"/>
        </w:rPr>
      </w:pPr>
      <w:r w:rsidRPr="00DD5234">
        <w:rPr>
          <w:rFonts w:cs="Arial"/>
          <w:szCs w:val="24"/>
        </w:rPr>
        <w:t>If any services are not available at the Alternate Hospitals, please explain where affected enrollees will receive these services following contract termination.</w:t>
      </w:r>
    </w:p>
    <w:p w14:paraId="42135023" w14:textId="0947CCCF" w:rsidR="00CE3ED8" w:rsidRPr="00DD5234" w:rsidRDefault="00CE3ED8" w:rsidP="002A078C">
      <w:pPr>
        <w:numPr>
          <w:ilvl w:val="0"/>
          <w:numId w:val="16"/>
        </w:numPr>
        <w:tabs>
          <w:tab w:val="clear" w:pos="666"/>
        </w:tabs>
        <w:spacing w:after="240"/>
        <w:ind w:left="734" w:hanging="403"/>
        <w:rPr>
          <w:rFonts w:cs="Arial"/>
          <w:szCs w:val="24"/>
        </w:rPr>
      </w:pPr>
      <w:r w:rsidRPr="00DD5234">
        <w:rPr>
          <w:rFonts w:cs="Arial"/>
          <w:szCs w:val="24"/>
        </w:rPr>
        <w:t xml:space="preserve">Please identify the number of enrollees who have a procedure scheduled </w:t>
      </w:r>
      <w:r w:rsidR="00874030" w:rsidRPr="00DD5234">
        <w:rPr>
          <w:rFonts w:cs="Arial"/>
          <w:szCs w:val="24"/>
        </w:rPr>
        <w:t xml:space="preserve">and authorized by the Plan </w:t>
      </w:r>
      <w:r w:rsidRPr="00DD5234">
        <w:rPr>
          <w:rFonts w:cs="Arial"/>
          <w:szCs w:val="24"/>
        </w:rPr>
        <w:t>at the Terminating Hospital post-termination.</w:t>
      </w:r>
      <w:r w:rsidR="00D0435F" w:rsidRPr="00DD5234">
        <w:rPr>
          <w:rFonts w:cs="Arial"/>
          <w:szCs w:val="24"/>
        </w:rPr>
        <w:t xml:space="preserve"> </w:t>
      </w:r>
    </w:p>
    <w:p w14:paraId="0B578B4D" w14:textId="74263D62" w:rsidR="00CE3ED8" w:rsidRPr="00DD5234" w:rsidRDefault="00CE3ED8" w:rsidP="007C731F">
      <w:pPr>
        <w:pStyle w:val="DOCNormal1"/>
        <w:widowControl w:val="0"/>
        <w:tabs>
          <w:tab w:val="clear" w:pos="7200"/>
          <w:tab w:val="left" w:pos="7020"/>
        </w:tabs>
        <w:spacing w:after="240"/>
        <w:rPr>
          <w:rFonts w:cs="Arial"/>
          <w:sz w:val="24"/>
          <w:szCs w:val="24"/>
        </w:rPr>
      </w:pPr>
      <w:r w:rsidRPr="00DD5234">
        <w:rPr>
          <w:rFonts w:cs="Arial"/>
          <w:sz w:val="24"/>
          <w:szCs w:val="24"/>
        </w:rPr>
        <w:t xml:space="preserve">Please submit the Plan’s response by </w:t>
      </w:r>
      <w:r w:rsidR="00BC63B8" w:rsidRPr="00DD5234">
        <w:rPr>
          <w:rFonts w:cs="Arial"/>
          <w:b/>
          <w:sz w:val="24"/>
          <w:szCs w:val="24"/>
        </w:rPr>
        <w:t xml:space="preserve">July 17, </w:t>
      </w:r>
      <w:proofErr w:type="gramStart"/>
      <w:r w:rsidR="00BC63B8" w:rsidRPr="00DD5234">
        <w:rPr>
          <w:rFonts w:cs="Arial"/>
          <w:b/>
          <w:sz w:val="24"/>
          <w:szCs w:val="24"/>
        </w:rPr>
        <w:t>2025</w:t>
      </w:r>
      <w:proofErr w:type="gramEnd"/>
      <w:r w:rsidRPr="00DD5234">
        <w:rPr>
          <w:rFonts w:cs="Arial"/>
          <w:sz w:val="24"/>
          <w:szCs w:val="24"/>
        </w:rPr>
        <w:t xml:space="preserve"> </w:t>
      </w:r>
      <w:r w:rsidRPr="00DD5234">
        <w:rPr>
          <w:rFonts w:cs="Arial"/>
          <w:spacing w:val="-5"/>
          <w:sz w:val="24"/>
          <w:szCs w:val="24"/>
        </w:rPr>
        <w:t>via the Block Transfer portal as a “Response to Comment Letter.”</w:t>
      </w:r>
    </w:p>
    <w:p w14:paraId="4B88EB9C" w14:textId="7E2E120B" w:rsidR="00CE3ED8" w:rsidRPr="00DD5234" w:rsidRDefault="00CE3ED8" w:rsidP="007C731F">
      <w:pPr>
        <w:pStyle w:val="DOCNormal1"/>
        <w:widowControl w:val="0"/>
        <w:tabs>
          <w:tab w:val="clear" w:pos="7200"/>
          <w:tab w:val="left" w:pos="7020"/>
        </w:tabs>
        <w:spacing w:after="240"/>
        <w:rPr>
          <w:rFonts w:cs="Arial"/>
          <w:sz w:val="24"/>
          <w:szCs w:val="24"/>
        </w:rPr>
      </w:pPr>
      <w:r w:rsidRPr="00DD5234">
        <w:rPr>
          <w:rFonts w:cs="Arial"/>
          <w:sz w:val="24"/>
          <w:szCs w:val="24"/>
        </w:rPr>
        <w:lastRenderedPageBreak/>
        <w:t>Please contact me if there are any questions regarding the above.</w:t>
      </w:r>
    </w:p>
    <w:p w14:paraId="0EE9F41A" w14:textId="77777777" w:rsidR="00466D8D" w:rsidRPr="00DD5234" w:rsidRDefault="00466D8D" w:rsidP="00466D8D">
      <w:pPr>
        <w:rPr>
          <w:rFonts w:cs="Arial"/>
          <w:szCs w:val="24"/>
        </w:rPr>
      </w:pPr>
      <w:r w:rsidRPr="00DD5234">
        <w:rPr>
          <w:rFonts w:cs="Arial"/>
          <w:szCs w:val="24"/>
        </w:rPr>
        <w:t>Sincerely,</w:t>
      </w:r>
    </w:p>
    <w:p w14:paraId="404642EA" w14:textId="77777777" w:rsidR="00466D8D" w:rsidRPr="00DD5234" w:rsidRDefault="00466D8D" w:rsidP="00466D8D">
      <w:pPr>
        <w:rPr>
          <w:rFonts w:ascii="Cochocib Script Latin Pro" w:hAnsi="Cochocib Script Latin Pro" w:cs="Arial"/>
          <w:szCs w:val="24"/>
        </w:rPr>
      </w:pPr>
      <w:r w:rsidRPr="00DD5234">
        <w:rPr>
          <w:rFonts w:cs="Arial"/>
          <w:szCs w:val="24"/>
        </w:rPr>
        <w:t xml:space="preserve"> </w:t>
      </w:r>
      <w:r w:rsidRPr="00DD5234">
        <w:rPr>
          <w:rFonts w:cs="Arial"/>
          <w:szCs w:val="24"/>
        </w:rPr>
        <w:br/>
      </w:r>
      <w:r w:rsidRPr="00DD5234">
        <w:rPr>
          <w:rFonts w:ascii="Cochocib Script Latin Pro" w:hAnsi="Cochocib Script Latin Pro" w:cs="Arial"/>
          <w:sz w:val="36"/>
          <w:szCs w:val="36"/>
        </w:rPr>
        <w:t xml:space="preserve">Cindy Nguyen </w:t>
      </w:r>
    </w:p>
    <w:p w14:paraId="6281F10F" w14:textId="77777777" w:rsidR="00466D8D" w:rsidRPr="00DD5234" w:rsidRDefault="00466D8D" w:rsidP="00466D8D">
      <w:pPr>
        <w:rPr>
          <w:rFonts w:cs="Arial"/>
          <w:szCs w:val="24"/>
        </w:rPr>
      </w:pPr>
    </w:p>
    <w:p w14:paraId="2E09B56D" w14:textId="77777777" w:rsidR="00466D8D" w:rsidRPr="00DD5234" w:rsidRDefault="00466D8D" w:rsidP="00466D8D">
      <w:pPr>
        <w:rPr>
          <w:rFonts w:cs="Arial"/>
          <w:szCs w:val="24"/>
        </w:rPr>
      </w:pPr>
      <w:r w:rsidRPr="00DD5234">
        <w:rPr>
          <w:rFonts w:cs="Arial"/>
          <w:szCs w:val="24"/>
        </w:rPr>
        <w:t xml:space="preserve">Cindy Nguyen </w:t>
      </w:r>
    </w:p>
    <w:p w14:paraId="4581DC6E" w14:textId="77777777" w:rsidR="00466D8D" w:rsidRPr="00DD5234" w:rsidRDefault="00466D8D" w:rsidP="00466D8D">
      <w:pPr>
        <w:rPr>
          <w:rFonts w:cs="Arial"/>
          <w:szCs w:val="24"/>
        </w:rPr>
      </w:pPr>
      <w:r w:rsidRPr="00DD5234">
        <w:rPr>
          <w:rFonts w:cs="Arial"/>
          <w:szCs w:val="24"/>
        </w:rPr>
        <w:t>Associate Governmental Program Analyst</w:t>
      </w:r>
    </w:p>
    <w:p w14:paraId="21F24CE4" w14:textId="77777777" w:rsidR="00466D8D" w:rsidRPr="00DD5234" w:rsidRDefault="00466D8D" w:rsidP="00466D8D">
      <w:r w:rsidRPr="00DD5234">
        <w:rPr>
          <w:rFonts w:cs="Arial"/>
          <w:szCs w:val="24"/>
        </w:rPr>
        <w:t>Office of Plan Monitoring</w:t>
      </w:r>
    </w:p>
    <w:p w14:paraId="7B016C88" w14:textId="65588C94" w:rsidR="007034E7" w:rsidRPr="007C731F" w:rsidRDefault="007034E7" w:rsidP="007C731F"/>
    <w:sectPr w:rsidR="007034E7" w:rsidRPr="007C731F" w:rsidSect="004F6CD8">
      <w:headerReference w:type="default" r:id="rId8"/>
      <w:headerReference w:type="first" r:id="rId9"/>
      <w:footerReference w:type="first" r:id="rId10"/>
      <w:type w:val="continuous"/>
      <w:pgSz w:w="12240" w:h="15840" w:code="1"/>
      <w:pgMar w:top="1440" w:right="1440" w:bottom="1440" w:left="1440" w:header="720" w:footer="720" w:gutter="0"/>
      <w:cols w:space="720"/>
      <w:titlePg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DE9E57" w14:textId="77777777" w:rsidR="003F0378" w:rsidRDefault="003F0378">
      <w:r>
        <w:separator/>
      </w:r>
    </w:p>
  </w:endnote>
  <w:endnote w:type="continuationSeparator" w:id="0">
    <w:p w14:paraId="515DB482" w14:textId="77777777" w:rsidR="003F0378" w:rsidRDefault="003F0378">
      <w:r>
        <w:continuationSeparator/>
      </w:r>
    </w:p>
  </w:endnote>
  <w:endnote w:type="continuationNotice" w:id="1">
    <w:p w14:paraId="1FB74948" w14:textId="77777777" w:rsidR="003F0378" w:rsidRDefault="003F0378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chocib Script Latin Pro">
    <w:charset w:val="00"/>
    <w:family w:val="auto"/>
    <w:pitch w:val="variable"/>
    <w:sig w:usb0="A00000AF" w:usb1="5000004A" w:usb2="00000000" w:usb3="00000000" w:csb0="00000093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68C6E0" w14:textId="44CDFD46" w:rsidR="00417DCF" w:rsidRPr="008F3EBF" w:rsidRDefault="00417DCF" w:rsidP="00417DCF">
    <w:pPr>
      <w:pStyle w:val="Footer"/>
      <w:jc w:val="center"/>
      <w:rPr>
        <w:rFonts w:cs="Arial"/>
        <w:b/>
        <w:i/>
        <w:color w:val="12539F"/>
      </w:rPr>
    </w:pPr>
    <w:r w:rsidRPr="008F3EBF">
      <w:rPr>
        <w:rFonts w:cs="Arial"/>
        <w:b/>
        <w:i/>
        <w:color w:val="12539F"/>
      </w:rPr>
      <w:t>Protecting the Health Care Rights of More Than 2</w:t>
    </w:r>
    <w:r w:rsidR="00C7574C">
      <w:rPr>
        <w:rFonts w:cs="Arial"/>
        <w:b/>
        <w:i/>
        <w:color w:val="12539F"/>
      </w:rPr>
      <w:t>9</w:t>
    </w:r>
    <w:r w:rsidR="00781BE3">
      <w:rPr>
        <w:rFonts w:cs="Arial"/>
        <w:b/>
        <w:i/>
        <w:color w:val="12539F"/>
      </w:rPr>
      <w:t>.7</w:t>
    </w:r>
    <w:r w:rsidRPr="008F3EBF">
      <w:rPr>
        <w:rFonts w:cs="Arial"/>
        <w:b/>
        <w:i/>
        <w:color w:val="12539F"/>
      </w:rPr>
      <w:t xml:space="preserve"> </w:t>
    </w:r>
    <w:proofErr w:type="gramStart"/>
    <w:r w:rsidRPr="008F3EBF">
      <w:rPr>
        <w:rFonts w:cs="Arial"/>
        <w:b/>
        <w:i/>
        <w:color w:val="12539F"/>
      </w:rPr>
      <w:t>Million</w:t>
    </w:r>
    <w:proofErr w:type="gramEnd"/>
    <w:r w:rsidRPr="008F3EBF">
      <w:rPr>
        <w:rFonts w:cs="Arial"/>
        <w:b/>
        <w:i/>
        <w:color w:val="12539F"/>
      </w:rPr>
      <w:t xml:space="preserve"> Californians</w:t>
    </w:r>
  </w:p>
  <w:p w14:paraId="5AA26B7F" w14:textId="77777777" w:rsidR="00570F54" w:rsidRPr="008F3EBF" w:rsidRDefault="00570F54" w:rsidP="00417DCF">
    <w:pPr>
      <w:pStyle w:val="Footer"/>
      <w:jc w:val="center"/>
      <w:rPr>
        <w:rFonts w:cs="Arial"/>
        <w:i/>
        <w:color w:val="034EA2"/>
      </w:rPr>
    </w:pPr>
    <w:r w:rsidRPr="008F3EBF">
      <w:rPr>
        <w:rFonts w:cs="Arial"/>
        <w:i/>
        <w:color w:val="12539F"/>
      </w:rPr>
      <w:t xml:space="preserve">Contact the DMHC Help Center at 1-888-466-2219 or </w:t>
    </w:r>
    <w:r w:rsidR="00E64DD4" w:rsidRPr="008F3EBF">
      <w:rPr>
        <w:rFonts w:cs="Arial"/>
        <w:i/>
        <w:color w:val="12539F"/>
      </w:rPr>
      <w:t>www.</w:t>
    </w:r>
    <w:r w:rsidRPr="008F3EBF">
      <w:rPr>
        <w:rFonts w:cs="Arial"/>
        <w:i/>
        <w:color w:val="12539F"/>
      </w:rPr>
      <w:t>HealthHelp.ca.gov</w:t>
    </w:r>
    <w:r w:rsidRPr="008F3EBF">
      <w:rPr>
        <w:rFonts w:cs="Arial"/>
        <w:i/>
        <w:color w:val="034EA2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74A1FB" w14:textId="77777777" w:rsidR="003F0378" w:rsidRDefault="003F0378">
      <w:r>
        <w:separator/>
      </w:r>
    </w:p>
  </w:footnote>
  <w:footnote w:type="continuationSeparator" w:id="0">
    <w:p w14:paraId="295A346D" w14:textId="77777777" w:rsidR="003F0378" w:rsidRDefault="003F0378">
      <w:r>
        <w:continuationSeparator/>
      </w:r>
    </w:p>
  </w:footnote>
  <w:footnote w:type="continuationNotice" w:id="1">
    <w:p w14:paraId="22732932" w14:textId="77777777" w:rsidR="003F0378" w:rsidRDefault="003F0378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1BEA75" w14:textId="40F879B6" w:rsidR="00CE3ED8" w:rsidRPr="00DD5234" w:rsidRDefault="00466D8D" w:rsidP="00CE3ED8">
    <w:pPr>
      <w:tabs>
        <w:tab w:val="center" w:pos="4320"/>
        <w:tab w:val="right" w:pos="8820"/>
      </w:tabs>
      <w:rPr>
        <w:rFonts w:cs="Arial"/>
        <w:szCs w:val="24"/>
      </w:rPr>
    </w:pPr>
    <w:r w:rsidRPr="00DD5234">
      <w:rPr>
        <w:rFonts w:cs="Arial"/>
        <w:szCs w:val="24"/>
      </w:rPr>
      <w:t>Blue Cross of California Partnership Plan, Inc.</w:t>
    </w:r>
    <w:r w:rsidR="002257D8" w:rsidRPr="00DD5234">
      <w:rPr>
        <w:rFonts w:cs="Arial"/>
        <w:szCs w:val="24"/>
      </w:rPr>
      <w:ptab w:relativeTo="margin" w:alignment="right" w:leader="none"/>
    </w:r>
    <w:r w:rsidRPr="00DD5234">
      <w:rPr>
        <w:rFonts w:cs="Arial"/>
        <w:szCs w:val="24"/>
      </w:rPr>
      <w:t>July 10, 2025</w:t>
    </w:r>
  </w:p>
  <w:p w14:paraId="5785968E" w14:textId="223A9461" w:rsidR="00EF1032" w:rsidRPr="00DD5234" w:rsidRDefault="00466D8D" w:rsidP="007C731F">
    <w:pPr>
      <w:pStyle w:val="Header"/>
      <w:spacing w:after="480"/>
    </w:pPr>
    <w:r w:rsidRPr="00DD5234">
      <w:rPr>
        <w:rFonts w:cs="Arial"/>
        <w:szCs w:val="24"/>
      </w:rPr>
      <w:t>Lucile Salter Packard Children’s Hospital at Stanford</w:t>
    </w:r>
    <w:r w:rsidR="00CE3ED8" w:rsidRPr="00DD5234">
      <w:rPr>
        <w:rFonts w:cs="Arial"/>
        <w:szCs w:val="24"/>
      </w:rPr>
      <w:t xml:space="preserve">; </w:t>
    </w:r>
    <w:r w:rsidRPr="00DD5234">
      <w:rPr>
        <w:rFonts w:cs="Arial"/>
        <w:szCs w:val="24"/>
      </w:rPr>
      <w:t>2025-HOSP-238</w:t>
    </w:r>
    <w:r w:rsidR="002257D8" w:rsidRPr="00DD5234">
      <w:rPr>
        <w:rFonts w:cs="Arial"/>
        <w:sz w:val="32"/>
        <w:szCs w:val="24"/>
      </w:rPr>
      <w:ptab w:relativeTo="margin" w:alignment="right" w:leader="none"/>
    </w:r>
    <w:r w:rsidR="00EF1032" w:rsidRPr="00DD5234">
      <w:rPr>
        <w:rFonts w:cs="Arial"/>
      </w:rPr>
      <w:t xml:space="preserve">Page </w:t>
    </w:r>
    <w:r w:rsidR="00EF1032" w:rsidRPr="00DD5234">
      <w:rPr>
        <w:rFonts w:cs="Arial"/>
      </w:rPr>
      <w:fldChar w:fldCharType="begin"/>
    </w:r>
    <w:r w:rsidR="00EF1032" w:rsidRPr="00DD5234">
      <w:rPr>
        <w:rFonts w:cs="Arial"/>
      </w:rPr>
      <w:instrText xml:space="preserve"> PAGE </w:instrText>
    </w:r>
    <w:r w:rsidR="00EF1032" w:rsidRPr="00DD5234">
      <w:rPr>
        <w:rFonts w:cs="Arial"/>
      </w:rPr>
      <w:fldChar w:fldCharType="separate"/>
    </w:r>
    <w:r w:rsidR="00D367E9" w:rsidRPr="00DD5234">
      <w:rPr>
        <w:rFonts w:cs="Arial"/>
        <w:noProof/>
      </w:rPr>
      <w:t>2</w:t>
    </w:r>
    <w:r w:rsidR="00EF1032" w:rsidRPr="00DD5234">
      <w:rPr>
        <w:rFonts w:cs="Arial"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B0E548" w14:textId="73482836" w:rsidR="008F3EBF" w:rsidRDefault="001E4F94">
    <w:pPr>
      <w:pStyle w:val="Header"/>
    </w:pPr>
    <w:r>
      <w:rPr>
        <w:noProof/>
      </w:rPr>
      <w:drawing>
        <wp:anchor distT="0" distB="0" distL="114300" distR="114300" simplePos="0" relativeHeight="251658241" behindDoc="0" locked="0" layoutInCell="1" allowOverlap="1" wp14:anchorId="2063CD0B" wp14:editId="0DBEFEF8">
          <wp:simplePos x="0" y="0"/>
          <wp:positionH relativeFrom="margin">
            <wp:posOffset>-352425</wp:posOffset>
          </wp:positionH>
          <wp:positionV relativeFrom="margin">
            <wp:posOffset>-321945</wp:posOffset>
          </wp:positionV>
          <wp:extent cx="2876550" cy="1027430"/>
          <wp:effectExtent l="0" t="0" r="0" b="0"/>
          <wp:wrapSquare wrapText="bothSides"/>
          <wp:docPr id="9" name="Picture 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9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876550" cy="102743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2FBDDBD7" wp14:editId="27AEEAA7">
              <wp:simplePos x="0" y="0"/>
              <wp:positionH relativeFrom="column">
                <wp:posOffset>2734945</wp:posOffset>
              </wp:positionH>
              <wp:positionV relativeFrom="paragraph">
                <wp:posOffset>-114300</wp:posOffset>
              </wp:positionV>
              <wp:extent cx="3612515" cy="1525905"/>
              <wp:effectExtent l="0" t="0" r="0" b="0"/>
              <wp:wrapNone/>
              <wp:docPr id="6" name="Text 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12515" cy="15259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1A78D77" w14:textId="77777777" w:rsidR="008F3EBF" w:rsidRPr="004D5EAF" w:rsidRDefault="00ED37A9" w:rsidP="008F3EBF">
                          <w:pPr>
                            <w:jc w:val="right"/>
                            <w:rPr>
                              <w:rFonts w:cs="Arial"/>
                              <w:color w:val="12539F"/>
                              <w:szCs w:val="16"/>
                            </w:rPr>
                          </w:pPr>
                          <w:r>
                            <w:rPr>
                              <w:rFonts w:cs="Arial"/>
                              <w:color w:val="12539F"/>
                              <w:szCs w:val="16"/>
                            </w:rPr>
                            <w:t>Gavin Newsom</w:t>
                          </w:r>
                          <w:r w:rsidR="008F3EBF" w:rsidRPr="004D5EAF">
                            <w:rPr>
                              <w:rFonts w:cs="Arial"/>
                              <w:color w:val="12539F"/>
                              <w:szCs w:val="16"/>
                            </w:rPr>
                            <w:t>, Governor</w:t>
                          </w:r>
                        </w:p>
                        <w:p w14:paraId="33EAD736" w14:textId="77777777" w:rsidR="008F3EBF" w:rsidRPr="004D5EAF" w:rsidRDefault="008F3EBF" w:rsidP="008F3EBF">
                          <w:pPr>
                            <w:jc w:val="right"/>
                            <w:rPr>
                              <w:rFonts w:cs="Arial"/>
                              <w:color w:val="12539F"/>
                              <w:szCs w:val="16"/>
                            </w:rPr>
                          </w:pPr>
                          <w:r w:rsidRPr="004D5EAF">
                            <w:rPr>
                              <w:rFonts w:cs="Arial"/>
                              <w:color w:val="12539F"/>
                              <w:szCs w:val="16"/>
                            </w:rPr>
                            <w:t>State of California</w:t>
                          </w:r>
                        </w:p>
                        <w:p w14:paraId="534F094F" w14:textId="77777777" w:rsidR="008F3EBF" w:rsidRPr="004D5EAF" w:rsidRDefault="008F3EBF" w:rsidP="008F3EBF">
                          <w:pPr>
                            <w:jc w:val="right"/>
                            <w:rPr>
                              <w:rFonts w:cs="Arial"/>
                              <w:color w:val="12539F"/>
                              <w:szCs w:val="16"/>
                            </w:rPr>
                          </w:pPr>
                          <w:r w:rsidRPr="004D5EAF">
                            <w:rPr>
                              <w:rFonts w:cs="Arial"/>
                              <w:color w:val="12539F"/>
                              <w:szCs w:val="16"/>
                            </w:rPr>
                            <w:t>Health and Human Services Agency</w:t>
                          </w:r>
                        </w:p>
                        <w:p w14:paraId="1A24FB9C" w14:textId="77777777" w:rsidR="008F3EBF" w:rsidRPr="008F3EBF" w:rsidRDefault="008F3EBF" w:rsidP="008F3EBF">
                          <w:pPr>
                            <w:jc w:val="right"/>
                            <w:rPr>
                              <w:rFonts w:cs="Arial"/>
                              <w:b/>
                              <w:bCs/>
                              <w:color w:val="12539F"/>
                            </w:rPr>
                          </w:pPr>
                          <w:r w:rsidRPr="008F3EBF">
                            <w:rPr>
                              <w:rFonts w:cs="Arial"/>
                              <w:b/>
                              <w:bCs/>
                              <w:color w:val="12539F"/>
                            </w:rPr>
                            <w:t>DEPARTMENT OF MANAGED HEALTH CARE</w:t>
                          </w:r>
                        </w:p>
                        <w:p w14:paraId="17D55655" w14:textId="77777777" w:rsidR="008F3EBF" w:rsidRPr="008F3EBF" w:rsidRDefault="008F3EBF" w:rsidP="008F3EBF">
                          <w:pPr>
                            <w:jc w:val="right"/>
                            <w:rPr>
                              <w:rFonts w:cs="Arial"/>
                              <w:b/>
                              <w:color w:val="12539F"/>
                            </w:rPr>
                          </w:pPr>
                          <w:r w:rsidRPr="008F3EBF">
                            <w:rPr>
                              <w:rFonts w:cs="Arial"/>
                              <w:b/>
                              <w:color w:val="12539F"/>
                            </w:rPr>
                            <w:t>980 9</w:t>
                          </w:r>
                          <w:r w:rsidRPr="008F3EBF">
                            <w:rPr>
                              <w:rFonts w:cs="Arial"/>
                              <w:b/>
                              <w:color w:val="12539F"/>
                              <w:vertAlign w:val="superscript"/>
                            </w:rPr>
                            <w:t>th</w:t>
                          </w:r>
                          <w:r w:rsidRPr="008F3EBF">
                            <w:rPr>
                              <w:rFonts w:cs="Arial"/>
                              <w:b/>
                              <w:color w:val="12539F"/>
                            </w:rPr>
                            <w:t xml:space="preserve"> Street, Suite 500 </w:t>
                          </w:r>
                          <w:r w:rsidRPr="008F3EBF">
                            <w:rPr>
                              <w:rFonts w:cs="Arial"/>
                              <w:b/>
                              <w:color w:val="12539F"/>
                            </w:rPr>
                            <w:br/>
                            <w:t>Sacramento, CA 95814</w:t>
                          </w:r>
                        </w:p>
                        <w:p w14:paraId="6E5DB95E" w14:textId="77777777" w:rsidR="008F3EBF" w:rsidRPr="008F3EBF" w:rsidRDefault="008F3EBF" w:rsidP="008F3EBF">
                          <w:pPr>
                            <w:jc w:val="right"/>
                            <w:rPr>
                              <w:rFonts w:cs="Arial"/>
                              <w:b/>
                              <w:color w:val="12539F"/>
                            </w:rPr>
                          </w:pPr>
                          <w:r w:rsidRPr="008F3EBF">
                            <w:rPr>
                              <w:rFonts w:cs="Arial"/>
                              <w:b/>
                              <w:color w:val="12539F"/>
                            </w:rPr>
                            <w:t>Pho</w:t>
                          </w:r>
                          <w:r w:rsidR="002C29D2">
                            <w:rPr>
                              <w:rFonts w:cs="Arial"/>
                              <w:b/>
                              <w:color w:val="12539F"/>
                            </w:rPr>
                            <w:t>ne: 916-</w:t>
                          </w:r>
                          <w:r w:rsidR="009F4F95">
                            <w:rPr>
                              <w:rFonts w:cs="Arial"/>
                              <w:b/>
                              <w:color w:val="12539F"/>
                            </w:rPr>
                            <w:t>324-8176 | Fax: 916-</w:t>
                          </w:r>
                          <w:r w:rsidRPr="008F3EBF">
                            <w:rPr>
                              <w:rFonts w:cs="Arial"/>
                              <w:b/>
                              <w:color w:val="12539F"/>
                            </w:rPr>
                            <w:t>255-5241</w:t>
                          </w:r>
                        </w:p>
                        <w:p w14:paraId="1C9D37B9" w14:textId="77777777" w:rsidR="008F3EBF" w:rsidRPr="008F3EBF" w:rsidRDefault="008F3EBF" w:rsidP="008F3EBF">
                          <w:pPr>
                            <w:pStyle w:val="Footer"/>
                            <w:jc w:val="right"/>
                            <w:rPr>
                              <w:rFonts w:cs="Arial"/>
                              <w:color w:val="21873A"/>
                            </w:rPr>
                          </w:pPr>
                          <w:r w:rsidRPr="006939E4">
                            <w:rPr>
                              <w:rFonts w:cs="Arial"/>
                              <w:b/>
                              <w:color w:val="21873A"/>
                            </w:rPr>
                            <w:t>www.HealthHelp.ca.gov</w:t>
                          </w:r>
                        </w:p>
                        <w:p w14:paraId="566F6F53" w14:textId="77777777" w:rsidR="008F3EBF" w:rsidRDefault="008F3EBF" w:rsidP="008F3EBF">
                          <w:pPr>
                            <w:jc w:val="center"/>
                            <w:rPr>
                              <w:color w:val="000000"/>
                            </w:rPr>
                          </w:pPr>
                        </w:p>
                        <w:p w14:paraId="0C0EA90F" w14:textId="77777777" w:rsidR="008F3EBF" w:rsidRDefault="008F3EBF" w:rsidP="008F3EBF">
                          <w:pPr>
                            <w:jc w:val="center"/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2FBDDBD7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6" type="#_x0000_t202" style="position:absolute;margin-left:215.35pt;margin-top:-9pt;width:284.45pt;height:120.1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" filled="f" stroked="f">
              <v:textbox>
                <w:txbxContent>
                  <w:p w14:paraId="21A78D77" w14:textId="77777777" w:rsidR="008F3EBF" w:rsidRPr="004D5EAF" w:rsidRDefault="00ED37A9" w:rsidP="008F3EBF">
                    <w:pPr>
                      <w:jc w:val="right"/>
                      <w:rPr>
                        <w:rFonts w:cs="Arial"/>
                        <w:color w:val="12539F"/>
                        <w:szCs w:val="16"/>
                      </w:rPr>
                    </w:pPr>
                    <w:r>
                      <w:rPr>
                        <w:rFonts w:cs="Arial"/>
                        <w:color w:val="12539F"/>
                        <w:szCs w:val="16"/>
                      </w:rPr>
                      <w:t>Gavin Newsom</w:t>
                    </w:r>
                    <w:r w:rsidR="008F3EBF" w:rsidRPr="004D5EAF">
                      <w:rPr>
                        <w:rFonts w:cs="Arial"/>
                        <w:color w:val="12539F"/>
                        <w:szCs w:val="16"/>
                      </w:rPr>
                      <w:t>, Governor</w:t>
                    </w:r>
                  </w:p>
                  <w:p w14:paraId="33EAD736" w14:textId="77777777" w:rsidR="008F3EBF" w:rsidRPr="004D5EAF" w:rsidRDefault="008F3EBF" w:rsidP="008F3EBF">
                    <w:pPr>
                      <w:jc w:val="right"/>
                      <w:rPr>
                        <w:rFonts w:cs="Arial"/>
                        <w:color w:val="12539F"/>
                        <w:szCs w:val="16"/>
                      </w:rPr>
                    </w:pPr>
                    <w:r w:rsidRPr="004D5EAF">
                      <w:rPr>
                        <w:rFonts w:cs="Arial"/>
                        <w:color w:val="12539F"/>
                        <w:szCs w:val="16"/>
                      </w:rPr>
                      <w:t>State of California</w:t>
                    </w:r>
                  </w:p>
                  <w:p w14:paraId="534F094F" w14:textId="77777777" w:rsidR="008F3EBF" w:rsidRPr="004D5EAF" w:rsidRDefault="008F3EBF" w:rsidP="008F3EBF">
                    <w:pPr>
                      <w:jc w:val="right"/>
                      <w:rPr>
                        <w:rFonts w:cs="Arial"/>
                        <w:color w:val="12539F"/>
                        <w:szCs w:val="16"/>
                      </w:rPr>
                    </w:pPr>
                    <w:r w:rsidRPr="004D5EAF">
                      <w:rPr>
                        <w:rFonts w:cs="Arial"/>
                        <w:color w:val="12539F"/>
                        <w:szCs w:val="16"/>
                      </w:rPr>
                      <w:t>Health and Human Services Agency</w:t>
                    </w:r>
                  </w:p>
                  <w:p w14:paraId="1A24FB9C" w14:textId="77777777" w:rsidR="008F3EBF" w:rsidRPr="008F3EBF" w:rsidRDefault="008F3EBF" w:rsidP="008F3EBF">
                    <w:pPr>
                      <w:jc w:val="right"/>
                      <w:rPr>
                        <w:rFonts w:cs="Arial"/>
                        <w:b/>
                        <w:bCs/>
                        <w:color w:val="12539F"/>
                      </w:rPr>
                    </w:pPr>
                    <w:r w:rsidRPr="008F3EBF">
                      <w:rPr>
                        <w:rFonts w:cs="Arial"/>
                        <w:b/>
                        <w:bCs/>
                        <w:color w:val="12539F"/>
                      </w:rPr>
                      <w:t>DEPARTMENT OF MANAGED HEALTH CARE</w:t>
                    </w:r>
                  </w:p>
                  <w:p w14:paraId="17D55655" w14:textId="77777777" w:rsidR="008F3EBF" w:rsidRPr="008F3EBF" w:rsidRDefault="008F3EBF" w:rsidP="008F3EBF">
                    <w:pPr>
                      <w:jc w:val="right"/>
                      <w:rPr>
                        <w:rFonts w:cs="Arial"/>
                        <w:b/>
                        <w:color w:val="12539F"/>
                      </w:rPr>
                    </w:pPr>
                    <w:r w:rsidRPr="008F3EBF">
                      <w:rPr>
                        <w:rFonts w:cs="Arial"/>
                        <w:b/>
                        <w:color w:val="12539F"/>
                      </w:rPr>
                      <w:t>980 9</w:t>
                    </w:r>
                    <w:r w:rsidRPr="008F3EBF">
                      <w:rPr>
                        <w:rFonts w:cs="Arial"/>
                        <w:b/>
                        <w:color w:val="12539F"/>
                        <w:vertAlign w:val="superscript"/>
                      </w:rPr>
                      <w:t>th</w:t>
                    </w:r>
                    <w:r w:rsidRPr="008F3EBF">
                      <w:rPr>
                        <w:rFonts w:cs="Arial"/>
                        <w:b/>
                        <w:color w:val="12539F"/>
                      </w:rPr>
                      <w:t xml:space="preserve"> Street, Suite 500 </w:t>
                    </w:r>
                    <w:r w:rsidRPr="008F3EBF">
                      <w:rPr>
                        <w:rFonts w:cs="Arial"/>
                        <w:b/>
                        <w:color w:val="12539F"/>
                      </w:rPr>
                      <w:br/>
                      <w:t>Sacramento, CA 95814</w:t>
                    </w:r>
                  </w:p>
                  <w:p w14:paraId="6E5DB95E" w14:textId="77777777" w:rsidR="008F3EBF" w:rsidRPr="008F3EBF" w:rsidRDefault="008F3EBF" w:rsidP="008F3EBF">
                    <w:pPr>
                      <w:jc w:val="right"/>
                      <w:rPr>
                        <w:rFonts w:cs="Arial"/>
                        <w:b/>
                        <w:color w:val="12539F"/>
                      </w:rPr>
                    </w:pPr>
                    <w:r w:rsidRPr="008F3EBF">
                      <w:rPr>
                        <w:rFonts w:cs="Arial"/>
                        <w:b/>
                        <w:color w:val="12539F"/>
                      </w:rPr>
                      <w:t>Pho</w:t>
                    </w:r>
                    <w:r w:rsidR="002C29D2">
                      <w:rPr>
                        <w:rFonts w:cs="Arial"/>
                        <w:b/>
                        <w:color w:val="12539F"/>
                      </w:rPr>
                      <w:t>ne: 916-</w:t>
                    </w:r>
                    <w:r w:rsidR="009F4F95">
                      <w:rPr>
                        <w:rFonts w:cs="Arial"/>
                        <w:b/>
                        <w:color w:val="12539F"/>
                      </w:rPr>
                      <w:t>324-8176 | Fax: 916-</w:t>
                    </w:r>
                    <w:r w:rsidRPr="008F3EBF">
                      <w:rPr>
                        <w:rFonts w:cs="Arial"/>
                        <w:b/>
                        <w:color w:val="12539F"/>
                      </w:rPr>
                      <w:t>255-5241</w:t>
                    </w:r>
                  </w:p>
                  <w:p w14:paraId="1C9D37B9" w14:textId="77777777" w:rsidR="008F3EBF" w:rsidRPr="008F3EBF" w:rsidRDefault="008F3EBF" w:rsidP="008F3EBF">
                    <w:pPr>
                      <w:pStyle w:val="Footer"/>
                      <w:jc w:val="right"/>
                      <w:rPr>
                        <w:rFonts w:cs="Arial"/>
                        <w:color w:val="21873A"/>
                      </w:rPr>
                    </w:pPr>
                    <w:r w:rsidRPr="006939E4">
                      <w:rPr>
                        <w:rFonts w:cs="Arial"/>
                        <w:b/>
                        <w:color w:val="21873A"/>
                      </w:rPr>
                      <w:t>www.HealthHelp.ca.gov</w:t>
                    </w:r>
                  </w:p>
                  <w:p w14:paraId="566F6F53" w14:textId="77777777" w:rsidR="008F3EBF" w:rsidRDefault="008F3EBF" w:rsidP="008F3EBF">
                    <w:pPr>
                      <w:jc w:val="center"/>
                      <w:rPr>
                        <w:color w:val="000000"/>
                      </w:rPr>
                    </w:pPr>
                  </w:p>
                  <w:p w14:paraId="0C0EA90F" w14:textId="77777777" w:rsidR="008F3EBF" w:rsidRDefault="008F3EBF" w:rsidP="008F3EBF">
                    <w:pPr>
                      <w:jc w:val="center"/>
                    </w:pPr>
                  </w:p>
                </w:txbxContent>
              </v:textbox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F6004"/>
    <w:multiLevelType w:val="singleLevel"/>
    <w:tmpl w:val="04090007"/>
    <w:lvl w:ilvl="0">
      <w:start w:val="1"/>
      <w:numFmt w:val="bullet"/>
      <w:lvlText w:val="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16"/>
      </w:rPr>
    </w:lvl>
  </w:abstractNum>
  <w:abstractNum w:abstractNumId="1" w15:restartNumberingAfterBreak="0">
    <w:nsid w:val="014F5D35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" w15:restartNumberingAfterBreak="0">
    <w:nsid w:val="055002C9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3" w15:restartNumberingAfterBreak="0">
    <w:nsid w:val="06FF01E1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4" w15:restartNumberingAfterBreak="0">
    <w:nsid w:val="137D63AC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5" w15:restartNumberingAfterBreak="0">
    <w:nsid w:val="2D3E6905"/>
    <w:multiLevelType w:val="singleLevel"/>
    <w:tmpl w:val="04090007"/>
    <w:lvl w:ilvl="0">
      <w:start w:val="1"/>
      <w:numFmt w:val="bullet"/>
      <w:lvlText w:val="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16"/>
      </w:rPr>
    </w:lvl>
  </w:abstractNum>
  <w:abstractNum w:abstractNumId="6" w15:restartNumberingAfterBreak="0">
    <w:nsid w:val="2EA93CE6"/>
    <w:multiLevelType w:val="hybridMultilevel"/>
    <w:tmpl w:val="034CEFE6"/>
    <w:lvl w:ilvl="0" w:tplc="C8CE013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Arial" w:hAnsi="Arial" w:cs="Arial" w:hint="default"/>
        <w:sz w:val="24"/>
        <w:szCs w:val="24"/>
      </w:rPr>
    </w:lvl>
    <w:lvl w:ilvl="1" w:tplc="20BC17DA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 w15:restartNumberingAfterBreak="0">
    <w:nsid w:val="34793A39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8" w15:restartNumberingAfterBreak="0">
    <w:nsid w:val="37A03B3B"/>
    <w:multiLevelType w:val="multilevel"/>
    <w:tmpl w:val="1A9633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DB80BDF"/>
    <w:multiLevelType w:val="singleLevel"/>
    <w:tmpl w:val="04090007"/>
    <w:lvl w:ilvl="0">
      <w:start w:val="1"/>
      <w:numFmt w:val="bullet"/>
      <w:lvlText w:val="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16"/>
      </w:rPr>
    </w:lvl>
  </w:abstractNum>
  <w:abstractNum w:abstractNumId="10" w15:restartNumberingAfterBreak="0">
    <w:nsid w:val="442D4681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1" w15:restartNumberingAfterBreak="0">
    <w:nsid w:val="45102E87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2" w15:restartNumberingAfterBreak="0">
    <w:nsid w:val="4ABF3E47"/>
    <w:multiLevelType w:val="singleLevel"/>
    <w:tmpl w:val="04090007"/>
    <w:lvl w:ilvl="0">
      <w:start w:val="1"/>
      <w:numFmt w:val="bullet"/>
      <w:lvlText w:val="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16"/>
      </w:rPr>
    </w:lvl>
  </w:abstractNum>
  <w:abstractNum w:abstractNumId="13" w15:restartNumberingAfterBreak="0">
    <w:nsid w:val="4C3E29E5"/>
    <w:multiLevelType w:val="hybridMultilevel"/>
    <w:tmpl w:val="49940F8A"/>
    <w:lvl w:ilvl="0" w:tplc="9CBA2AFA">
      <w:start w:val="1"/>
      <w:numFmt w:val="decimal"/>
      <w:lvlText w:val="%1."/>
      <w:lvlJc w:val="left"/>
      <w:pPr>
        <w:tabs>
          <w:tab w:val="num" w:pos="666"/>
        </w:tabs>
        <w:ind w:left="666" w:hanging="396"/>
      </w:pPr>
      <w:rPr>
        <w:rFonts w:ascii="Arial" w:hAnsi="Arial" w:cs="Arial" w:hint="default"/>
        <w:color w:val="auto"/>
        <w:sz w:val="24"/>
        <w:szCs w:val="24"/>
      </w:rPr>
    </w:lvl>
    <w:lvl w:ilvl="1" w:tplc="647A05EC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color w:val="auto"/>
      </w:r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4" w15:restartNumberingAfterBreak="0">
    <w:nsid w:val="54225F28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5" w15:restartNumberingAfterBreak="0">
    <w:nsid w:val="56DD345F"/>
    <w:multiLevelType w:val="hybridMultilevel"/>
    <w:tmpl w:val="B0F8B394"/>
    <w:lvl w:ilvl="0" w:tplc="64741674">
      <w:start w:val="1"/>
      <w:numFmt w:val="decimal"/>
      <w:lvlText w:val="%1."/>
      <w:lvlJc w:val="left"/>
      <w:pPr>
        <w:ind w:left="2520" w:hanging="360"/>
      </w:pPr>
    </w:lvl>
    <w:lvl w:ilvl="1" w:tplc="C94866DC">
      <w:start w:val="1"/>
      <w:numFmt w:val="lowerLetter"/>
      <w:lvlText w:val="%2."/>
      <w:lvlJc w:val="left"/>
      <w:pPr>
        <w:ind w:left="3600" w:hanging="360"/>
      </w:pPr>
    </w:lvl>
    <w:lvl w:ilvl="2" w:tplc="B184C680">
      <w:start w:val="1"/>
      <w:numFmt w:val="decimal"/>
      <w:lvlText w:val="%3."/>
      <w:lvlJc w:val="left"/>
      <w:pPr>
        <w:ind w:left="2520" w:hanging="360"/>
      </w:pPr>
    </w:lvl>
    <w:lvl w:ilvl="3" w:tplc="A52889A4">
      <w:start w:val="1"/>
      <w:numFmt w:val="decimal"/>
      <w:lvlText w:val="%4."/>
      <w:lvlJc w:val="left"/>
      <w:pPr>
        <w:ind w:left="2520" w:hanging="360"/>
      </w:pPr>
    </w:lvl>
    <w:lvl w:ilvl="4" w:tplc="F9BC4996">
      <w:start w:val="1"/>
      <w:numFmt w:val="decimal"/>
      <w:lvlText w:val="%5."/>
      <w:lvlJc w:val="left"/>
      <w:pPr>
        <w:ind w:left="2520" w:hanging="360"/>
      </w:pPr>
    </w:lvl>
    <w:lvl w:ilvl="5" w:tplc="8A6258E2">
      <w:start w:val="1"/>
      <w:numFmt w:val="decimal"/>
      <w:lvlText w:val="%6."/>
      <w:lvlJc w:val="left"/>
      <w:pPr>
        <w:ind w:left="2520" w:hanging="360"/>
      </w:pPr>
    </w:lvl>
    <w:lvl w:ilvl="6" w:tplc="37201FA0">
      <w:start w:val="1"/>
      <w:numFmt w:val="decimal"/>
      <w:lvlText w:val="%7."/>
      <w:lvlJc w:val="left"/>
      <w:pPr>
        <w:ind w:left="2520" w:hanging="360"/>
      </w:pPr>
    </w:lvl>
    <w:lvl w:ilvl="7" w:tplc="BCD4ABB0">
      <w:start w:val="1"/>
      <w:numFmt w:val="decimal"/>
      <w:lvlText w:val="%8."/>
      <w:lvlJc w:val="left"/>
      <w:pPr>
        <w:ind w:left="2520" w:hanging="360"/>
      </w:pPr>
    </w:lvl>
    <w:lvl w:ilvl="8" w:tplc="14D23340">
      <w:start w:val="1"/>
      <w:numFmt w:val="decimal"/>
      <w:lvlText w:val="%9."/>
      <w:lvlJc w:val="left"/>
      <w:pPr>
        <w:ind w:left="2520" w:hanging="360"/>
      </w:pPr>
    </w:lvl>
  </w:abstractNum>
  <w:abstractNum w:abstractNumId="16" w15:restartNumberingAfterBreak="0">
    <w:nsid w:val="5DBD5479"/>
    <w:multiLevelType w:val="singleLevel"/>
    <w:tmpl w:val="BF8846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  <w:rPr>
        <w:rFonts w:hint="default"/>
      </w:rPr>
    </w:lvl>
  </w:abstractNum>
  <w:abstractNum w:abstractNumId="17" w15:restartNumberingAfterBreak="0">
    <w:nsid w:val="60A72F93"/>
    <w:multiLevelType w:val="hybridMultilevel"/>
    <w:tmpl w:val="9BE0516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5E52515"/>
    <w:multiLevelType w:val="singleLevel"/>
    <w:tmpl w:val="04090007"/>
    <w:lvl w:ilvl="0">
      <w:start w:val="1"/>
      <w:numFmt w:val="bullet"/>
      <w:lvlText w:val="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16"/>
      </w:rPr>
    </w:lvl>
  </w:abstractNum>
  <w:abstractNum w:abstractNumId="19" w15:restartNumberingAfterBreak="0">
    <w:nsid w:val="7E6E1C83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0" w15:restartNumberingAfterBreak="0">
    <w:nsid w:val="7FA40A7B"/>
    <w:multiLevelType w:val="hybridMultilevel"/>
    <w:tmpl w:val="4A5E604A"/>
    <w:lvl w:ilvl="0" w:tplc="6442C7EC">
      <w:start w:val="1"/>
      <w:numFmt w:val="decimal"/>
      <w:lvlText w:val="%1."/>
      <w:lvlJc w:val="left"/>
      <w:pPr>
        <w:ind w:left="2520" w:hanging="360"/>
      </w:pPr>
    </w:lvl>
    <w:lvl w:ilvl="1" w:tplc="4FD28DD2">
      <w:start w:val="1"/>
      <w:numFmt w:val="lowerLetter"/>
      <w:lvlText w:val="%2."/>
      <w:lvlJc w:val="left"/>
      <w:pPr>
        <w:ind w:left="3600" w:hanging="360"/>
      </w:pPr>
    </w:lvl>
    <w:lvl w:ilvl="2" w:tplc="9B44FC2C">
      <w:start w:val="1"/>
      <w:numFmt w:val="decimal"/>
      <w:lvlText w:val="%3."/>
      <w:lvlJc w:val="left"/>
      <w:pPr>
        <w:ind w:left="2520" w:hanging="360"/>
      </w:pPr>
    </w:lvl>
    <w:lvl w:ilvl="3" w:tplc="D096BFBA">
      <w:start w:val="1"/>
      <w:numFmt w:val="decimal"/>
      <w:lvlText w:val="%4."/>
      <w:lvlJc w:val="left"/>
      <w:pPr>
        <w:ind w:left="2520" w:hanging="360"/>
      </w:pPr>
    </w:lvl>
    <w:lvl w:ilvl="4" w:tplc="D71A790A">
      <w:start w:val="1"/>
      <w:numFmt w:val="decimal"/>
      <w:lvlText w:val="%5."/>
      <w:lvlJc w:val="left"/>
      <w:pPr>
        <w:ind w:left="2520" w:hanging="360"/>
      </w:pPr>
    </w:lvl>
    <w:lvl w:ilvl="5" w:tplc="01EE86DC">
      <w:start w:val="1"/>
      <w:numFmt w:val="decimal"/>
      <w:lvlText w:val="%6."/>
      <w:lvlJc w:val="left"/>
      <w:pPr>
        <w:ind w:left="2520" w:hanging="360"/>
      </w:pPr>
    </w:lvl>
    <w:lvl w:ilvl="6" w:tplc="1F8ECE8A">
      <w:start w:val="1"/>
      <w:numFmt w:val="decimal"/>
      <w:lvlText w:val="%7."/>
      <w:lvlJc w:val="left"/>
      <w:pPr>
        <w:ind w:left="2520" w:hanging="360"/>
      </w:pPr>
    </w:lvl>
    <w:lvl w:ilvl="7" w:tplc="2138EC52">
      <w:start w:val="1"/>
      <w:numFmt w:val="decimal"/>
      <w:lvlText w:val="%8."/>
      <w:lvlJc w:val="left"/>
      <w:pPr>
        <w:ind w:left="2520" w:hanging="360"/>
      </w:pPr>
    </w:lvl>
    <w:lvl w:ilvl="8" w:tplc="9C6A0FAA">
      <w:start w:val="1"/>
      <w:numFmt w:val="decimal"/>
      <w:lvlText w:val="%9."/>
      <w:lvlJc w:val="left"/>
      <w:pPr>
        <w:ind w:left="2520" w:hanging="360"/>
      </w:pPr>
    </w:lvl>
  </w:abstractNum>
  <w:num w:numId="1" w16cid:durableId="1500537918">
    <w:abstractNumId w:val="16"/>
  </w:num>
  <w:num w:numId="2" w16cid:durableId="1421029321">
    <w:abstractNumId w:val="0"/>
  </w:num>
  <w:num w:numId="3" w16cid:durableId="1423604874">
    <w:abstractNumId w:val="9"/>
  </w:num>
  <w:num w:numId="4" w16cid:durableId="1046568673">
    <w:abstractNumId w:val="5"/>
  </w:num>
  <w:num w:numId="5" w16cid:durableId="1905068074">
    <w:abstractNumId w:val="18"/>
  </w:num>
  <w:num w:numId="6" w16cid:durableId="397439600">
    <w:abstractNumId w:val="12"/>
  </w:num>
  <w:num w:numId="7" w16cid:durableId="1648507711">
    <w:abstractNumId w:val="10"/>
  </w:num>
  <w:num w:numId="8" w16cid:durableId="867255345">
    <w:abstractNumId w:val="4"/>
  </w:num>
  <w:num w:numId="9" w16cid:durableId="1990477168">
    <w:abstractNumId w:val="1"/>
  </w:num>
  <w:num w:numId="10" w16cid:durableId="188878388">
    <w:abstractNumId w:val="2"/>
  </w:num>
  <w:num w:numId="11" w16cid:durableId="1454664934">
    <w:abstractNumId w:val="19"/>
  </w:num>
  <w:num w:numId="12" w16cid:durableId="1034573120">
    <w:abstractNumId w:val="3"/>
  </w:num>
  <w:num w:numId="13" w16cid:durableId="957297130">
    <w:abstractNumId w:val="11"/>
  </w:num>
  <w:num w:numId="14" w16cid:durableId="258104395">
    <w:abstractNumId w:val="7"/>
  </w:num>
  <w:num w:numId="15" w16cid:durableId="362904365">
    <w:abstractNumId w:val="14"/>
  </w:num>
  <w:num w:numId="16" w16cid:durableId="1897738479">
    <w:abstractNumId w:val="13"/>
  </w:num>
  <w:num w:numId="17" w16cid:durableId="1158809454">
    <w:abstractNumId w:val="15"/>
  </w:num>
  <w:num w:numId="18" w16cid:durableId="696152296">
    <w:abstractNumId w:val="20"/>
  </w:num>
  <w:num w:numId="19" w16cid:durableId="671034767">
    <w:abstractNumId w:val="8"/>
  </w:num>
  <w:num w:numId="20" w16cid:durableId="1971324496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 w16cid:durableId="1677414639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 w16cid:durableId="910508431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removePersonalInformation/>
  <w:removeDateAndTime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5F0D"/>
    <w:rsid w:val="00011BDE"/>
    <w:rsid w:val="000163ED"/>
    <w:rsid w:val="000246C9"/>
    <w:rsid w:val="0003133F"/>
    <w:rsid w:val="00034EA0"/>
    <w:rsid w:val="000379D6"/>
    <w:rsid w:val="000550A4"/>
    <w:rsid w:val="000560F7"/>
    <w:rsid w:val="000A245E"/>
    <w:rsid w:val="000A7433"/>
    <w:rsid w:val="000D32CB"/>
    <w:rsid w:val="000D3CE2"/>
    <w:rsid w:val="001476FA"/>
    <w:rsid w:val="001554C1"/>
    <w:rsid w:val="00174BF4"/>
    <w:rsid w:val="001D7B9A"/>
    <w:rsid w:val="001E4F94"/>
    <w:rsid w:val="001F6B13"/>
    <w:rsid w:val="002257D8"/>
    <w:rsid w:val="0023207C"/>
    <w:rsid w:val="00261A2E"/>
    <w:rsid w:val="00272B09"/>
    <w:rsid w:val="002753B8"/>
    <w:rsid w:val="00276DFB"/>
    <w:rsid w:val="002958F1"/>
    <w:rsid w:val="002A078C"/>
    <w:rsid w:val="002A2883"/>
    <w:rsid w:val="002B50CC"/>
    <w:rsid w:val="002C29D2"/>
    <w:rsid w:val="002C6153"/>
    <w:rsid w:val="002D55AB"/>
    <w:rsid w:val="002D73C2"/>
    <w:rsid w:val="002E7D1B"/>
    <w:rsid w:val="0031433C"/>
    <w:rsid w:val="00321935"/>
    <w:rsid w:val="00322845"/>
    <w:rsid w:val="00364BEC"/>
    <w:rsid w:val="00365BA5"/>
    <w:rsid w:val="00386B63"/>
    <w:rsid w:val="003A175A"/>
    <w:rsid w:val="003C41EF"/>
    <w:rsid w:val="003D522E"/>
    <w:rsid w:val="003F0378"/>
    <w:rsid w:val="003F502F"/>
    <w:rsid w:val="00417DCF"/>
    <w:rsid w:val="004227B0"/>
    <w:rsid w:val="004518EB"/>
    <w:rsid w:val="00455C2C"/>
    <w:rsid w:val="00466D8D"/>
    <w:rsid w:val="004729D0"/>
    <w:rsid w:val="004D066A"/>
    <w:rsid w:val="004D5EAF"/>
    <w:rsid w:val="004E18A7"/>
    <w:rsid w:val="004F62E7"/>
    <w:rsid w:val="004F6CD8"/>
    <w:rsid w:val="0050758C"/>
    <w:rsid w:val="00514CF1"/>
    <w:rsid w:val="00535897"/>
    <w:rsid w:val="00551F68"/>
    <w:rsid w:val="005665D9"/>
    <w:rsid w:val="00570A3C"/>
    <w:rsid w:val="00570F54"/>
    <w:rsid w:val="00572130"/>
    <w:rsid w:val="005805F4"/>
    <w:rsid w:val="005A0896"/>
    <w:rsid w:val="005B30AF"/>
    <w:rsid w:val="005E5A71"/>
    <w:rsid w:val="005E6634"/>
    <w:rsid w:val="00600AF8"/>
    <w:rsid w:val="00605F0D"/>
    <w:rsid w:val="006164B9"/>
    <w:rsid w:val="006437E9"/>
    <w:rsid w:val="0064641A"/>
    <w:rsid w:val="00674360"/>
    <w:rsid w:val="006752D1"/>
    <w:rsid w:val="006939E4"/>
    <w:rsid w:val="006965BB"/>
    <w:rsid w:val="006B0E0D"/>
    <w:rsid w:val="006D37C8"/>
    <w:rsid w:val="006D4815"/>
    <w:rsid w:val="007011CC"/>
    <w:rsid w:val="007017EF"/>
    <w:rsid w:val="007034E7"/>
    <w:rsid w:val="00730D08"/>
    <w:rsid w:val="00781BE3"/>
    <w:rsid w:val="007947DE"/>
    <w:rsid w:val="007B2C56"/>
    <w:rsid w:val="007C303F"/>
    <w:rsid w:val="007C731F"/>
    <w:rsid w:val="007C753B"/>
    <w:rsid w:val="007F622A"/>
    <w:rsid w:val="00815F1B"/>
    <w:rsid w:val="00823764"/>
    <w:rsid w:val="0083478B"/>
    <w:rsid w:val="00836CB0"/>
    <w:rsid w:val="00843CAF"/>
    <w:rsid w:val="008506B0"/>
    <w:rsid w:val="00852B08"/>
    <w:rsid w:val="00861939"/>
    <w:rsid w:val="008673BA"/>
    <w:rsid w:val="00874030"/>
    <w:rsid w:val="00876DB3"/>
    <w:rsid w:val="0087739A"/>
    <w:rsid w:val="008D425B"/>
    <w:rsid w:val="008E1092"/>
    <w:rsid w:val="008E60B9"/>
    <w:rsid w:val="008E6F63"/>
    <w:rsid w:val="008F2E51"/>
    <w:rsid w:val="008F3EBF"/>
    <w:rsid w:val="00900656"/>
    <w:rsid w:val="00911B05"/>
    <w:rsid w:val="00912923"/>
    <w:rsid w:val="0092625B"/>
    <w:rsid w:val="0094343E"/>
    <w:rsid w:val="00956FC2"/>
    <w:rsid w:val="0096626B"/>
    <w:rsid w:val="009714F0"/>
    <w:rsid w:val="00984D9A"/>
    <w:rsid w:val="009A2B78"/>
    <w:rsid w:val="009A4632"/>
    <w:rsid w:val="009A6BC5"/>
    <w:rsid w:val="009C5498"/>
    <w:rsid w:val="009D0C49"/>
    <w:rsid w:val="009F1447"/>
    <w:rsid w:val="009F4F95"/>
    <w:rsid w:val="00A07D79"/>
    <w:rsid w:val="00A16E8D"/>
    <w:rsid w:val="00A51E59"/>
    <w:rsid w:val="00A6313F"/>
    <w:rsid w:val="00AD162B"/>
    <w:rsid w:val="00AD3185"/>
    <w:rsid w:val="00AD5E21"/>
    <w:rsid w:val="00AE6B0F"/>
    <w:rsid w:val="00B42BCC"/>
    <w:rsid w:val="00B43451"/>
    <w:rsid w:val="00B471AA"/>
    <w:rsid w:val="00B536C2"/>
    <w:rsid w:val="00B933F3"/>
    <w:rsid w:val="00B97406"/>
    <w:rsid w:val="00BC093D"/>
    <w:rsid w:val="00BC200D"/>
    <w:rsid w:val="00BC41F5"/>
    <w:rsid w:val="00BC63B8"/>
    <w:rsid w:val="00C11229"/>
    <w:rsid w:val="00C337CC"/>
    <w:rsid w:val="00C41A0C"/>
    <w:rsid w:val="00C63EC9"/>
    <w:rsid w:val="00C721D8"/>
    <w:rsid w:val="00C739F1"/>
    <w:rsid w:val="00C7574C"/>
    <w:rsid w:val="00CC6119"/>
    <w:rsid w:val="00CD23F3"/>
    <w:rsid w:val="00CE3ED8"/>
    <w:rsid w:val="00D0435F"/>
    <w:rsid w:val="00D25D6B"/>
    <w:rsid w:val="00D367E9"/>
    <w:rsid w:val="00D409C8"/>
    <w:rsid w:val="00D4465D"/>
    <w:rsid w:val="00D91546"/>
    <w:rsid w:val="00DB26C1"/>
    <w:rsid w:val="00DC0162"/>
    <w:rsid w:val="00DC16B9"/>
    <w:rsid w:val="00DC5EEA"/>
    <w:rsid w:val="00DD4227"/>
    <w:rsid w:val="00DD5234"/>
    <w:rsid w:val="00DE422E"/>
    <w:rsid w:val="00E02990"/>
    <w:rsid w:val="00E06B3A"/>
    <w:rsid w:val="00E11755"/>
    <w:rsid w:val="00E25DB3"/>
    <w:rsid w:val="00E3188C"/>
    <w:rsid w:val="00E63E4A"/>
    <w:rsid w:val="00E64DD4"/>
    <w:rsid w:val="00E65A81"/>
    <w:rsid w:val="00E7712A"/>
    <w:rsid w:val="00E84DD0"/>
    <w:rsid w:val="00E851C3"/>
    <w:rsid w:val="00EA03B1"/>
    <w:rsid w:val="00EA18EE"/>
    <w:rsid w:val="00EC0F24"/>
    <w:rsid w:val="00EC0F2B"/>
    <w:rsid w:val="00ED37A9"/>
    <w:rsid w:val="00EE0DB8"/>
    <w:rsid w:val="00EF1032"/>
    <w:rsid w:val="00F02E2C"/>
    <w:rsid w:val="00F469E5"/>
    <w:rsid w:val="00F562EE"/>
    <w:rsid w:val="00F66452"/>
    <w:rsid w:val="00F71AAF"/>
    <w:rsid w:val="00F72C75"/>
    <w:rsid w:val="00F95A48"/>
    <w:rsid w:val="00FB3944"/>
    <w:rsid w:val="00FC1B74"/>
    <w:rsid w:val="00FC33B1"/>
    <w:rsid w:val="00FC7B75"/>
    <w:rsid w:val="0875FE9F"/>
    <w:rsid w:val="2F67A137"/>
    <w:rsid w:val="4C2142E1"/>
    <w:rsid w:val="4ED27F6B"/>
    <w:rsid w:val="59DE2D39"/>
    <w:rsid w:val="5C2AFE72"/>
    <w:rsid w:val="692C6C58"/>
    <w:rsid w:val="6A6143BB"/>
    <w:rsid w:val="7D24EE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3541E78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(Web)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2257D8"/>
    <w:rPr>
      <w:rFonts w:ascii="Arial" w:hAnsi="Arial"/>
      <w:sz w:val="24"/>
    </w:rPr>
  </w:style>
  <w:style w:type="paragraph" w:styleId="Heading1">
    <w:name w:val="heading 1"/>
    <w:basedOn w:val="Normal"/>
    <w:next w:val="Normal"/>
    <w:qFormat/>
    <w:pPr>
      <w:keepNext/>
      <w:ind w:left="720" w:hanging="630"/>
      <w:jc w:val="center"/>
      <w:outlineLvl w:val="0"/>
    </w:pPr>
  </w:style>
  <w:style w:type="paragraph" w:styleId="Heading2">
    <w:name w:val="heading 2"/>
    <w:basedOn w:val="Normal"/>
    <w:next w:val="Normal"/>
    <w:qFormat/>
    <w:pPr>
      <w:keepNext/>
      <w:outlineLvl w:val="1"/>
    </w:pPr>
  </w:style>
  <w:style w:type="paragraph" w:styleId="Heading3">
    <w:name w:val="heading 3"/>
    <w:basedOn w:val="Normal"/>
    <w:next w:val="Normal"/>
    <w:qFormat/>
    <w:pPr>
      <w:keepNext/>
      <w:outlineLvl w:val="2"/>
    </w:pPr>
    <w:rPr>
      <w:b/>
      <w:sz w:val="18"/>
    </w:rPr>
  </w:style>
  <w:style w:type="paragraph" w:styleId="Heading4">
    <w:name w:val="heading 4"/>
    <w:basedOn w:val="Normal"/>
    <w:next w:val="Normal"/>
    <w:qFormat/>
    <w:pPr>
      <w:keepNext/>
      <w:jc w:val="center"/>
      <w:outlineLvl w:val="3"/>
    </w:pPr>
  </w:style>
  <w:style w:type="paragraph" w:styleId="Heading5">
    <w:name w:val="heading 5"/>
    <w:basedOn w:val="Normal"/>
    <w:next w:val="Normal"/>
    <w:qFormat/>
    <w:pPr>
      <w:keepNext/>
      <w:jc w:val="right"/>
      <w:outlineLvl w:val="4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</w:style>
  <w:style w:type="paragraph" w:styleId="BodyTextIndent">
    <w:name w:val="Body Text Indent"/>
    <w:basedOn w:val="Normal"/>
    <w:pPr>
      <w:ind w:left="720" w:hanging="630"/>
    </w:pPr>
  </w:style>
  <w:style w:type="paragraph" w:styleId="BodyTextIndent2">
    <w:name w:val="Body Text Indent 2"/>
    <w:basedOn w:val="Normal"/>
    <w:pPr>
      <w:ind w:left="90"/>
    </w:pPr>
  </w:style>
  <w:style w:type="paragraph" w:customStyle="1" w:styleId="CompanyName">
    <w:name w:val="Company Name"/>
    <w:basedOn w:val="Normal"/>
    <w:pPr>
      <w:framePr w:w="3845" w:h="1584" w:hSpace="187" w:vSpace="187" w:wrap="notBeside" w:vAnchor="page" w:hAnchor="margin" w:y="894" w:anchorLock="1"/>
      <w:spacing w:line="280" w:lineRule="atLeast"/>
      <w:jc w:val="both"/>
    </w:pPr>
    <w:rPr>
      <w:rFonts w:ascii="Arial Black" w:hAnsi="Arial Black"/>
      <w:spacing w:val="-25"/>
      <w:sz w:val="32"/>
    </w:rPr>
  </w:style>
  <w:style w:type="paragraph" w:styleId="Date">
    <w:name w:val="Date"/>
    <w:basedOn w:val="Normal"/>
    <w:next w:val="InsideAddressName"/>
    <w:link w:val="DateChar"/>
    <w:pPr>
      <w:spacing w:after="220" w:line="220" w:lineRule="atLeast"/>
      <w:jc w:val="both"/>
    </w:pPr>
    <w:rPr>
      <w:spacing w:val="-5"/>
    </w:rPr>
  </w:style>
  <w:style w:type="paragraph" w:customStyle="1" w:styleId="InsideAddressName">
    <w:name w:val="Inside Address Name"/>
    <w:basedOn w:val="Normal"/>
    <w:next w:val="Normal"/>
    <w:pPr>
      <w:spacing w:before="220" w:line="220" w:lineRule="atLeast"/>
      <w:jc w:val="both"/>
    </w:pPr>
    <w:rPr>
      <w:spacing w:val="-5"/>
    </w:rPr>
  </w:style>
  <w:style w:type="paragraph" w:customStyle="1" w:styleId="ReturnAddress">
    <w:name w:val="Return Address"/>
    <w:basedOn w:val="Normal"/>
    <w:pPr>
      <w:keepLines/>
      <w:framePr w:w="4320" w:h="965" w:hSpace="187" w:vSpace="187" w:wrap="notBeside" w:vAnchor="page" w:hAnchor="margin" w:xAlign="right" w:y="966" w:anchorLock="1"/>
      <w:tabs>
        <w:tab w:val="left" w:pos="2160"/>
      </w:tabs>
      <w:spacing w:line="160" w:lineRule="atLeast"/>
    </w:pPr>
    <w:rPr>
      <w:sz w:val="14"/>
    </w:rPr>
  </w:style>
  <w:style w:type="paragraph" w:customStyle="1" w:styleId="SignatureJobTitle">
    <w:name w:val="Signature Job Title"/>
    <w:basedOn w:val="Signature"/>
    <w:next w:val="Normal"/>
    <w:pPr>
      <w:keepNext/>
      <w:spacing w:line="220" w:lineRule="atLeast"/>
      <w:ind w:left="0"/>
    </w:pPr>
    <w:rPr>
      <w:spacing w:val="-5"/>
    </w:rPr>
  </w:style>
  <w:style w:type="paragraph" w:styleId="Signature">
    <w:name w:val="Signature"/>
    <w:basedOn w:val="Normal"/>
    <w:pPr>
      <w:ind w:left="4320"/>
    </w:pPr>
  </w:style>
  <w:style w:type="character" w:styleId="Hyperlink">
    <w:name w:val="Hyperlink"/>
    <w:rPr>
      <w:color w:val="0000FF"/>
      <w:u w:val="single"/>
    </w:rPr>
  </w:style>
  <w:style w:type="paragraph" w:styleId="Header">
    <w:name w:val="header"/>
    <w:basedOn w:val="Normal"/>
    <w:link w:val="HeaderChar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pPr>
      <w:tabs>
        <w:tab w:val="center" w:pos="4320"/>
        <w:tab w:val="right" w:pos="8640"/>
      </w:tabs>
    </w:pPr>
  </w:style>
  <w:style w:type="character" w:styleId="FollowedHyperlink">
    <w:name w:val="FollowedHyperlink"/>
    <w:rPr>
      <w:color w:val="800080"/>
      <w:u w:val="single"/>
    </w:rPr>
  </w:style>
  <w:style w:type="paragraph" w:styleId="Salutation">
    <w:name w:val="Salutation"/>
    <w:basedOn w:val="Normal"/>
    <w:next w:val="Normal"/>
    <w:pPr>
      <w:spacing w:before="220" w:after="220" w:line="220" w:lineRule="atLeast"/>
    </w:pPr>
    <w:rPr>
      <w:spacing w:val="-5"/>
    </w:rPr>
  </w:style>
  <w:style w:type="paragraph" w:styleId="Closing">
    <w:name w:val="Closing"/>
    <w:basedOn w:val="Normal"/>
    <w:next w:val="Signature"/>
    <w:pPr>
      <w:keepNext/>
      <w:spacing w:after="60" w:line="220" w:lineRule="atLeast"/>
      <w:jc w:val="both"/>
    </w:pPr>
    <w:rPr>
      <w:spacing w:val="-5"/>
    </w:rPr>
  </w:style>
  <w:style w:type="paragraph" w:customStyle="1" w:styleId="CcList">
    <w:name w:val="Cc List"/>
    <w:basedOn w:val="Normal"/>
    <w:pPr>
      <w:keepLines/>
      <w:spacing w:line="220" w:lineRule="atLeast"/>
      <w:ind w:left="360" w:hanging="360"/>
      <w:jc w:val="both"/>
    </w:pPr>
    <w:rPr>
      <w:spacing w:val="-5"/>
    </w:rPr>
  </w:style>
  <w:style w:type="character" w:customStyle="1" w:styleId="FooterChar">
    <w:name w:val="Footer Char"/>
    <w:link w:val="Footer"/>
    <w:rsid w:val="008F3EBF"/>
  </w:style>
  <w:style w:type="paragraph" w:customStyle="1" w:styleId="DOCNormal1">
    <w:name w:val="DOC Normal1"/>
    <w:basedOn w:val="Normal"/>
    <w:rsid w:val="00CE3ED8"/>
    <w:pPr>
      <w:tabs>
        <w:tab w:val="left" w:pos="7200"/>
      </w:tabs>
    </w:pPr>
    <w:rPr>
      <w:sz w:val="16"/>
    </w:rPr>
  </w:style>
  <w:style w:type="character" w:customStyle="1" w:styleId="HeaderChar">
    <w:name w:val="Header Char"/>
    <w:link w:val="Header"/>
    <w:locked/>
    <w:rsid w:val="00CE3ED8"/>
  </w:style>
  <w:style w:type="paragraph" w:styleId="ListParagraph">
    <w:name w:val="List Paragraph"/>
    <w:basedOn w:val="Normal"/>
    <w:uiPriority w:val="34"/>
    <w:qFormat/>
    <w:rsid w:val="00CE3ED8"/>
    <w:pPr>
      <w:ind w:left="720"/>
    </w:pPr>
    <w:rPr>
      <w:szCs w:val="24"/>
    </w:rPr>
  </w:style>
  <w:style w:type="paragraph" w:styleId="BalloonText">
    <w:name w:val="Balloon Text"/>
    <w:basedOn w:val="Normal"/>
    <w:link w:val="BalloonTextChar"/>
    <w:rsid w:val="00CE3ED8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rsid w:val="00CE3ED8"/>
    <w:rPr>
      <w:rFonts w:ascii="Tahoma" w:hAnsi="Tahoma" w:cs="Tahoma"/>
      <w:sz w:val="16"/>
      <w:szCs w:val="16"/>
    </w:rPr>
  </w:style>
  <w:style w:type="character" w:customStyle="1" w:styleId="DateChar">
    <w:name w:val="Date Char"/>
    <w:basedOn w:val="DefaultParagraphFont"/>
    <w:link w:val="Date"/>
    <w:rsid w:val="003D522E"/>
    <w:rPr>
      <w:rFonts w:ascii="Arial" w:hAnsi="Arial"/>
      <w:spacing w:val="-5"/>
      <w:sz w:val="24"/>
    </w:rPr>
  </w:style>
  <w:style w:type="paragraph" w:styleId="NormalWeb">
    <w:name w:val="Normal (Web)"/>
    <w:basedOn w:val="Normal"/>
    <w:uiPriority w:val="99"/>
    <w:unhideWhenUsed/>
    <w:rsid w:val="00EE0DB8"/>
    <w:pPr>
      <w:spacing w:before="100" w:beforeAutospacing="1" w:after="100" w:afterAutospacing="1"/>
    </w:pPr>
    <w:rPr>
      <w:rFonts w:ascii="Times New Roman" w:hAnsi="Times New Roman"/>
      <w:szCs w:val="24"/>
    </w:rPr>
  </w:style>
  <w:style w:type="paragraph" w:styleId="Revision">
    <w:name w:val="Revision"/>
    <w:hidden/>
    <w:uiPriority w:val="99"/>
    <w:semiHidden/>
    <w:rsid w:val="00EE0DB8"/>
    <w:rPr>
      <w:rFonts w:ascii="Arial" w:hAnsi="Arial"/>
      <w:sz w:val="24"/>
    </w:rPr>
  </w:style>
  <w:style w:type="character" w:styleId="CommentReference">
    <w:name w:val="annotation reference"/>
    <w:basedOn w:val="DefaultParagraphFont"/>
    <w:rsid w:val="00EE0DB8"/>
    <w:rPr>
      <w:sz w:val="16"/>
      <w:szCs w:val="16"/>
    </w:rPr>
  </w:style>
  <w:style w:type="paragraph" w:styleId="CommentText">
    <w:name w:val="annotation text"/>
    <w:basedOn w:val="Normal"/>
    <w:link w:val="CommentTextChar"/>
    <w:rsid w:val="00EE0DB8"/>
    <w:rPr>
      <w:sz w:val="20"/>
    </w:rPr>
  </w:style>
  <w:style w:type="character" w:customStyle="1" w:styleId="CommentTextChar">
    <w:name w:val="Comment Text Char"/>
    <w:basedOn w:val="DefaultParagraphFont"/>
    <w:link w:val="CommentText"/>
    <w:rsid w:val="00EE0DB8"/>
    <w:rPr>
      <w:rFonts w:ascii="Arial" w:hAnsi="Arial"/>
    </w:rPr>
  </w:style>
  <w:style w:type="paragraph" w:styleId="CommentSubject">
    <w:name w:val="annotation subject"/>
    <w:basedOn w:val="CommentText"/>
    <w:next w:val="CommentText"/>
    <w:link w:val="CommentSubjectChar"/>
    <w:rsid w:val="00EE0DB8"/>
    <w:rPr>
      <w:b/>
      <w:bCs/>
    </w:rPr>
  </w:style>
  <w:style w:type="character" w:customStyle="1" w:styleId="CommentSubjectChar">
    <w:name w:val="Comment Subject Char"/>
    <w:basedOn w:val="CommentTextChar"/>
    <w:link w:val="CommentSubject"/>
    <w:rsid w:val="00EE0DB8"/>
    <w:rPr>
      <w:rFonts w:ascii="Arial" w:hAnsi="Arial"/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386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63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086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909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065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798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094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682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6868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8888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46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36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557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F03DDD1-438B-4202-BB63-40CF3068BB9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926</Words>
  <Characters>5279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cp:lastModifiedBy/>
  <cp:revision>1</cp:revision>
  <dcterms:created xsi:type="dcterms:W3CDTF">2025-07-15T17:34:00Z</dcterms:created>
  <dcterms:modified xsi:type="dcterms:W3CDTF">2025-07-15T17:34:00Z</dcterms:modified>
</cp:coreProperties>
</file>