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0C5A214C" w:rsidR="00DA0FBB" w:rsidRDefault="00000000" w:rsidP="007978AD">
      <w:pPr>
        <w:pStyle w:val="Heading1"/>
        <w:spacing w:before="0"/>
        <w:ind w:left="0" w:right="58"/>
        <w:rPr>
          <w:rFonts w:ascii="Times New Roman" w:eastAsia="Times New Roman" w:hAnsi="Times New Roman" w:cs="Times New Roman"/>
        </w:rPr>
      </w:pPr>
      <w:r>
        <w:rPr>
          <w:rFonts w:ascii="Times New Roman" w:eastAsia="Times New Roman" w:hAnsi="Times New Roman" w:cs="Times New Roman"/>
        </w:rPr>
        <w:t xml:space="preserve">January 4th, 2025 Meeting </w:t>
      </w:r>
      <w:r w:rsidR="00B00164">
        <w:rPr>
          <w:rFonts w:ascii="Times New Roman" w:eastAsia="Times New Roman" w:hAnsi="Times New Roman" w:cs="Times New Roman"/>
        </w:rPr>
        <w:t>Minutes</w:t>
      </w:r>
    </w:p>
    <w:p w14:paraId="00000002" w14:textId="77777777" w:rsidR="00DA0FBB" w:rsidRDefault="00000000" w:rsidP="007978AD">
      <w:pPr>
        <w:pStyle w:val="Heading1"/>
        <w:spacing w:before="0"/>
        <w:ind w:left="0" w:right="58"/>
        <w:rPr>
          <w:rFonts w:ascii="Times New Roman" w:eastAsia="Times New Roman" w:hAnsi="Times New Roman" w:cs="Times New Roman"/>
        </w:rPr>
      </w:pPr>
      <w:r>
        <w:rPr>
          <w:rFonts w:ascii="Times New Roman" w:eastAsia="Times New Roman" w:hAnsi="Times New Roman" w:cs="Times New Roman"/>
        </w:rPr>
        <w:t xml:space="preserve">CCSC: Central Plains Conference  </w:t>
      </w:r>
    </w:p>
    <w:p w14:paraId="00000003" w14:textId="46493EDF" w:rsidR="00DA0FBB" w:rsidRDefault="00000000" w:rsidP="007978AD">
      <w:pPr>
        <w:pStyle w:val="Heading1"/>
        <w:spacing w:before="0"/>
        <w:ind w:left="0" w:right="58"/>
        <w:rPr>
          <w:rFonts w:ascii="Times New Roman" w:eastAsia="Times New Roman" w:hAnsi="Times New Roman" w:cs="Times New Roman"/>
        </w:rPr>
      </w:pPr>
      <w:r>
        <w:rPr>
          <w:rFonts w:ascii="Times New Roman" w:eastAsia="Times New Roman" w:hAnsi="Times New Roman" w:cs="Times New Roman"/>
        </w:rPr>
        <w:t>11:00 AM (online-only)</w:t>
      </w:r>
      <w:r w:rsidR="007978AD">
        <w:rPr>
          <w:rFonts w:ascii="Times New Roman" w:eastAsia="Times New Roman" w:hAnsi="Times New Roman" w:cs="Times New Roman"/>
        </w:rPr>
        <w:br/>
      </w:r>
    </w:p>
    <w:p w14:paraId="25A91D5C" w14:textId="2CCCD808" w:rsidR="00BB44FC" w:rsidRDefault="00B00164" w:rsidP="00B00164">
      <w:pPr>
        <w:rPr>
          <w:b/>
          <w:bCs/>
        </w:rPr>
      </w:pPr>
      <w:r w:rsidRPr="007D07F7">
        <w:rPr>
          <w:b/>
          <w:bCs/>
        </w:rPr>
        <w:t>Attendance</w:t>
      </w:r>
      <w:r>
        <w:rPr>
          <w:b/>
          <w:bCs/>
        </w:rPr>
        <w:t>:</w:t>
      </w:r>
      <w:r w:rsidRPr="00F4696B">
        <w:rPr>
          <w:b/>
          <w:bCs/>
        </w:rPr>
        <w:t xml:space="preserve"> Eric Manley, Tim Urness, Andrei Migunov, </w:t>
      </w:r>
      <w:r w:rsidR="00BB44FC">
        <w:rPr>
          <w:b/>
          <w:bCs/>
        </w:rPr>
        <w:t>Joan Gladbach</w:t>
      </w:r>
      <w:r>
        <w:rPr>
          <w:b/>
          <w:bCs/>
        </w:rPr>
        <w:t xml:space="preserve">, </w:t>
      </w:r>
      <w:r w:rsidRPr="00F4696B">
        <w:rPr>
          <w:b/>
          <w:bCs/>
        </w:rPr>
        <w:t xml:space="preserve">Scott Sigman, Brian Hare, </w:t>
      </w:r>
      <w:r w:rsidR="00BB44FC">
        <w:rPr>
          <w:b/>
          <w:bCs/>
        </w:rPr>
        <w:t xml:space="preserve">Ajay Bandi, </w:t>
      </w:r>
      <w:r w:rsidR="00BB44FC" w:rsidRPr="009667A0">
        <w:rPr>
          <w:b/>
          <w:bCs/>
        </w:rPr>
        <w:t>Wen</w:t>
      </w:r>
      <w:r w:rsidR="009667A0">
        <w:rPr>
          <w:b/>
          <w:bCs/>
        </w:rPr>
        <w:t xml:space="preserve"> Hsin</w:t>
      </w:r>
      <w:r w:rsidR="00BB44FC">
        <w:rPr>
          <w:b/>
          <w:bCs/>
        </w:rPr>
        <w:t xml:space="preserve">, </w:t>
      </w:r>
      <w:r w:rsidR="00BB44FC" w:rsidRPr="00F4696B">
        <w:rPr>
          <w:b/>
          <w:bCs/>
        </w:rPr>
        <w:t>Joseph Kendall-Morwick</w:t>
      </w:r>
      <w:r w:rsidR="00BB44FC">
        <w:rPr>
          <w:b/>
          <w:bCs/>
        </w:rPr>
        <w:t>, Ron McCleary, Kevin Brunner, Bill Siever</w:t>
      </w:r>
    </w:p>
    <w:p w14:paraId="00000008" w14:textId="77777777" w:rsidR="00DA0FBB" w:rsidRDefault="00DA0FBB">
      <w:pPr>
        <w:rPr>
          <w:b/>
        </w:rPr>
      </w:pPr>
    </w:p>
    <w:p w14:paraId="00000009" w14:textId="6F93C0DB" w:rsidR="00DA0FBB" w:rsidRPr="00975635" w:rsidRDefault="00000000">
      <w:pPr>
        <w:numPr>
          <w:ilvl w:val="0"/>
          <w:numId w:val="1"/>
        </w:numPr>
      </w:pPr>
      <w:r>
        <w:t xml:space="preserve">Welcome and Introductions – </w:t>
      </w:r>
      <w:r>
        <w:rPr>
          <w:rFonts w:ascii="Times New Roman" w:eastAsia="Times New Roman" w:hAnsi="Times New Roman" w:cs="Times New Roman"/>
        </w:rPr>
        <w:t xml:space="preserve">Eric </w:t>
      </w:r>
    </w:p>
    <w:p w14:paraId="15637DC4" w14:textId="1DB91238" w:rsidR="00975635" w:rsidRDefault="00975635" w:rsidP="00975635">
      <w:pPr>
        <w:numPr>
          <w:ilvl w:val="0"/>
          <w:numId w:val="1"/>
        </w:numPr>
      </w:pPr>
      <w:r>
        <w:t xml:space="preserve">Approval of Minutes from August Meeting – </w:t>
      </w:r>
      <w:r w:rsidRPr="00975635">
        <w:rPr>
          <w:b/>
          <w:bCs/>
        </w:rPr>
        <w:t xml:space="preserve">Scott motioned to </w:t>
      </w:r>
      <w:r w:rsidR="00A978EF" w:rsidRPr="00975635">
        <w:rPr>
          <w:b/>
          <w:bCs/>
        </w:rPr>
        <w:t>approve;</w:t>
      </w:r>
      <w:r w:rsidRPr="00975635">
        <w:rPr>
          <w:b/>
          <w:bCs/>
        </w:rPr>
        <w:t xml:space="preserve"> Ron seconded. Minute</w:t>
      </w:r>
      <w:r>
        <w:rPr>
          <w:b/>
          <w:bCs/>
        </w:rPr>
        <w:t>s</w:t>
      </w:r>
      <w:r w:rsidRPr="00975635">
        <w:rPr>
          <w:b/>
          <w:bCs/>
        </w:rPr>
        <w:t xml:space="preserve"> passed. </w:t>
      </w:r>
    </w:p>
    <w:p w14:paraId="0000000C" w14:textId="6F05EE72" w:rsidR="00DA0FBB" w:rsidRDefault="00000000" w:rsidP="00975635">
      <w:pPr>
        <w:numPr>
          <w:ilvl w:val="0"/>
          <w:numId w:val="1"/>
        </w:numPr>
      </w:pPr>
      <w:r>
        <w:t xml:space="preserve">Regional Board/National Board Report – </w:t>
      </w:r>
    </w:p>
    <w:p w14:paraId="0000000D" w14:textId="77777777" w:rsidR="00DA0FBB" w:rsidRDefault="00000000">
      <w:pPr>
        <w:ind w:left="720"/>
      </w:pPr>
      <w:r>
        <w:t>Judy is overseas and unable to attend. She asked if I could share the following report:</w:t>
      </w:r>
    </w:p>
    <w:p w14:paraId="0000000E" w14:textId="77777777" w:rsidR="00DA0FBB" w:rsidRDefault="00DA0FBB"/>
    <w:p w14:paraId="0000000F" w14:textId="77777777" w:rsidR="00DA0FBB" w:rsidRDefault="00000000">
      <w:pPr>
        <w:numPr>
          <w:ilvl w:val="1"/>
          <w:numId w:val="1"/>
        </w:numPr>
        <w:pBdr>
          <w:top w:val="nil"/>
          <w:left w:val="nil"/>
          <w:bottom w:val="nil"/>
          <w:right w:val="nil"/>
          <w:between w:val="nil"/>
        </w:pBdr>
      </w:pPr>
      <w:r>
        <w:t>Receipts for conference reimbursement must be returned in within 60 days from end of conference.  Any receipts submitted after 60 days will not be accepted for reimbursement.</w:t>
      </w:r>
    </w:p>
    <w:p w14:paraId="00000010" w14:textId="77777777" w:rsidR="00DA0FBB" w:rsidRDefault="00000000">
      <w:pPr>
        <w:numPr>
          <w:ilvl w:val="1"/>
          <w:numId w:val="1"/>
        </w:numPr>
        <w:pBdr>
          <w:top w:val="nil"/>
          <w:left w:val="nil"/>
          <w:bottom w:val="nil"/>
          <w:right w:val="nil"/>
          <w:between w:val="nil"/>
        </w:pBdr>
      </w:pPr>
      <w:r>
        <w:t>The Board requests that all awards be paid by gift card. The treasurer does not want to send checks for student awards. The issue is that checks sent to students are not always cashed, and it is time-consuming to issue checks.</w:t>
      </w:r>
    </w:p>
    <w:p w14:paraId="00000011" w14:textId="77777777" w:rsidR="00DA0FBB" w:rsidRDefault="00000000">
      <w:pPr>
        <w:numPr>
          <w:ilvl w:val="1"/>
          <w:numId w:val="1"/>
        </w:numPr>
        <w:pBdr>
          <w:top w:val="nil"/>
          <w:left w:val="nil"/>
          <w:bottom w:val="nil"/>
          <w:right w:val="nil"/>
          <w:between w:val="nil"/>
        </w:pBdr>
      </w:pPr>
      <w:r>
        <w:t>All spring conference budgets are now due June 30.  The budget for our 2026 conference is due June 30,2025.</w:t>
      </w:r>
    </w:p>
    <w:p w14:paraId="00000012" w14:textId="53F0207B" w:rsidR="00DA0FBB" w:rsidRDefault="00000000">
      <w:pPr>
        <w:numPr>
          <w:ilvl w:val="1"/>
          <w:numId w:val="1"/>
        </w:numPr>
        <w:pBdr>
          <w:top w:val="nil"/>
          <w:left w:val="nil"/>
          <w:bottom w:val="nil"/>
          <w:right w:val="nil"/>
          <w:between w:val="nil"/>
        </w:pBdr>
      </w:pPr>
      <w:r>
        <w:t>Authors may submit papers using the Word template, but if accepted, regional editors are asked to put papers in LaTeX format.</w:t>
      </w:r>
      <w:r w:rsidR="0050506F">
        <w:t xml:space="preserve"> </w:t>
      </w:r>
      <w:r w:rsidR="0050506F" w:rsidRPr="0050506F">
        <w:rPr>
          <w:b/>
          <w:bCs/>
        </w:rPr>
        <w:t xml:space="preserve">– Joan is our regional editor. She was expecting to do this. </w:t>
      </w:r>
      <w:r w:rsidR="0050506F">
        <w:rPr>
          <w:b/>
          <w:bCs/>
        </w:rPr>
        <w:t xml:space="preserve">Scott – These are national guidelines and believes there is a filter that will convert Word to LaTeX. Believes it is the authors responsibility to do that. Ron – in the past the regional editors have done this in the past. Bill – If we accept a paper in Word format, to tell the authors they need to convert it, but give them a contact to assist them. Eric – We should plead with authors to put in LaTeX format and then help them. Ron – in past experience had a lot of push back from authors, so be lenient on it. Ron – </w:t>
      </w:r>
      <w:proofErr w:type="spellStart"/>
      <w:r w:rsidR="0050506F">
        <w:rPr>
          <w:b/>
          <w:bCs/>
        </w:rPr>
        <w:t>Conftool</w:t>
      </w:r>
      <w:proofErr w:type="spellEnd"/>
      <w:r w:rsidR="0050506F">
        <w:rPr>
          <w:b/>
          <w:bCs/>
        </w:rPr>
        <w:t xml:space="preserve"> does send instructions. These are then sent to regional editor. Joan will provide Ron with what instructions she wants in the email that is sent. </w:t>
      </w:r>
      <w:r w:rsidR="00902114">
        <w:rPr>
          <w:b/>
          <w:bCs/>
        </w:rPr>
        <w:t>Scott shared the CCSC Publication Guidelines to assist Joan.</w:t>
      </w:r>
    </w:p>
    <w:p w14:paraId="00000013" w14:textId="1BE741F9" w:rsidR="00DA0FBB" w:rsidRDefault="00000000">
      <w:pPr>
        <w:numPr>
          <w:ilvl w:val="1"/>
          <w:numId w:val="1"/>
        </w:numPr>
        <w:pBdr>
          <w:top w:val="nil"/>
          <w:left w:val="nil"/>
          <w:bottom w:val="nil"/>
          <w:right w:val="nil"/>
          <w:between w:val="nil"/>
        </w:pBdr>
      </w:pPr>
      <w:r>
        <w:t xml:space="preserve">We have two new National Partners: </w:t>
      </w:r>
      <w:proofErr w:type="spellStart"/>
      <w:r>
        <w:t>CodeGrade</w:t>
      </w:r>
      <w:proofErr w:type="spellEnd"/>
      <w:r>
        <w:t xml:space="preserve"> and </w:t>
      </w:r>
      <w:proofErr w:type="spellStart"/>
      <w:r>
        <w:t>CodeZinger</w:t>
      </w:r>
      <w:proofErr w:type="spellEnd"/>
      <w:r>
        <w:t>. GitHub has also rejoined.  The National Partners chair thanks everyone for being flexible when National Partners contact us close to the date of the conference and expect accommodation (i.e., tables, time for a presentation, etc.). Program chairs are encouraged to contact National Partners early (suggest 2 months in advance) to see if they want to be part of the program. The list of all National Partners is always current on the CCSC website.</w:t>
      </w:r>
      <w:r w:rsidR="00902114">
        <w:t xml:space="preserve"> </w:t>
      </w:r>
      <w:r w:rsidR="00902114" w:rsidRPr="00902114">
        <w:rPr>
          <w:b/>
          <w:bCs/>
        </w:rPr>
        <w:t>– Eric will reach out to partners about their participation in February.</w:t>
      </w:r>
    </w:p>
    <w:p w14:paraId="00000014" w14:textId="341A39EF" w:rsidR="00DA0FBB" w:rsidRDefault="00000000">
      <w:pPr>
        <w:numPr>
          <w:ilvl w:val="1"/>
          <w:numId w:val="1"/>
        </w:numPr>
        <w:pBdr>
          <w:top w:val="nil"/>
          <w:left w:val="nil"/>
          <w:bottom w:val="nil"/>
          <w:right w:val="nil"/>
          <w:between w:val="nil"/>
        </w:pBdr>
      </w:pPr>
      <w:r>
        <w:t>Cathy Bareiss, the membership chair, will be polling the membership about timing for a virtual summer conference.  Please respond when you get her email.</w:t>
      </w:r>
      <w:r w:rsidR="00902114">
        <w:t xml:space="preserve"> </w:t>
      </w:r>
      <w:r w:rsidR="00902114" w:rsidRPr="00902114">
        <w:rPr>
          <w:b/>
          <w:bCs/>
        </w:rPr>
        <w:t>– Watch for this</w:t>
      </w:r>
    </w:p>
    <w:p w14:paraId="00000015" w14:textId="05649FC8" w:rsidR="00DA0FBB" w:rsidRDefault="00000000">
      <w:pPr>
        <w:numPr>
          <w:ilvl w:val="1"/>
          <w:numId w:val="1"/>
        </w:numPr>
        <w:pBdr>
          <w:top w:val="nil"/>
          <w:left w:val="nil"/>
          <w:bottom w:val="nil"/>
          <w:right w:val="nil"/>
          <w:between w:val="nil"/>
        </w:pBdr>
      </w:pPr>
      <w:r>
        <w:t xml:space="preserve">There is a concern about regions staying within their budgets (CP has, with few exceptions, always come in under or at budget). The conference chair should check our income in </w:t>
      </w:r>
      <w:proofErr w:type="spellStart"/>
      <w:r>
        <w:t>ConfTool</w:t>
      </w:r>
      <w:proofErr w:type="spellEnd"/>
      <w:r>
        <w:t xml:space="preserve"> 2 weeks before the conference and see if income will cover expenses.  If not, need to adjust the budget and submit an updated budget to George Dimitoglou (the Comptroller) two weeks prior to conference.  We are encouraged to build a contingency amount into the budget; if we come in under budget, that money will available for the following year.</w:t>
      </w:r>
      <w:r w:rsidR="00902114">
        <w:t xml:space="preserve"> </w:t>
      </w:r>
      <w:r w:rsidR="00902114" w:rsidRPr="00902114">
        <w:rPr>
          <w:b/>
          <w:bCs/>
        </w:rPr>
        <w:t>– We have been okay in years past</w:t>
      </w:r>
    </w:p>
    <w:p w14:paraId="00000016" w14:textId="2972B014" w:rsidR="00DA0FBB" w:rsidRDefault="00000000">
      <w:pPr>
        <w:numPr>
          <w:ilvl w:val="1"/>
          <w:numId w:val="1"/>
        </w:numPr>
        <w:pBdr>
          <w:top w:val="nil"/>
          <w:left w:val="nil"/>
          <w:bottom w:val="nil"/>
          <w:right w:val="nil"/>
          <w:between w:val="nil"/>
        </w:pBdr>
      </w:pPr>
      <w:r>
        <w:lastRenderedPageBreak/>
        <w:t>Cathy Bareiss (membership) wants regions to submit a membership report after the conference (conference attendance). Ron did this last year, so it would be the same kind of report.  Thanks, Ron.</w:t>
      </w:r>
      <w:r w:rsidR="00902114">
        <w:t xml:space="preserve"> </w:t>
      </w:r>
      <w:r w:rsidR="00902114" w:rsidRPr="00902114">
        <w:rPr>
          <w:b/>
          <w:bCs/>
        </w:rPr>
        <w:t xml:space="preserve">– THANK </w:t>
      </w:r>
      <w:proofErr w:type="gramStart"/>
      <w:r w:rsidR="00902114" w:rsidRPr="00902114">
        <w:rPr>
          <w:b/>
          <w:bCs/>
        </w:rPr>
        <w:t>YOU RON</w:t>
      </w:r>
      <w:proofErr w:type="gramEnd"/>
    </w:p>
    <w:p w14:paraId="00000017" w14:textId="77777777" w:rsidR="00DA0FBB" w:rsidRDefault="00DA0FBB">
      <w:pPr>
        <w:rPr>
          <w:rFonts w:ascii="Calibri" w:eastAsia="Calibri" w:hAnsi="Calibri" w:cs="Calibri"/>
          <w:color w:val="212121"/>
          <w:sz w:val="22"/>
          <w:szCs w:val="22"/>
        </w:rPr>
      </w:pPr>
    </w:p>
    <w:p w14:paraId="0000001A" w14:textId="48612C90" w:rsidR="00DA0FBB" w:rsidRDefault="00000000">
      <w:pPr>
        <w:numPr>
          <w:ilvl w:val="0"/>
          <w:numId w:val="1"/>
        </w:numPr>
      </w:pPr>
      <w:r>
        <w:t>Positions up for re-election at the conference meeting</w:t>
      </w:r>
    </w:p>
    <w:p w14:paraId="0000001B" w14:textId="77777777" w:rsidR="00DA0FBB" w:rsidRDefault="00000000">
      <w:pPr>
        <w:numPr>
          <w:ilvl w:val="1"/>
          <w:numId w:val="1"/>
        </w:numPr>
      </w:pPr>
      <w:r>
        <w:t>Secretary (Diana will run again)</w:t>
      </w:r>
    </w:p>
    <w:p w14:paraId="0000001C" w14:textId="21AB8FE1" w:rsidR="00DA0FBB" w:rsidRDefault="00000000">
      <w:pPr>
        <w:numPr>
          <w:ilvl w:val="1"/>
          <w:numId w:val="1"/>
        </w:numPr>
      </w:pPr>
      <w:r>
        <w:t>Web master (Deepika not running)</w:t>
      </w:r>
      <w:r w:rsidR="00902114">
        <w:t xml:space="preserve"> </w:t>
      </w:r>
      <w:r w:rsidR="00902114" w:rsidRPr="00902114">
        <w:rPr>
          <w:b/>
          <w:bCs/>
        </w:rPr>
        <w:t>– Eric has indicated he would be willing</w:t>
      </w:r>
      <w:r w:rsidR="00902114">
        <w:rPr>
          <w:b/>
          <w:bCs/>
        </w:rPr>
        <w:t xml:space="preserve"> to run</w:t>
      </w:r>
    </w:p>
    <w:p w14:paraId="0000001D" w14:textId="77777777" w:rsidR="00DA0FBB" w:rsidRDefault="00DA0FBB"/>
    <w:p w14:paraId="0000001E" w14:textId="77777777" w:rsidR="00DA0FBB" w:rsidRDefault="00000000">
      <w:pPr>
        <w:numPr>
          <w:ilvl w:val="0"/>
          <w:numId w:val="1"/>
        </w:numPr>
      </w:pPr>
      <w:r>
        <w:t>Committee Reports</w:t>
      </w:r>
    </w:p>
    <w:p w14:paraId="0000001F" w14:textId="77777777" w:rsidR="00DA0FBB" w:rsidRDefault="00000000">
      <w:pPr>
        <w:numPr>
          <w:ilvl w:val="1"/>
          <w:numId w:val="1"/>
        </w:numPr>
        <w:pBdr>
          <w:top w:val="nil"/>
          <w:left w:val="nil"/>
          <w:bottom w:val="nil"/>
          <w:right w:val="nil"/>
          <w:between w:val="nil"/>
        </w:pBdr>
      </w:pPr>
      <w:r>
        <w:t>Conference Chair – Eric</w:t>
      </w:r>
    </w:p>
    <w:p w14:paraId="00000020" w14:textId="0F19999F" w:rsidR="00DA0FBB" w:rsidRDefault="00000000">
      <w:pPr>
        <w:numPr>
          <w:ilvl w:val="1"/>
          <w:numId w:val="1"/>
        </w:numPr>
        <w:pBdr>
          <w:top w:val="nil"/>
          <w:left w:val="nil"/>
          <w:bottom w:val="nil"/>
          <w:right w:val="nil"/>
          <w:between w:val="nil"/>
        </w:pBdr>
      </w:pPr>
      <w:r>
        <w:t xml:space="preserve">K-12 </w:t>
      </w:r>
      <w:r w:rsidR="00902114">
        <w:t>–</w:t>
      </w:r>
      <w:r w:rsidRPr="00902114">
        <w:rPr>
          <w:b/>
          <w:bCs/>
        </w:rPr>
        <w:t xml:space="preserve"> Eric</w:t>
      </w:r>
      <w:r w:rsidR="00902114" w:rsidRPr="00902114">
        <w:rPr>
          <w:b/>
          <w:bCs/>
        </w:rPr>
        <w:t xml:space="preserve"> – met with some local folks, some interests and ideas that might give some collaboration. What activities for teachers and students? There may not be much happening with K-12 outreach unless we have something we think will be useful to high school teachers to increase participation. Not a whole lot of interest there. </w:t>
      </w:r>
    </w:p>
    <w:p w14:paraId="00000021" w14:textId="77777777" w:rsidR="00DA0FBB" w:rsidRDefault="00000000">
      <w:pPr>
        <w:numPr>
          <w:ilvl w:val="1"/>
          <w:numId w:val="1"/>
        </w:numPr>
        <w:pBdr>
          <w:top w:val="nil"/>
          <w:left w:val="nil"/>
          <w:bottom w:val="nil"/>
          <w:right w:val="nil"/>
          <w:between w:val="nil"/>
        </w:pBdr>
      </w:pPr>
      <w:r>
        <w:t>Two-year college outreach - Mahmoud</w:t>
      </w:r>
    </w:p>
    <w:p w14:paraId="00000022" w14:textId="77777777" w:rsidR="00DA0FBB" w:rsidRDefault="00000000">
      <w:pPr>
        <w:numPr>
          <w:ilvl w:val="1"/>
          <w:numId w:val="1"/>
        </w:numPr>
        <w:pBdr>
          <w:top w:val="nil"/>
          <w:left w:val="nil"/>
          <w:bottom w:val="nil"/>
          <w:right w:val="nil"/>
          <w:between w:val="nil"/>
        </w:pBdr>
      </w:pPr>
      <w:r>
        <w:t>Student Posters and Papers – Scott, Joseph, Eric</w:t>
      </w:r>
    </w:p>
    <w:p w14:paraId="4A4F79B7" w14:textId="77777777" w:rsidR="00902114" w:rsidRDefault="00902114" w:rsidP="00902114">
      <w:pPr>
        <w:numPr>
          <w:ilvl w:val="0"/>
          <w:numId w:val="2"/>
        </w:numPr>
        <w:ind w:left="1440"/>
        <w:textAlignment w:val="baseline"/>
        <w:rPr>
          <w:rFonts w:eastAsia="Times New Roman" w:cs="Times New Roman"/>
          <w:color w:val="000000"/>
        </w:rPr>
      </w:pPr>
      <w:r w:rsidRPr="00902114">
        <w:rPr>
          <w:rFonts w:eastAsia="Times New Roman" w:cs="Times New Roman"/>
          <w:color w:val="000000"/>
        </w:rPr>
        <w:t>Papers deadline: 3/14/2025 (full paper due at this time?)</w:t>
      </w:r>
    </w:p>
    <w:p w14:paraId="65FD4908" w14:textId="77777777" w:rsidR="00902114" w:rsidRPr="00902114" w:rsidRDefault="00902114" w:rsidP="00902114">
      <w:pPr>
        <w:numPr>
          <w:ilvl w:val="0"/>
          <w:numId w:val="3"/>
        </w:numPr>
        <w:ind w:left="1440"/>
        <w:textAlignment w:val="baseline"/>
        <w:rPr>
          <w:rFonts w:eastAsia="Times New Roman" w:cs="Times New Roman"/>
          <w:color w:val="000000"/>
        </w:rPr>
      </w:pPr>
      <w:r w:rsidRPr="00902114">
        <w:rPr>
          <w:rFonts w:eastAsia="Times New Roman" w:cs="Times New Roman"/>
          <w:color w:val="000000"/>
        </w:rPr>
        <w:t xml:space="preserve">Draft of paper submission form: </w:t>
      </w:r>
      <w:hyperlink r:id="rId5" w:history="1">
        <w:r w:rsidRPr="00902114">
          <w:rPr>
            <w:rFonts w:eastAsia="Times New Roman" w:cs="Times New Roman"/>
            <w:color w:val="1155CC"/>
            <w:u w:val="single"/>
          </w:rPr>
          <w:t>https://forms.gle/1p7EV1Ysbmk9oidZ8</w:t>
        </w:r>
      </w:hyperlink>
      <w:r w:rsidRPr="00902114">
        <w:rPr>
          <w:rFonts w:eastAsia="Times New Roman" w:cs="Times New Roman"/>
          <w:color w:val="000000"/>
        </w:rPr>
        <w:t> </w:t>
      </w:r>
    </w:p>
    <w:p w14:paraId="40E792CB" w14:textId="77777777" w:rsidR="00902114" w:rsidRPr="00902114" w:rsidRDefault="00902114" w:rsidP="00902114">
      <w:pPr>
        <w:numPr>
          <w:ilvl w:val="0"/>
          <w:numId w:val="4"/>
        </w:numPr>
        <w:ind w:left="1440"/>
        <w:textAlignment w:val="baseline"/>
        <w:rPr>
          <w:rFonts w:eastAsia="Times New Roman" w:cs="Times New Roman"/>
          <w:color w:val="000000"/>
        </w:rPr>
      </w:pPr>
      <w:r w:rsidRPr="00902114">
        <w:rPr>
          <w:rFonts w:eastAsia="Times New Roman" w:cs="Times New Roman"/>
          <w:color w:val="000000"/>
        </w:rPr>
        <w:t>Posters deadline: 3/21/2025</w:t>
      </w:r>
    </w:p>
    <w:p w14:paraId="3DF5F68B" w14:textId="77777777" w:rsidR="00902114" w:rsidRPr="00902114" w:rsidRDefault="00902114" w:rsidP="00902114">
      <w:pPr>
        <w:numPr>
          <w:ilvl w:val="0"/>
          <w:numId w:val="5"/>
        </w:numPr>
        <w:ind w:left="1440"/>
        <w:textAlignment w:val="baseline"/>
        <w:rPr>
          <w:rFonts w:eastAsia="Times New Roman" w:cs="Times New Roman"/>
          <w:color w:val="000000"/>
        </w:rPr>
      </w:pPr>
      <w:r w:rsidRPr="00902114">
        <w:rPr>
          <w:rFonts w:eastAsia="Times New Roman" w:cs="Times New Roman"/>
          <w:color w:val="000000"/>
        </w:rPr>
        <w:t xml:space="preserve">Draft of poster submission form: </w:t>
      </w:r>
      <w:hyperlink r:id="rId6" w:history="1">
        <w:r w:rsidRPr="00902114">
          <w:rPr>
            <w:rFonts w:eastAsia="Times New Roman" w:cs="Times New Roman"/>
            <w:color w:val="1155CC"/>
            <w:u w:val="single"/>
          </w:rPr>
          <w:t>https://forms.gle/RpGVsWqYni998FgV9</w:t>
        </w:r>
      </w:hyperlink>
      <w:r w:rsidRPr="00902114">
        <w:rPr>
          <w:rFonts w:eastAsia="Times New Roman" w:cs="Times New Roman"/>
          <w:color w:val="000000"/>
        </w:rPr>
        <w:t> </w:t>
      </w:r>
    </w:p>
    <w:p w14:paraId="4B33E4AD" w14:textId="427FDAB4" w:rsidR="00902114" w:rsidRPr="00902114" w:rsidRDefault="00902114" w:rsidP="00902114">
      <w:pPr>
        <w:numPr>
          <w:ilvl w:val="0"/>
          <w:numId w:val="5"/>
        </w:numPr>
        <w:ind w:left="1440"/>
        <w:textAlignment w:val="baseline"/>
        <w:rPr>
          <w:rFonts w:eastAsia="Times New Roman" w:cs="Times New Roman"/>
          <w:color w:val="000000"/>
        </w:rPr>
      </w:pPr>
      <w:r w:rsidRPr="00902114">
        <w:rPr>
          <w:rFonts w:eastAsia="Times New Roman" w:cs="Times New Roman"/>
          <w:color w:val="000000"/>
        </w:rPr>
        <w:t xml:space="preserve">Note: we need to update the webpage here with the new link: </w:t>
      </w:r>
      <w:hyperlink r:id="rId7" w:history="1">
        <w:r w:rsidRPr="00902114">
          <w:rPr>
            <w:rFonts w:eastAsia="Times New Roman" w:cs="Times New Roman"/>
            <w:color w:val="1155CC"/>
            <w:u w:val="single"/>
          </w:rPr>
          <w:t>https://www.ccsc.org/centralplains/poster-contest/</w:t>
        </w:r>
      </w:hyperlink>
    </w:p>
    <w:p w14:paraId="3904A2FF" w14:textId="2CA2E025" w:rsidR="00902114" w:rsidRPr="00902114" w:rsidRDefault="00902114" w:rsidP="00902114">
      <w:pPr>
        <w:numPr>
          <w:ilvl w:val="2"/>
          <w:numId w:val="5"/>
        </w:numPr>
        <w:textAlignment w:val="baseline"/>
        <w:rPr>
          <w:rFonts w:eastAsia="Times New Roman" w:cs="Times New Roman"/>
          <w:b/>
          <w:bCs/>
          <w:color w:val="000000"/>
        </w:rPr>
      </w:pPr>
      <w:r>
        <w:rPr>
          <w:rFonts w:eastAsia="Times New Roman" w:cs="Times New Roman"/>
          <w:b/>
          <w:bCs/>
          <w:color w:val="000000"/>
        </w:rPr>
        <w:t>Joseph - Second submission for pdf – yes</w:t>
      </w:r>
    </w:p>
    <w:p w14:paraId="13F2C44E" w14:textId="3C9B5193" w:rsidR="00902114" w:rsidRDefault="00902114" w:rsidP="00902114">
      <w:pPr>
        <w:numPr>
          <w:ilvl w:val="2"/>
          <w:numId w:val="5"/>
        </w:numPr>
        <w:textAlignment w:val="baseline"/>
        <w:rPr>
          <w:rFonts w:eastAsia="Times New Roman" w:cs="Times New Roman"/>
          <w:b/>
          <w:bCs/>
          <w:color w:val="000000"/>
        </w:rPr>
      </w:pPr>
      <w:r>
        <w:rPr>
          <w:rFonts w:eastAsia="Times New Roman" w:cs="Times New Roman"/>
          <w:b/>
          <w:bCs/>
          <w:color w:val="000000"/>
        </w:rPr>
        <w:t xml:space="preserve">Eric – have an archive of some previous posters, one of the issues with website is too many files. Maybe a shared Google folder? Joseph will look into this. </w:t>
      </w:r>
    </w:p>
    <w:p w14:paraId="004488D8" w14:textId="15B00405" w:rsidR="00902114" w:rsidRDefault="00902114" w:rsidP="00902114">
      <w:pPr>
        <w:numPr>
          <w:ilvl w:val="2"/>
          <w:numId w:val="5"/>
        </w:numPr>
        <w:textAlignment w:val="baseline"/>
        <w:rPr>
          <w:rFonts w:eastAsia="Times New Roman" w:cs="Times New Roman"/>
          <w:b/>
          <w:bCs/>
          <w:color w:val="000000"/>
        </w:rPr>
      </w:pPr>
      <w:r>
        <w:rPr>
          <w:rFonts w:eastAsia="Times New Roman" w:cs="Times New Roman"/>
          <w:b/>
          <w:bCs/>
          <w:color w:val="000000"/>
        </w:rPr>
        <w:t xml:space="preserve">Scott – have had </w:t>
      </w:r>
      <w:proofErr w:type="gramStart"/>
      <w:r>
        <w:rPr>
          <w:rFonts w:eastAsia="Times New Roman" w:cs="Times New Roman"/>
          <w:b/>
          <w:bCs/>
          <w:color w:val="000000"/>
        </w:rPr>
        <w:t>pdf’s</w:t>
      </w:r>
      <w:proofErr w:type="gramEnd"/>
      <w:r>
        <w:rPr>
          <w:rFonts w:eastAsia="Times New Roman" w:cs="Times New Roman"/>
          <w:b/>
          <w:bCs/>
          <w:color w:val="000000"/>
        </w:rPr>
        <w:t xml:space="preserve"> disappear of the papers as well, would like to have papers on the website.</w:t>
      </w:r>
    </w:p>
    <w:p w14:paraId="66FFB9B7" w14:textId="5EEECF4B" w:rsidR="00902114" w:rsidRDefault="00902114" w:rsidP="00902114">
      <w:pPr>
        <w:numPr>
          <w:ilvl w:val="2"/>
          <w:numId w:val="5"/>
        </w:numPr>
        <w:textAlignment w:val="baseline"/>
        <w:rPr>
          <w:rFonts w:eastAsia="Times New Roman" w:cs="Times New Roman"/>
          <w:b/>
          <w:bCs/>
          <w:color w:val="000000"/>
        </w:rPr>
      </w:pPr>
      <w:r>
        <w:rPr>
          <w:rFonts w:eastAsia="Times New Roman" w:cs="Times New Roman"/>
          <w:b/>
          <w:bCs/>
          <w:color w:val="000000"/>
        </w:rPr>
        <w:t xml:space="preserve">Eric – whoever is the next webmaster will need to figure out a way to present these on the website. </w:t>
      </w:r>
    </w:p>
    <w:p w14:paraId="3F0440C4" w14:textId="6FBC3FD6" w:rsidR="001E275C" w:rsidRDefault="001E275C" w:rsidP="00902114">
      <w:pPr>
        <w:numPr>
          <w:ilvl w:val="2"/>
          <w:numId w:val="5"/>
        </w:numPr>
        <w:textAlignment w:val="baseline"/>
        <w:rPr>
          <w:rFonts w:eastAsia="Times New Roman" w:cs="Times New Roman"/>
          <w:b/>
          <w:bCs/>
          <w:color w:val="000000"/>
        </w:rPr>
      </w:pPr>
      <w:r>
        <w:rPr>
          <w:rFonts w:eastAsia="Times New Roman" w:cs="Times New Roman"/>
          <w:b/>
          <w:bCs/>
          <w:color w:val="000000"/>
        </w:rPr>
        <w:t>Scott has learned a lot from working with the server and is happy to share what he has learned with the webmaster outside of the meeting.</w:t>
      </w:r>
    </w:p>
    <w:p w14:paraId="5AB72E19" w14:textId="72ACF750" w:rsidR="001E275C" w:rsidRPr="001E275C" w:rsidRDefault="001E275C" w:rsidP="001E275C">
      <w:pPr>
        <w:numPr>
          <w:ilvl w:val="2"/>
          <w:numId w:val="5"/>
        </w:numPr>
        <w:textAlignment w:val="baseline"/>
        <w:rPr>
          <w:rFonts w:eastAsia="Times New Roman" w:cs="Times New Roman"/>
          <w:color w:val="000000"/>
        </w:rPr>
      </w:pPr>
      <w:r>
        <w:rPr>
          <w:rFonts w:eastAsia="Times New Roman" w:cs="Times New Roman"/>
          <w:b/>
          <w:bCs/>
          <w:color w:val="000000"/>
        </w:rPr>
        <w:t xml:space="preserve">If anyone has any ideas and wants to run as webmaster, Eric is happy to help. </w:t>
      </w:r>
    </w:p>
    <w:p w14:paraId="00000023" w14:textId="77777777" w:rsidR="00DA0FBB" w:rsidRDefault="00000000" w:rsidP="00902114">
      <w:pPr>
        <w:numPr>
          <w:ilvl w:val="1"/>
          <w:numId w:val="1"/>
        </w:numPr>
        <w:pBdr>
          <w:top w:val="nil"/>
          <w:left w:val="nil"/>
          <w:bottom w:val="nil"/>
          <w:right w:val="nil"/>
          <w:between w:val="nil"/>
        </w:pBdr>
      </w:pPr>
      <w:r>
        <w:t>Hack-a-thon – Scott</w:t>
      </w:r>
    </w:p>
    <w:p w14:paraId="0E3B46F1" w14:textId="632F5EFC" w:rsidR="00902114" w:rsidRPr="001E275C" w:rsidRDefault="00902114" w:rsidP="00902114">
      <w:pPr>
        <w:numPr>
          <w:ilvl w:val="2"/>
          <w:numId w:val="1"/>
        </w:numPr>
        <w:pBdr>
          <w:top w:val="nil"/>
          <w:left w:val="nil"/>
          <w:bottom w:val="nil"/>
          <w:right w:val="nil"/>
          <w:between w:val="nil"/>
        </w:pBdr>
      </w:pPr>
      <w:r w:rsidRPr="001E275C">
        <w:rPr>
          <w:color w:val="000000"/>
        </w:rPr>
        <w:t>Registration deadline: 2/7/2025</w:t>
      </w:r>
      <w:r w:rsidR="001E275C">
        <w:rPr>
          <w:color w:val="000000"/>
        </w:rPr>
        <w:t xml:space="preserve"> </w:t>
      </w:r>
      <w:r w:rsidR="001E275C" w:rsidRPr="001E275C">
        <w:rPr>
          <w:b/>
          <w:bCs/>
          <w:color w:val="000000"/>
        </w:rPr>
        <w:t>– Scott – everything should be set. Webpage is updated</w:t>
      </w:r>
      <w:r w:rsidR="001E275C">
        <w:rPr>
          <w:b/>
          <w:bCs/>
          <w:color w:val="000000"/>
        </w:rPr>
        <w:t xml:space="preserve"> with all instructions. </w:t>
      </w:r>
    </w:p>
    <w:p w14:paraId="00000024" w14:textId="77777777" w:rsidR="00DA0FBB" w:rsidRDefault="00000000" w:rsidP="00902114">
      <w:pPr>
        <w:numPr>
          <w:ilvl w:val="1"/>
          <w:numId w:val="1"/>
        </w:numPr>
        <w:pBdr>
          <w:top w:val="nil"/>
          <w:left w:val="nil"/>
          <w:bottom w:val="nil"/>
          <w:right w:val="nil"/>
          <w:between w:val="nil"/>
        </w:pBdr>
      </w:pPr>
      <w:r>
        <w:t>Programming Contest – Chuck, Eric</w:t>
      </w:r>
    </w:p>
    <w:p w14:paraId="6FB35F5C" w14:textId="31D2D53E" w:rsidR="001E275C" w:rsidRPr="001E275C" w:rsidRDefault="001E275C" w:rsidP="001E275C">
      <w:pPr>
        <w:numPr>
          <w:ilvl w:val="3"/>
          <w:numId w:val="1"/>
        </w:numPr>
        <w:pBdr>
          <w:top w:val="nil"/>
          <w:left w:val="nil"/>
          <w:bottom w:val="nil"/>
          <w:right w:val="nil"/>
          <w:between w:val="nil"/>
        </w:pBdr>
        <w:rPr>
          <w:color w:val="000000"/>
        </w:rPr>
      </w:pPr>
      <w:r w:rsidRPr="001E275C">
        <w:rPr>
          <w:b/>
          <w:bCs/>
          <w:color w:val="000000"/>
        </w:rPr>
        <w:t>Eric – Drake</w:t>
      </w:r>
      <w:r w:rsidR="00AF2ACE">
        <w:rPr>
          <w:b/>
          <w:bCs/>
          <w:color w:val="000000"/>
        </w:rPr>
        <w:t>’</w:t>
      </w:r>
      <w:r w:rsidRPr="001E275C">
        <w:rPr>
          <w:b/>
          <w:bCs/>
          <w:color w:val="000000"/>
        </w:rPr>
        <w:t>s IT is not very helpful</w:t>
      </w:r>
      <w:r w:rsidR="009667A0">
        <w:rPr>
          <w:b/>
          <w:bCs/>
          <w:color w:val="000000"/>
        </w:rPr>
        <w:t xml:space="preserve"> therefore looking at new tools.</w:t>
      </w:r>
      <w:r w:rsidRPr="001E275C">
        <w:rPr>
          <w:b/>
          <w:bCs/>
          <w:color w:val="000000"/>
        </w:rPr>
        <w:t xml:space="preserve"> </w:t>
      </w:r>
    </w:p>
    <w:p w14:paraId="7C874CEB" w14:textId="4A4471E3" w:rsidR="001E275C" w:rsidRPr="00A03BDF" w:rsidRDefault="001E275C" w:rsidP="001E275C">
      <w:pPr>
        <w:numPr>
          <w:ilvl w:val="3"/>
          <w:numId w:val="1"/>
        </w:numPr>
        <w:pBdr>
          <w:top w:val="nil"/>
          <w:left w:val="nil"/>
          <w:bottom w:val="nil"/>
          <w:right w:val="nil"/>
          <w:between w:val="nil"/>
        </w:pBdr>
        <w:rPr>
          <w:color w:val="000000"/>
        </w:rPr>
      </w:pPr>
      <w:r>
        <w:rPr>
          <w:b/>
          <w:bCs/>
          <w:color w:val="000000"/>
        </w:rPr>
        <w:t xml:space="preserve">Ron – If going to do something different highly suggest a trial run soon. Too many times we have run into issues in the past.  Brian reiterated the importance of this. Make sure all problems have been tested and have solutions. This needs to be done well in advance. </w:t>
      </w:r>
    </w:p>
    <w:p w14:paraId="4F9760F9" w14:textId="004B878A" w:rsidR="00A03BDF" w:rsidRPr="001E275C" w:rsidRDefault="00A03BDF" w:rsidP="001E275C">
      <w:pPr>
        <w:numPr>
          <w:ilvl w:val="3"/>
          <w:numId w:val="1"/>
        </w:numPr>
        <w:pBdr>
          <w:top w:val="nil"/>
          <w:left w:val="nil"/>
          <w:bottom w:val="nil"/>
          <w:right w:val="nil"/>
          <w:between w:val="nil"/>
        </w:pBdr>
        <w:rPr>
          <w:color w:val="000000"/>
        </w:rPr>
      </w:pPr>
      <w:r>
        <w:rPr>
          <w:b/>
          <w:bCs/>
          <w:color w:val="000000"/>
        </w:rPr>
        <w:t xml:space="preserve">Eric – was hoping to do this on the honor system with the personal </w:t>
      </w:r>
      <w:r w:rsidR="009667A0">
        <w:rPr>
          <w:b/>
          <w:bCs/>
          <w:color w:val="000000"/>
        </w:rPr>
        <w:t>laptops</w:t>
      </w:r>
      <w:r>
        <w:rPr>
          <w:b/>
          <w:bCs/>
          <w:color w:val="000000"/>
        </w:rPr>
        <w:t>. If anyone is interested in helping</w:t>
      </w:r>
      <w:r w:rsidR="00AF2ACE">
        <w:rPr>
          <w:b/>
          <w:bCs/>
          <w:color w:val="000000"/>
        </w:rPr>
        <w:t>,</w:t>
      </w:r>
      <w:r>
        <w:rPr>
          <w:b/>
          <w:bCs/>
          <w:color w:val="000000"/>
        </w:rPr>
        <w:t xml:space="preserve"> please let Eric know. </w:t>
      </w:r>
    </w:p>
    <w:p w14:paraId="149DAC77" w14:textId="77777777" w:rsidR="00902114" w:rsidRPr="001E275C" w:rsidRDefault="00902114" w:rsidP="001E275C">
      <w:pPr>
        <w:numPr>
          <w:ilvl w:val="4"/>
          <w:numId w:val="1"/>
        </w:numPr>
        <w:pBdr>
          <w:top w:val="nil"/>
          <w:left w:val="nil"/>
          <w:bottom w:val="nil"/>
          <w:right w:val="nil"/>
          <w:between w:val="nil"/>
        </w:pBdr>
        <w:rPr>
          <w:color w:val="000000"/>
        </w:rPr>
      </w:pPr>
      <w:r w:rsidRPr="001E275C">
        <w:rPr>
          <w:color w:val="000000"/>
        </w:rPr>
        <w:t xml:space="preserve">Tentative plan: Use </w:t>
      </w:r>
      <w:proofErr w:type="spellStart"/>
      <w:r w:rsidRPr="001E275C">
        <w:rPr>
          <w:color w:val="000000"/>
        </w:rPr>
        <w:t>DOMJudge</w:t>
      </w:r>
      <w:proofErr w:type="spellEnd"/>
      <w:r w:rsidRPr="001E275C">
        <w:rPr>
          <w:color w:val="000000"/>
        </w:rPr>
        <w:t xml:space="preserve"> for submissions</w:t>
      </w:r>
    </w:p>
    <w:p w14:paraId="7FEE2093" w14:textId="77777777" w:rsidR="00902114" w:rsidRPr="001E275C" w:rsidRDefault="00902114" w:rsidP="001E275C">
      <w:pPr>
        <w:numPr>
          <w:ilvl w:val="4"/>
          <w:numId w:val="1"/>
        </w:numPr>
        <w:pBdr>
          <w:top w:val="nil"/>
          <w:left w:val="nil"/>
          <w:bottom w:val="nil"/>
          <w:right w:val="nil"/>
          <w:between w:val="nil"/>
        </w:pBdr>
        <w:rPr>
          <w:color w:val="000000"/>
        </w:rPr>
      </w:pPr>
      <w:r w:rsidRPr="001E275C">
        <w:rPr>
          <w:color w:val="000000"/>
        </w:rPr>
        <w:t>Teams each bring a laptop which they are responsible for pre-configuring with the correct compilers, etc. ahead of time</w:t>
      </w:r>
    </w:p>
    <w:p w14:paraId="6D64B550" w14:textId="77777777" w:rsidR="00902114" w:rsidRPr="001E275C" w:rsidRDefault="00902114" w:rsidP="001E275C">
      <w:pPr>
        <w:numPr>
          <w:ilvl w:val="4"/>
          <w:numId w:val="1"/>
        </w:numPr>
        <w:pBdr>
          <w:top w:val="nil"/>
          <w:left w:val="nil"/>
          <w:bottom w:val="nil"/>
          <w:right w:val="nil"/>
          <w:between w:val="nil"/>
        </w:pBdr>
        <w:rPr>
          <w:color w:val="000000"/>
        </w:rPr>
      </w:pPr>
      <w:r w:rsidRPr="001E275C">
        <w:rPr>
          <w:color w:val="000000"/>
        </w:rPr>
        <w:t>No remote participation</w:t>
      </w:r>
    </w:p>
    <w:p w14:paraId="4B8CBF77" w14:textId="6C9B6EB4" w:rsidR="00902114" w:rsidRPr="001E275C" w:rsidRDefault="00902114" w:rsidP="001E275C">
      <w:pPr>
        <w:numPr>
          <w:ilvl w:val="4"/>
          <w:numId w:val="1"/>
        </w:numPr>
        <w:pBdr>
          <w:top w:val="nil"/>
          <w:left w:val="nil"/>
          <w:bottom w:val="nil"/>
          <w:right w:val="nil"/>
          <w:between w:val="nil"/>
        </w:pBdr>
        <w:rPr>
          <w:color w:val="000000"/>
        </w:rPr>
      </w:pPr>
      <w:r w:rsidRPr="001E275C">
        <w:rPr>
          <w:color w:val="000000"/>
        </w:rPr>
        <w:lastRenderedPageBreak/>
        <w:t>Proctors - any volunteers to help?</w:t>
      </w:r>
      <w:r w:rsidR="001E275C">
        <w:rPr>
          <w:color w:val="000000"/>
        </w:rPr>
        <w:t xml:space="preserve"> </w:t>
      </w:r>
      <w:r w:rsidR="001E275C" w:rsidRPr="001E275C">
        <w:rPr>
          <w:b/>
          <w:bCs/>
          <w:color w:val="000000"/>
        </w:rPr>
        <w:t>– will look for students but if anyone is around to help</w:t>
      </w:r>
      <w:r w:rsidR="00AF2ACE">
        <w:rPr>
          <w:b/>
          <w:bCs/>
          <w:color w:val="000000"/>
        </w:rPr>
        <w:t>,</w:t>
      </w:r>
      <w:r w:rsidR="001E275C" w:rsidRPr="001E275C">
        <w:rPr>
          <w:b/>
          <w:bCs/>
          <w:color w:val="000000"/>
        </w:rPr>
        <w:t xml:space="preserve"> please email Eric and let him know. </w:t>
      </w:r>
    </w:p>
    <w:p w14:paraId="26055573" w14:textId="21F2EABA" w:rsidR="00A03BDF" w:rsidRPr="00A03BDF" w:rsidRDefault="00902114" w:rsidP="001E275C">
      <w:pPr>
        <w:numPr>
          <w:ilvl w:val="4"/>
          <w:numId w:val="1"/>
        </w:numPr>
        <w:pBdr>
          <w:top w:val="nil"/>
          <w:left w:val="nil"/>
          <w:bottom w:val="nil"/>
          <w:right w:val="nil"/>
          <w:between w:val="nil"/>
        </w:pBdr>
        <w:rPr>
          <w:color w:val="000000"/>
        </w:rPr>
      </w:pPr>
      <w:r w:rsidRPr="001E275C">
        <w:rPr>
          <w:color w:val="000000"/>
        </w:rPr>
        <w:t>How do we handle registration? What is the deadline?</w:t>
      </w:r>
      <w:r w:rsidR="001E275C">
        <w:rPr>
          <w:color w:val="000000"/>
        </w:rPr>
        <w:t xml:space="preserve"> </w:t>
      </w:r>
      <w:r w:rsidR="001E275C" w:rsidRPr="001E275C">
        <w:rPr>
          <w:b/>
          <w:bCs/>
          <w:color w:val="000000"/>
        </w:rPr>
        <w:t xml:space="preserve">– Ron – every member has to register in </w:t>
      </w:r>
      <w:proofErr w:type="spellStart"/>
      <w:r w:rsidR="001E275C" w:rsidRPr="001E275C">
        <w:rPr>
          <w:b/>
          <w:bCs/>
          <w:color w:val="000000"/>
        </w:rPr>
        <w:t>ConfTool</w:t>
      </w:r>
      <w:proofErr w:type="spellEnd"/>
      <w:r w:rsidR="001E275C" w:rsidRPr="001E275C">
        <w:rPr>
          <w:b/>
          <w:bCs/>
          <w:color w:val="000000"/>
        </w:rPr>
        <w:t xml:space="preserve">. When the team </w:t>
      </w:r>
      <w:proofErr w:type="gramStart"/>
      <w:r w:rsidR="001E275C" w:rsidRPr="001E275C">
        <w:rPr>
          <w:b/>
          <w:bCs/>
          <w:color w:val="000000"/>
        </w:rPr>
        <w:t>registers</w:t>
      </w:r>
      <w:proofErr w:type="gramEnd"/>
      <w:r w:rsidR="001E275C" w:rsidRPr="001E275C">
        <w:rPr>
          <w:b/>
          <w:bCs/>
          <w:color w:val="000000"/>
        </w:rPr>
        <w:t xml:space="preserve"> they check programming contest and then get extra questions so that we can extract out if needed.</w:t>
      </w:r>
      <w:r w:rsidR="001E275C">
        <w:rPr>
          <w:b/>
          <w:bCs/>
          <w:color w:val="000000"/>
        </w:rPr>
        <w:t xml:space="preserve"> They do have to contact Chuck with information about team.</w:t>
      </w:r>
    </w:p>
    <w:p w14:paraId="5AA89084" w14:textId="5F7589BD" w:rsidR="00A03BDF" w:rsidRDefault="00A03BDF" w:rsidP="00A03BDF">
      <w:pPr>
        <w:numPr>
          <w:ilvl w:val="5"/>
          <w:numId w:val="11"/>
        </w:numPr>
        <w:pBdr>
          <w:top w:val="nil"/>
          <w:left w:val="nil"/>
          <w:bottom w:val="nil"/>
          <w:right w:val="nil"/>
          <w:between w:val="nil"/>
        </w:pBdr>
        <w:ind w:left="2880" w:hanging="270"/>
        <w:rPr>
          <w:color w:val="000000"/>
        </w:rPr>
      </w:pPr>
      <w:r>
        <w:rPr>
          <w:b/>
          <w:bCs/>
          <w:color w:val="000000"/>
        </w:rPr>
        <w:t xml:space="preserve">Kevin – need to </w:t>
      </w:r>
      <w:r w:rsidR="004D6B0D">
        <w:rPr>
          <w:b/>
          <w:bCs/>
          <w:color w:val="000000"/>
        </w:rPr>
        <w:t>communicate</w:t>
      </w:r>
      <w:r>
        <w:rPr>
          <w:b/>
          <w:bCs/>
          <w:color w:val="000000"/>
        </w:rPr>
        <w:t xml:space="preserve"> with Chuck </w:t>
      </w:r>
      <w:r w:rsidR="00AF2ACE">
        <w:rPr>
          <w:b/>
          <w:bCs/>
          <w:color w:val="000000"/>
        </w:rPr>
        <w:t>re</w:t>
      </w:r>
      <w:r w:rsidR="004D6B0D">
        <w:rPr>
          <w:b/>
          <w:bCs/>
          <w:color w:val="000000"/>
        </w:rPr>
        <w:t xml:space="preserve"> teams on</w:t>
      </w:r>
      <w:r>
        <w:rPr>
          <w:b/>
          <w:bCs/>
          <w:color w:val="000000"/>
        </w:rPr>
        <w:t xml:space="preserve"> </w:t>
      </w:r>
      <w:proofErr w:type="spellStart"/>
      <w:r>
        <w:rPr>
          <w:b/>
          <w:bCs/>
          <w:color w:val="000000"/>
        </w:rPr>
        <w:t>ConfTool</w:t>
      </w:r>
      <w:proofErr w:type="spellEnd"/>
      <w:r>
        <w:rPr>
          <w:b/>
          <w:bCs/>
          <w:color w:val="000000"/>
        </w:rPr>
        <w:t xml:space="preserve"> and who has emailed him. Has been some </w:t>
      </w:r>
      <w:r w:rsidR="00A978EF">
        <w:rPr>
          <w:b/>
          <w:bCs/>
          <w:color w:val="000000"/>
        </w:rPr>
        <w:t>last-minute</w:t>
      </w:r>
      <w:r>
        <w:rPr>
          <w:b/>
          <w:bCs/>
          <w:color w:val="000000"/>
        </w:rPr>
        <w:t xml:space="preserve"> registrations which caused issues with setup. This causes issues </w:t>
      </w:r>
      <w:r w:rsidR="009667A0">
        <w:rPr>
          <w:b/>
          <w:bCs/>
          <w:color w:val="000000"/>
        </w:rPr>
        <w:t>with</w:t>
      </w:r>
      <w:r>
        <w:rPr>
          <w:b/>
          <w:bCs/>
          <w:color w:val="000000"/>
        </w:rPr>
        <w:t xml:space="preserve"> trying to throw something together. Would be willing to support the honor system. Would like to get away from </w:t>
      </w:r>
      <w:r w:rsidR="004D6B0D">
        <w:rPr>
          <w:b/>
          <w:bCs/>
          <w:color w:val="000000"/>
        </w:rPr>
        <w:t xml:space="preserve">PC </w:t>
      </w:r>
      <w:r w:rsidR="00A978EF">
        <w:rPr>
          <w:b/>
          <w:bCs/>
          <w:color w:val="000000"/>
        </w:rPr>
        <w:t>Squared and</w:t>
      </w:r>
      <w:r>
        <w:rPr>
          <w:b/>
          <w:bCs/>
          <w:color w:val="000000"/>
        </w:rPr>
        <w:t xml:space="preserve"> look into a new tool.  Would be happy to help Chuck get this registered.</w:t>
      </w:r>
    </w:p>
    <w:p w14:paraId="4B91097F" w14:textId="7751CEF1" w:rsidR="00A03BDF" w:rsidRPr="00A03BDF" w:rsidRDefault="00A03BDF" w:rsidP="00A03BDF">
      <w:pPr>
        <w:numPr>
          <w:ilvl w:val="5"/>
          <w:numId w:val="11"/>
        </w:numPr>
        <w:pBdr>
          <w:top w:val="nil"/>
          <w:left w:val="nil"/>
          <w:bottom w:val="nil"/>
          <w:right w:val="nil"/>
          <w:between w:val="nil"/>
        </w:pBdr>
        <w:ind w:left="2880" w:hanging="270"/>
        <w:rPr>
          <w:color w:val="000000"/>
        </w:rPr>
      </w:pPr>
      <w:r w:rsidRPr="00A03BDF">
        <w:rPr>
          <w:b/>
          <w:bCs/>
          <w:color w:val="000000"/>
        </w:rPr>
        <w:t xml:space="preserve">Wen – </w:t>
      </w:r>
      <w:r>
        <w:rPr>
          <w:b/>
          <w:bCs/>
          <w:color w:val="000000"/>
        </w:rPr>
        <w:t>cell phone usage is a problem as well as ChatGPT, maybe use a browser lockdown?</w:t>
      </w:r>
    </w:p>
    <w:p w14:paraId="7535984A" w14:textId="7189A53F" w:rsidR="00A03BDF" w:rsidRPr="004D6B0D" w:rsidRDefault="00A03BDF" w:rsidP="004575A8">
      <w:pPr>
        <w:numPr>
          <w:ilvl w:val="6"/>
          <w:numId w:val="11"/>
        </w:numPr>
        <w:pBdr>
          <w:top w:val="nil"/>
          <w:left w:val="nil"/>
          <w:bottom w:val="nil"/>
          <w:right w:val="nil"/>
          <w:between w:val="nil"/>
        </w:pBdr>
        <w:ind w:left="2880" w:hanging="270"/>
        <w:rPr>
          <w:b/>
          <w:bCs/>
          <w:color w:val="000000"/>
        </w:rPr>
      </w:pPr>
      <w:r w:rsidRPr="004D6B0D">
        <w:rPr>
          <w:b/>
          <w:bCs/>
          <w:color w:val="000000"/>
        </w:rPr>
        <w:t xml:space="preserve">Scott </w:t>
      </w:r>
      <w:r w:rsidR="004D6B0D">
        <w:rPr>
          <w:b/>
          <w:bCs/>
          <w:color w:val="000000"/>
        </w:rPr>
        <w:t xml:space="preserve">- </w:t>
      </w:r>
      <w:r w:rsidRPr="004D6B0D">
        <w:rPr>
          <w:b/>
          <w:bCs/>
          <w:color w:val="000000"/>
        </w:rPr>
        <w:t xml:space="preserve">Hackathon replacing programming contests – some schools like this, other schools just want programming contests. Not sure we should just have the hackathon only. </w:t>
      </w:r>
    </w:p>
    <w:p w14:paraId="3CA21686" w14:textId="300DB6D6" w:rsidR="00A03BDF" w:rsidRDefault="00A03BDF" w:rsidP="00A03BDF">
      <w:pPr>
        <w:pStyle w:val="ListParagraph"/>
        <w:numPr>
          <w:ilvl w:val="6"/>
          <w:numId w:val="11"/>
        </w:numPr>
        <w:pBdr>
          <w:top w:val="nil"/>
          <w:left w:val="nil"/>
          <w:bottom w:val="nil"/>
          <w:right w:val="nil"/>
          <w:between w:val="nil"/>
        </w:pBdr>
        <w:ind w:left="2880" w:hanging="270"/>
        <w:rPr>
          <w:b/>
          <w:bCs/>
          <w:color w:val="000000"/>
        </w:rPr>
      </w:pPr>
      <w:r w:rsidRPr="00A03BDF">
        <w:rPr>
          <w:b/>
          <w:bCs/>
          <w:color w:val="000000"/>
        </w:rPr>
        <w:t xml:space="preserve">Ajay – agree with Kevin, the resources need to be well planned and have a hard deadline for the contest. </w:t>
      </w:r>
    </w:p>
    <w:p w14:paraId="16408B1B" w14:textId="43654535" w:rsidR="00A03BDF" w:rsidRPr="00A03BDF" w:rsidRDefault="00A03BDF" w:rsidP="00A03BDF">
      <w:pPr>
        <w:pStyle w:val="ListParagraph"/>
        <w:numPr>
          <w:ilvl w:val="6"/>
          <w:numId w:val="11"/>
        </w:numPr>
        <w:pBdr>
          <w:top w:val="nil"/>
          <w:left w:val="nil"/>
          <w:bottom w:val="nil"/>
          <w:right w:val="nil"/>
          <w:between w:val="nil"/>
        </w:pBdr>
        <w:ind w:left="2880" w:hanging="270"/>
        <w:rPr>
          <w:b/>
          <w:bCs/>
          <w:color w:val="000000"/>
        </w:rPr>
      </w:pPr>
      <w:r>
        <w:rPr>
          <w:b/>
          <w:bCs/>
          <w:color w:val="000000"/>
        </w:rPr>
        <w:t xml:space="preserve">Ron – need to publicize the deadline and stick to it. </w:t>
      </w:r>
    </w:p>
    <w:p w14:paraId="00000025" w14:textId="77777777" w:rsidR="00DA0FBB" w:rsidRDefault="00DA0FBB">
      <w:pPr>
        <w:pBdr>
          <w:top w:val="nil"/>
          <w:left w:val="nil"/>
          <w:bottom w:val="nil"/>
          <w:right w:val="nil"/>
          <w:between w:val="nil"/>
        </w:pBdr>
        <w:ind w:left="1080"/>
      </w:pPr>
    </w:p>
    <w:p w14:paraId="00000026" w14:textId="77777777" w:rsidR="00DA0FBB" w:rsidRDefault="00000000">
      <w:pPr>
        <w:numPr>
          <w:ilvl w:val="0"/>
          <w:numId w:val="1"/>
        </w:numPr>
      </w:pPr>
      <w:r>
        <w:t>Registration – Ron</w:t>
      </w:r>
    </w:p>
    <w:p w14:paraId="2D92C3F5" w14:textId="19951440" w:rsidR="00A03BDF" w:rsidRDefault="00A03BDF" w:rsidP="00A03BDF">
      <w:pPr>
        <w:numPr>
          <w:ilvl w:val="1"/>
          <w:numId w:val="1"/>
        </w:numPr>
        <w:rPr>
          <w:b/>
          <w:bCs/>
        </w:rPr>
      </w:pPr>
      <w:r w:rsidRPr="00831FDF">
        <w:rPr>
          <w:b/>
          <w:bCs/>
        </w:rPr>
        <w:t>Ron – still needs to put in remote only attendees, will get that done. Has all other categories in. Regular attendees have full and Saturday only</w:t>
      </w:r>
      <w:r w:rsidR="00831FDF" w:rsidRPr="00831FDF">
        <w:rPr>
          <w:b/>
          <w:bCs/>
        </w:rPr>
        <w:t xml:space="preserve">, along with online only. Will have a check box to allow you to select online-only for anyone else that wants to go online only. </w:t>
      </w:r>
    </w:p>
    <w:p w14:paraId="202267E9" w14:textId="1DCE930F" w:rsidR="00831FDF" w:rsidRDefault="00831FDF" w:rsidP="00831FDF">
      <w:pPr>
        <w:numPr>
          <w:ilvl w:val="2"/>
          <w:numId w:val="1"/>
        </w:numPr>
        <w:rPr>
          <w:b/>
          <w:bCs/>
        </w:rPr>
      </w:pPr>
      <w:r>
        <w:rPr>
          <w:b/>
          <w:bCs/>
        </w:rPr>
        <w:t xml:space="preserve">Shared what </w:t>
      </w:r>
      <w:proofErr w:type="spellStart"/>
      <w:r>
        <w:rPr>
          <w:b/>
          <w:bCs/>
        </w:rPr>
        <w:t>ConfTool</w:t>
      </w:r>
      <w:proofErr w:type="spellEnd"/>
      <w:r>
        <w:rPr>
          <w:b/>
          <w:bCs/>
        </w:rPr>
        <w:t xml:space="preserve"> looks like with all the participant status/group options and then how to select online. </w:t>
      </w:r>
    </w:p>
    <w:p w14:paraId="39914D74" w14:textId="48954F6F" w:rsidR="00831FDF" w:rsidRDefault="00831FDF" w:rsidP="00831FDF">
      <w:pPr>
        <w:numPr>
          <w:ilvl w:val="3"/>
          <w:numId w:val="1"/>
        </w:numPr>
        <w:rPr>
          <w:b/>
          <w:bCs/>
        </w:rPr>
      </w:pPr>
      <w:r>
        <w:rPr>
          <w:b/>
          <w:bCs/>
        </w:rPr>
        <w:t>Ajay – add graduate and undergraduate for contests</w:t>
      </w:r>
      <w:r w:rsidR="004D6B0D">
        <w:rPr>
          <w:b/>
          <w:bCs/>
        </w:rPr>
        <w:t>.</w:t>
      </w:r>
    </w:p>
    <w:p w14:paraId="7A4EF0B8" w14:textId="3B31EEA7" w:rsidR="00831FDF" w:rsidRDefault="00831FDF" w:rsidP="005D61C5">
      <w:pPr>
        <w:numPr>
          <w:ilvl w:val="3"/>
          <w:numId w:val="1"/>
        </w:numPr>
        <w:rPr>
          <w:b/>
          <w:bCs/>
        </w:rPr>
      </w:pPr>
      <w:r>
        <w:rPr>
          <w:b/>
          <w:bCs/>
        </w:rPr>
        <w:t>Ron – could do a submission section, for contest submissions if we wanted to. Just like we do with papers/panels/tutorials. Not sure what that gains us, other then we collect them in one place</w:t>
      </w:r>
      <w:r w:rsidR="005D61C5">
        <w:rPr>
          <w:b/>
          <w:bCs/>
        </w:rPr>
        <w:t>? Can add things for Programming Contest.</w:t>
      </w:r>
    </w:p>
    <w:p w14:paraId="4FF11F76" w14:textId="0833CB8C" w:rsidR="005D61C5" w:rsidRDefault="005D61C5" w:rsidP="005D61C5">
      <w:pPr>
        <w:numPr>
          <w:ilvl w:val="3"/>
          <w:numId w:val="1"/>
        </w:numPr>
        <w:rPr>
          <w:b/>
          <w:bCs/>
        </w:rPr>
      </w:pPr>
      <w:r>
        <w:rPr>
          <w:b/>
          <w:bCs/>
        </w:rPr>
        <w:t>Scott – for student papers, maybe just a topic or title is appropriate here, but not asking for a full paper because it won’t be completed</w:t>
      </w:r>
      <w:r w:rsidR="004D6B0D">
        <w:rPr>
          <w:b/>
          <w:bCs/>
        </w:rPr>
        <w:t xml:space="preserve"> at the time of registration.</w:t>
      </w:r>
    </w:p>
    <w:p w14:paraId="4D224062" w14:textId="03552293" w:rsidR="005D61C5" w:rsidRDefault="005D61C5" w:rsidP="005D61C5">
      <w:pPr>
        <w:numPr>
          <w:ilvl w:val="3"/>
          <w:numId w:val="1"/>
        </w:numPr>
        <w:rPr>
          <w:b/>
          <w:bCs/>
        </w:rPr>
      </w:pPr>
      <w:r>
        <w:rPr>
          <w:b/>
          <w:bCs/>
        </w:rPr>
        <w:t xml:space="preserve">Joseph – having this information is helpful, but not ready to use </w:t>
      </w:r>
      <w:proofErr w:type="spellStart"/>
      <w:r>
        <w:rPr>
          <w:b/>
          <w:bCs/>
        </w:rPr>
        <w:t>ConfTool</w:t>
      </w:r>
      <w:proofErr w:type="spellEnd"/>
      <w:r>
        <w:rPr>
          <w:b/>
          <w:bCs/>
        </w:rPr>
        <w:t xml:space="preserve"> for everything yet for the student contests. </w:t>
      </w:r>
    </w:p>
    <w:p w14:paraId="760EB9C1" w14:textId="059D5217" w:rsidR="005D61C5" w:rsidRDefault="005D61C5" w:rsidP="005D61C5">
      <w:pPr>
        <w:numPr>
          <w:ilvl w:val="3"/>
          <w:numId w:val="1"/>
        </w:numPr>
        <w:rPr>
          <w:b/>
          <w:bCs/>
        </w:rPr>
      </w:pPr>
      <w:r>
        <w:rPr>
          <w:b/>
          <w:bCs/>
        </w:rPr>
        <w:t xml:space="preserve">Wen – </w:t>
      </w:r>
      <w:r w:rsidR="004D6B0D">
        <w:rPr>
          <w:b/>
          <w:bCs/>
        </w:rPr>
        <w:t xml:space="preserve">would like to add lightning talks here. </w:t>
      </w:r>
      <w:r>
        <w:rPr>
          <w:b/>
          <w:bCs/>
        </w:rPr>
        <w:t xml:space="preserve"> </w:t>
      </w:r>
    </w:p>
    <w:p w14:paraId="6C32FDE1" w14:textId="504B9F56" w:rsidR="005D61C5" w:rsidRDefault="005D61C5" w:rsidP="005D61C5">
      <w:pPr>
        <w:numPr>
          <w:ilvl w:val="3"/>
          <w:numId w:val="1"/>
        </w:numPr>
        <w:rPr>
          <w:b/>
          <w:bCs/>
        </w:rPr>
      </w:pPr>
      <w:r>
        <w:rPr>
          <w:b/>
          <w:bCs/>
        </w:rPr>
        <w:t>Ron – needs to look at facility, to see if can add a text block.</w:t>
      </w:r>
    </w:p>
    <w:p w14:paraId="26694982" w14:textId="3B16C967" w:rsidR="005D61C5" w:rsidRDefault="005D61C5" w:rsidP="005D61C5">
      <w:pPr>
        <w:numPr>
          <w:ilvl w:val="3"/>
          <w:numId w:val="1"/>
        </w:numPr>
        <w:rPr>
          <w:b/>
          <w:bCs/>
        </w:rPr>
      </w:pPr>
      <w:r>
        <w:rPr>
          <w:b/>
          <w:bCs/>
        </w:rPr>
        <w:t xml:space="preserve">Ajay – This is time of registration – so this would be as simple and easy for participants since papers/posters/abstracts will not be completed yet. </w:t>
      </w:r>
    </w:p>
    <w:p w14:paraId="56D21C42" w14:textId="7F62F286" w:rsidR="005D61C5" w:rsidRDefault="005D61C5" w:rsidP="005D61C5">
      <w:pPr>
        <w:numPr>
          <w:ilvl w:val="3"/>
          <w:numId w:val="1"/>
        </w:numPr>
        <w:rPr>
          <w:b/>
          <w:bCs/>
        </w:rPr>
      </w:pPr>
      <w:r>
        <w:rPr>
          <w:b/>
          <w:bCs/>
        </w:rPr>
        <w:t>Ron – can generate a spreadsheet with this information and give to chair and that way they can contact them. He will also look at different levels of access for information but may be able to set</w:t>
      </w:r>
      <w:r w:rsidR="00AF2ACE">
        <w:rPr>
          <w:b/>
          <w:bCs/>
        </w:rPr>
        <w:t xml:space="preserve"> </w:t>
      </w:r>
      <w:r>
        <w:rPr>
          <w:b/>
          <w:bCs/>
        </w:rPr>
        <w:t xml:space="preserve">up chairs to access (after peer reviews) the data in </w:t>
      </w:r>
      <w:proofErr w:type="spellStart"/>
      <w:r>
        <w:rPr>
          <w:b/>
          <w:bCs/>
        </w:rPr>
        <w:t>ConfTool</w:t>
      </w:r>
      <w:proofErr w:type="spellEnd"/>
      <w:r>
        <w:rPr>
          <w:b/>
          <w:bCs/>
        </w:rPr>
        <w:t>. Won’t guarantee but will look into it.</w:t>
      </w:r>
    </w:p>
    <w:p w14:paraId="4AD627D2" w14:textId="11FF0B66" w:rsidR="005D61C5" w:rsidRDefault="005D61C5" w:rsidP="005D61C5">
      <w:pPr>
        <w:numPr>
          <w:ilvl w:val="3"/>
          <w:numId w:val="1"/>
        </w:numPr>
        <w:rPr>
          <w:b/>
          <w:bCs/>
        </w:rPr>
      </w:pPr>
      <w:r>
        <w:rPr>
          <w:b/>
          <w:bCs/>
        </w:rPr>
        <w:t xml:space="preserve">Ron – will add - posters – add grad/undergrad title and topic, paper – title/topic, school, advisor, add lightning talks for university faculty or student. </w:t>
      </w:r>
    </w:p>
    <w:p w14:paraId="52A41B54" w14:textId="00650054" w:rsidR="00466BB3" w:rsidRDefault="00466BB3" w:rsidP="005D61C5">
      <w:pPr>
        <w:numPr>
          <w:ilvl w:val="3"/>
          <w:numId w:val="1"/>
        </w:numPr>
        <w:rPr>
          <w:b/>
          <w:bCs/>
        </w:rPr>
      </w:pPr>
      <w:r>
        <w:rPr>
          <w:b/>
          <w:bCs/>
        </w:rPr>
        <w:lastRenderedPageBreak/>
        <w:t>Joseph – secondary submissions using Google forms – just set</w:t>
      </w:r>
      <w:r w:rsidR="00AF2ACE">
        <w:rPr>
          <w:b/>
          <w:bCs/>
        </w:rPr>
        <w:t xml:space="preserve"> </w:t>
      </w:r>
      <w:r>
        <w:rPr>
          <w:b/>
          <w:bCs/>
        </w:rPr>
        <w:t>up a non-profit google account, may be a good idea to do that to help streamline managing secondary submissions and shared documents. Thought for next year.</w:t>
      </w:r>
    </w:p>
    <w:p w14:paraId="620575C7" w14:textId="68637070" w:rsidR="00466BB3" w:rsidRDefault="00466BB3" w:rsidP="005D61C5">
      <w:pPr>
        <w:numPr>
          <w:ilvl w:val="3"/>
          <w:numId w:val="1"/>
        </w:numPr>
        <w:rPr>
          <w:b/>
          <w:bCs/>
        </w:rPr>
      </w:pPr>
      <w:r>
        <w:rPr>
          <w:b/>
          <w:bCs/>
        </w:rPr>
        <w:t>Eric – since prizes must be gift cards, do we still have to collect all their info?</w:t>
      </w:r>
    </w:p>
    <w:p w14:paraId="25AFCE96" w14:textId="3C235D28" w:rsidR="00466BB3" w:rsidRPr="005755A3" w:rsidRDefault="00466BB3" w:rsidP="005755A3">
      <w:pPr>
        <w:numPr>
          <w:ilvl w:val="4"/>
          <w:numId w:val="1"/>
        </w:numPr>
        <w:rPr>
          <w:b/>
          <w:bCs/>
        </w:rPr>
      </w:pPr>
      <w:r>
        <w:rPr>
          <w:b/>
          <w:bCs/>
        </w:rPr>
        <w:t xml:space="preserve">Brian – yes, receipt from student still needs to be done at the conference when they are there. Have gift cards purchased in advance. </w:t>
      </w:r>
      <w:r w:rsidR="005755A3">
        <w:rPr>
          <w:b/>
          <w:bCs/>
        </w:rPr>
        <w:t>F</w:t>
      </w:r>
      <w:r w:rsidRPr="005755A3">
        <w:rPr>
          <w:b/>
          <w:bCs/>
        </w:rPr>
        <w:t xml:space="preserve">aculty member can sign that they received on behalf of student. Just have to have paperwork that aligns with what we said we spent on prizes. </w:t>
      </w:r>
    </w:p>
    <w:p w14:paraId="7DEB8F7A" w14:textId="0020AF9E" w:rsidR="00466BB3" w:rsidRDefault="00466BB3" w:rsidP="005755A3">
      <w:pPr>
        <w:numPr>
          <w:ilvl w:val="4"/>
          <w:numId w:val="1"/>
        </w:numPr>
        <w:rPr>
          <w:b/>
          <w:bCs/>
        </w:rPr>
      </w:pPr>
      <w:r>
        <w:rPr>
          <w:b/>
          <w:bCs/>
        </w:rPr>
        <w:t>Ajay – physical gift cards are easiest when having to gather their information.</w:t>
      </w:r>
    </w:p>
    <w:p w14:paraId="29AFA7FB" w14:textId="7EB3F996" w:rsidR="00466BB3" w:rsidRDefault="00466BB3" w:rsidP="00466BB3">
      <w:pPr>
        <w:numPr>
          <w:ilvl w:val="3"/>
          <w:numId w:val="1"/>
        </w:numPr>
        <w:rPr>
          <w:b/>
          <w:bCs/>
        </w:rPr>
      </w:pPr>
      <w:r>
        <w:rPr>
          <w:b/>
          <w:bCs/>
        </w:rPr>
        <w:t>Ron – needs to know about meals from Eric.</w:t>
      </w:r>
    </w:p>
    <w:p w14:paraId="3979967E" w14:textId="77777777" w:rsidR="005755A3" w:rsidRDefault="00466BB3" w:rsidP="00466BB3">
      <w:pPr>
        <w:numPr>
          <w:ilvl w:val="3"/>
          <w:numId w:val="1"/>
        </w:numPr>
        <w:rPr>
          <w:b/>
          <w:bCs/>
        </w:rPr>
      </w:pPr>
      <w:r>
        <w:rPr>
          <w:b/>
          <w:bCs/>
        </w:rPr>
        <w:t>Eric – would like to have numbers of how many special meals would be needed.</w:t>
      </w:r>
    </w:p>
    <w:p w14:paraId="5FBF9A3C" w14:textId="7920B386" w:rsidR="00466BB3" w:rsidRDefault="00466BB3" w:rsidP="005755A3">
      <w:pPr>
        <w:numPr>
          <w:ilvl w:val="4"/>
          <w:numId w:val="1"/>
        </w:numPr>
        <w:rPr>
          <w:b/>
          <w:bCs/>
        </w:rPr>
      </w:pPr>
      <w:r>
        <w:rPr>
          <w:b/>
          <w:bCs/>
        </w:rPr>
        <w:t xml:space="preserve">Ron will </w:t>
      </w:r>
      <w:r w:rsidR="005755A3">
        <w:rPr>
          <w:b/>
          <w:bCs/>
        </w:rPr>
        <w:t>a</w:t>
      </w:r>
      <w:r>
        <w:rPr>
          <w:b/>
          <w:bCs/>
        </w:rPr>
        <w:t xml:space="preserve">dd a dietary request box. </w:t>
      </w:r>
    </w:p>
    <w:p w14:paraId="70B60A9B" w14:textId="32DBD037" w:rsidR="005755A3" w:rsidRDefault="005755A3" w:rsidP="005755A3">
      <w:pPr>
        <w:numPr>
          <w:ilvl w:val="3"/>
          <w:numId w:val="1"/>
        </w:numPr>
        <w:rPr>
          <w:b/>
          <w:bCs/>
        </w:rPr>
      </w:pPr>
      <w:r>
        <w:rPr>
          <w:b/>
          <w:bCs/>
        </w:rPr>
        <w:t>Ron – only had one request for remote</w:t>
      </w:r>
      <w:r w:rsidR="004D6B0D">
        <w:rPr>
          <w:b/>
          <w:bCs/>
        </w:rPr>
        <w:t xml:space="preserve"> presentation</w:t>
      </w:r>
      <w:r>
        <w:rPr>
          <w:b/>
          <w:bCs/>
        </w:rPr>
        <w:t xml:space="preserve">. Will see if it gets accepted. Does not foresee needing a lot of remote presentations. </w:t>
      </w:r>
    </w:p>
    <w:p w14:paraId="67F71F37" w14:textId="3DCA59CD" w:rsidR="005755A3" w:rsidRPr="005755A3" w:rsidRDefault="005755A3" w:rsidP="005755A3">
      <w:pPr>
        <w:numPr>
          <w:ilvl w:val="3"/>
          <w:numId w:val="1"/>
        </w:numPr>
        <w:rPr>
          <w:b/>
          <w:bCs/>
        </w:rPr>
      </w:pPr>
      <w:r>
        <w:rPr>
          <w:b/>
          <w:bCs/>
        </w:rPr>
        <w:t>Eric – if we have remote attendees, going to already have something set</w:t>
      </w:r>
      <w:r w:rsidR="00AF2ACE">
        <w:rPr>
          <w:b/>
          <w:bCs/>
        </w:rPr>
        <w:t xml:space="preserve"> </w:t>
      </w:r>
      <w:r>
        <w:rPr>
          <w:b/>
          <w:bCs/>
        </w:rPr>
        <w:t xml:space="preserve">up. </w:t>
      </w:r>
    </w:p>
    <w:p w14:paraId="6A08DF31" w14:textId="5AC382C8" w:rsidR="00831FDF" w:rsidRPr="00831FDF" w:rsidRDefault="00831FDF" w:rsidP="00A03BDF">
      <w:pPr>
        <w:numPr>
          <w:ilvl w:val="1"/>
          <w:numId w:val="1"/>
        </w:numPr>
        <w:rPr>
          <w:b/>
          <w:bCs/>
        </w:rPr>
      </w:pPr>
      <w:r w:rsidRPr="00831FDF">
        <w:rPr>
          <w:b/>
          <w:bCs/>
        </w:rPr>
        <w:t xml:space="preserve">Ajay – </w:t>
      </w:r>
      <w:r w:rsidR="004D6B0D">
        <w:rPr>
          <w:b/>
          <w:bCs/>
        </w:rPr>
        <w:t xml:space="preserve">feels it is a </w:t>
      </w:r>
      <w:r w:rsidRPr="00831FDF">
        <w:rPr>
          <w:b/>
          <w:bCs/>
        </w:rPr>
        <w:t xml:space="preserve">good idea to put on the website the online-only and group registration instructions. </w:t>
      </w:r>
    </w:p>
    <w:p w14:paraId="5659D9F0" w14:textId="6E4E0259" w:rsidR="00831FDF" w:rsidRPr="00831FDF" w:rsidRDefault="00831FDF" w:rsidP="00831FDF">
      <w:pPr>
        <w:numPr>
          <w:ilvl w:val="2"/>
          <w:numId w:val="1"/>
        </w:numPr>
        <w:rPr>
          <w:b/>
          <w:bCs/>
        </w:rPr>
      </w:pPr>
      <w:r w:rsidRPr="00831FDF">
        <w:rPr>
          <w:b/>
          <w:bCs/>
        </w:rPr>
        <w:t>Ron thinks we figured this out last year for group registrations – each student registers and picks</w:t>
      </w:r>
      <w:r w:rsidR="004D6B0D">
        <w:rPr>
          <w:b/>
          <w:bCs/>
        </w:rPr>
        <w:t xml:space="preserve"> the</w:t>
      </w:r>
      <w:r w:rsidRPr="00831FDF">
        <w:rPr>
          <w:b/>
          <w:bCs/>
        </w:rPr>
        <w:t xml:space="preserve"> option to pay by check, then they let Ron know the list and puts a credit on, except for Faculty member who can</w:t>
      </w:r>
      <w:r w:rsidR="004D6B0D">
        <w:rPr>
          <w:b/>
          <w:bCs/>
        </w:rPr>
        <w:t xml:space="preserve"> then</w:t>
      </w:r>
      <w:r w:rsidRPr="00831FDF">
        <w:rPr>
          <w:b/>
          <w:bCs/>
        </w:rPr>
        <w:t xml:space="preserve"> pay via credit/check, etc. Leaves comments on each account letting them know. </w:t>
      </w:r>
    </w:p>
    <w:p w14:paraId="00000027" w14:textId="77777777" w:rsidR="00DA0FBB" w:rsidRDefault="00000000">
      <w:pPr>
        <w:numPr>
          <w:ilvl w:val="0"/>
          <w:numId w:val="1"/>
        </w:numPr>
      </w:pPr>
      <w:r>
        <w:t>Pre-Conference Workshop – Joan, Wen</w:t>
      </w:r>
    </w:p>
    <w:p w14:paraId="571918AF" w14:textId="7C8634B8" w:rsidR="00831FDF" w:rsidRDefault="00831FDF" w:rsidP="00831FDF">
      <w:pPr>
        <w:numPr>
          <w:ilvl w:val="1"/>
          <w:numId w:val="1"/>
        </w:numPr>
      </w:pPr>
      <w:r w:rsidRPr="00831FDF">
        <w:t xml:space="preserve">Teaching with AI (GPT), Carter Zenke &amp; </w:t>
      </w:r>
      <w:proofErr w:type="spellStart"/>
      <w:r w:rsidRPr="00831FDF">
        <w:t>Rongxin</w:t>
      </w:r>
      <w:proofErr w:type="spellEnd"/>
      <w:r w:rsidRPr="00831FDF">
        <w:t xml:space="preserve"> Liu (Harvard University)</w:t>
      </w:r>
    </w:p>
    <w:p w14:paraId="3971C1E9" w14:textId="77777777" w:rsidR="00831FDF" w:rsidRPr="00831FDF" w:rsidRDefault="00831FDF" w:rsidP="005755A3">
      <w:pPr>
        <w:numPr>
          <w:ilvl w:val="2"/>
          <w:numId w:val="1"/>
        </w:numPr>
      </w:pPr>
      <w:r w:rsidRPr="00831FDF">
        <w:t>Abstract: Teaching computer science at scale can be challenging. From our experience in CS50, Harvard University’s introductory course, we’ve seen firsthand the impactful role generative artificial intelligence (Gen-AI) can play in education. Recognizing its potential and stakes, we integrated OpenAI’s GPT into our own teaching methodology. The goal was to emulate a 1:1 teacher-to-student ratio, incorporating “pedagogical guardrails” to maintain instructional integrity. The result was a personalized, AI-powered bot in the form of a friendly yellow rubber duck aimed at delivering instructional responses and troubleshooting without giving outright solutions. We plan to share our journey and offer insights into responsibly harnessing AI in educational settings. Participants will gain hands-on experience working with GPT through OpenAI’s APIs, understanding and crafting prompts, answering questions using embedding-based search, and finally, building their own AI chatbot. Ultimately, we’ll not only share lessons learned from our own approach but also equip educators hands-on with the knowledge and tools with which they, too, can implement these technologies in their unique teaching environments.</w:t>
      </w:r>
    </w:p>
    <w:p w14:paraId="5C28D02C" w14:textId="099FC0B1" w:rsidR="00831FDF" w:rsidRPr="005755A3" w:rsidRDefault="005755A3" w:rsidP="00F26870">
      <w:pPr>
        <w:pStyle w:val="ListParagraph"/>
        <w:numPr>
          <w:ilvl w:val="3"/>
          <w:numId w:val="1"/>
        </w:numPr>
        <w:rPr>
          <w:rFonts w:ascii="Times New Roman" w:eastAsia="Times New Roman" w:hAnsi="Times New Roman" w:cs="Times New Roman"/>
          <w:b/>
          <w:bCs/>
        </w:rPr>
      </w:pPr>
      <w:r w:rsidRPr="005755A3">
        <w:rPr>
          <w:rFonts w:ascii="Times New Roman" w:eastAsia="Times New Roman" w:hAnsi="Times New Roman" w:cs="Times New Roman"/>
          <w:b/>
          <w:bCs/>
        </w:rPr>
        <w:t xml:space="preserve">Joan – same presenters as last year. </w:t>
      </w:r>
      <w:r w:rsidR="004D6B0D">
        <w:rPr>
          <w:rFonts w:ascii="Times New Roman" w:eastAsia="Times New Roman" w:hAnsi="Times New Roman" w:cs="Times New Roman"/>
          <w:b/>
          <w:bCs/>
        </w:rPr>
        <w:t xml:space="preserve">They indicated they are </w:t>
      </w:r>
      <w:r w:rsidRPr="005755A3">
        <w:rPr>
          <w:rFonts w:ascii="Times New Roman" w:eastAsia="Times New Roman" w:hAnsi="Times New Roman" w:cs="Times New Roman"/>
          <w:b/>
          <w:bCs/>
        </w:rPr>
        <w:t xml:space="preserve">willing to do it remotely if people are attending remotely. </w:t>
      </w:r>
    </w:p>
    <w:p w14:paraId="0680E6A2" w14:textId="40D4809F" w:rsidR="005755A3" w:rsidRPr="005755A3" w:rsidRDefault="005755A3" w:rsidP="00F26870">
      <w:pPr>
        <w:pStyle w:val="ListParagraph"/>
        <w:numPr>
          <w:ilvl w:val="3"/>
          <w:numId w:val="1"/>
        </w:numPr>
        <w:rPr>
          <w:rFonts w:ascii="Times New Roman" w:eastAsia="Times New Roman" w:hAnsi="Times New Roman" w:cs="Times New Roman"/>
          <w:b/>
          <w:bCs/>
        </w:rPr>
      </w:pPr>
      <w:r w:rsidRPr="005755A3">
        <w:rPr>
          <w:rFonts w:ascii="Times New Roman" w:eastAsia="Times New Roman" w:hAnsi="Times New Roman" w:cs="Times New Roman"/>
          <w:b/>
          <w:bCs/>
        </w:rPr>
        <w:t>Eric – would like to just have in</w:t>
      </w:r>
      <w:r w:rsidR="00AF2ACE">
        <w:rPr>
          <w:rFonts w:ascii="Times New Roman" w:eastAsia="Times New Roman" w:hAnsi="Times New Roman" w:cs="Times New Roman"/>
          <w:b/>
          <w:bCs/>
        </w:rPr>
        <w:t>-</w:t>
      </w:r>
      <w:r w:rsidRPr="005755A3">
        <w:rPr>
          <w:rFonts w:ascii="Times New Roman" w:eastAsia="Times New Roman" w:hAnsi="Times New Roman" w:cs="Times New Roman"/>
          <w:b/>
          <w:bCs/>
        </w:rPr>
        <w:t>person</w:t>
      </w:r>
      <w:r w:rsidR="004D6B0D">
        <w:rPr>
          <w:rFonts w:ascii="Times New Roman" w:eastAsia="Times New Roman" w:hAnsi="Times New Roman" w:cs="Times New Roman"/>
          <w:b/>
          <w:bCs/>
        </w:rPr>
        <w:t>, so will plan on in-person.</w:t>
      </w:r>
    </w:p>
    <w:p w14:paraId="4E84FAB3" w14:textId="30C08C73" w:rsidR="005755A3" w:rsidRPr="005755A3" w:rsidRDefault="005755A3" w:rsidP="00F26870">
      <w:pPr>
        <w:pStyle w:val="ListParagraph"/>
        <w:numPr>
          <w:ilvl w:val="3"/>
          <w:numId w:val="1"/>
        </w:numPr>
        <w:rPr>
          <w:rFonts w:ascii="Times New Roman" w:eastAsia="Times New Roman" w:hAnsi="Times New Roman" w:cs="Times New Roman"/>
          <w:b/>
          <w:bCs/>
        </w:rPr>
      </w:pPr>
      <w:r w:rsidRPr="005755A3">
        <w:rPr>
          <w:rFonts w:ascii="Times New Roman" w:eastAsia="Times New Roman" w:hAnsi="Times New Roman" w:cs="Times New Roman"/>
          <w:b/>
          <w:bCs/>
        </w:rPr>
        <w:t xml:space="preserve">Wen – Joan has applied for SIGCSE presenter for travel. $1000 has been approved. Registration fee will be waived </w:t>
      </w:r>
      <w:r w:rsidR="004D6B0D">
        <w:rPr>
          <w:rFonts w:ascii="Times New Roman" w:eastAsia="Times New Roman" w:hAnsi="Times New Roman" w:cs="Times New Roman"/>
          <w:b/>
          <w:bCs/>
        </w:rPr>
        <w:t xml:space="preserve">for presenters </w:t>
      </w:r>
      <w:r w:rsidRPr="005755A3">
        <w:rPr>
          <w:rFonts w:ascii="Times New Roman" w:eastAsia="Times New Roman" w:hAnsi="Times New Roman" w:cs="Times New Roman"/>
          <w:b/>
          <w:bCs/>
        </w:rPr>
        <w:t xml:space="preserve">like last year. </w:t>
      </w:r>
    </w:p>
    <w:p w14:paraId="7FEBDE67" w14:textId="664BD54C" w:rsidR="005755A3" w:rsidRPr="005755A3" w:rsidRDefault="005755A3" w:rsidP="00F26870">
      <w:pPr>
        <w:pStyle w:val="ListParagraph"/>
        <w:numPr>
          <w:ilvl w:val="3"/>
          <w:numId w:val="1"/>
        </w:numPr>
        <w:rPr>
          <w:rFonts w:ascii="Times New Roman" w:eastAsia="Times New Roman" w:hAnsi="Times New Roman" w:cs="Times New Roman"/>
          <w:b/>
          <w:bCs/>
        </w:rPr>
      </w:pPr>
      <w:r>
        <w:rPr>
          <w:rFonts w:ascii="Times New Roman" w:eastAsia="Times New Roman" w:hAnsi="Times New Roman" w:cs="Times New Roman"/>
          <w:b/>
          <w:bCs/>
        </w:rPr>
        <w:t xml:space="preserve">Ron – needs info for preconference workshop to put in </w:t>
      </w:r>
      <w:proofErr w:type="spellStart"/>
      <w:r>
        <w:rPr>
          <w:rFonts w:ascii="Times New Roman" w:eastAsia="Times New Roman" w:hAnsi="Times New Roman" w:cs="Times New Roman"/>
          <w:b/>
          <w:bCs/>
        </w:rPr>
        <w:t>Conftool</w:t>
      </w:r>
      <w:proofErr w:type="spellEnd"/>
      <w:r>
        <w:rPr>
          <w:rFonts w:ascii="Times New Roman" w:eastAsia="Times New Roman" w:hAnsi="Times New Roman" w:cs="Times New Roman"/>
          <w:b/>
          <w:bCs/>
        </w:rPr>
        <w:t xml:space="preserve">. </w:t>
      </w:r>
    </w:p>
    <w:p w14:paraId="24C72198" w14:textId="77777777" w:rsidR="00831FDF" w:rsidRPr="00831FDF" w:rsidRDefault="00831FDF" w:rsidP="005755A3">
      <w:pPr>
        <w:numPr>
          <w:ilvl w:val="2"/>
          <w:numId w:val="1"/>
        </w:numPr>
      </w:pPr>
      <w:r w:rsidRPr="00831FDF">
        <w:t>Things needed for this workshop:</w:t>
      </w:r>
    </w:p>
    <w:p w14:paraId="0660967E" w14:textId="487715B0" w:rsidR="00831FDF" w:rsidRPr="00831FDF" w:rsidRDefault="00831FDF" w:rsidP="005755A3">
      <w:pPr>
        <w:numPr>
          <w:ilvl w:val="3"/>
          <w:numId w:val="1"/>
        </w:numPr>
      </w:pPr>
      <w:r w:rsidRPr="00831FDF">
        <w:t xml:space="preserve">A room with a projector, collaborative tables, and reliable </w:t>
      </w:r>
      <w:r w:rsidR="00C60D85" w:rsidRPr="00831FDF">
        <w:t>Wi-Fi</w:t>
      </w:r>
      <w:r w:rsidRPr="00831FDF">
        <w:t xml:space="preserve"> connection would suit the workshop best. It's ideal if participants bring laptops.</w:t>
      </w:r>
    </w:p>
    <w:p w14:paraId="427A242F" w14:textId="77777777" w:rsidR="00831FDF" w:rsidRPr="00831FDF" w:rsidRDefault="00831FDF" w:rsidP="005755A3">
      <w:pPr>
        <w:numPr>
          <w:ilvl w:val="3"/>
          <w:numId w:val="1"/>
        </w:numPr>
      </w:pPr>
      <w:r w:rsidRPr="00831FDF">
        <w:lastRenderedPageBreak/>
        <w:t>I would like to also request: coffee &amp; tea and some small breakfast type snacks for the pre-conference workshop as well. I can provide this if you are not able to do so or it is not in the budget, but please let me know.</w:t>
      </w:r>
    </w:p>
    <w:p w14:paraId="41BAE2CF" w14:textId="77777777" w:rsidR="00831FDF" w:rsidRDefault="00831FDF" w:rsidP="005755A3"/>
    <w:p w14:paraId="00000028" w14:textId="77777777" w:rsidR="00DA0FBB" w:rsidRDefault="00000000">
      <w:pPr>
        <w:numPr>
          <w:ilvl w:val="0"/>
          <w:numId w:val="1"/>
        </w:numPr>
      </w:pPr>
      <w:r>
        <w:t>Keynote Speakers – Eric</w:t>
      </w:r>
    </w:p>
    <w:p w14:paraId="78AE2EE4" w14:textId="6817C4DD" w:rsidR="005755A3" w:rsidRPr="005755A3" w:rsidRDefault="005755A3" w:rsidP="005755A3">
      <w:pPr>
        <w:numPr>
          <w:ilvl w:val="1"/>
          <w:numId w:val="1"/>
        </w:numPr>
        <w:rPr>
          <w:b/>
          <w:bCs/>
        </w:rPr>
      </w:pPr>
      <w:r w:rsidRPr="005755A3">
        <w:rPr>
          <w:b/>
          <w:bCs/>
        </w:rPr>
        <w:t xml:space="preserve">Drake faculty have been working on this. Do not have names just </w:t>
      </w:r>
      <w:r w:rsidR="004D6B0D" w:rsidRPr="005755A3">
        <w:rPr>
          <w:b/>
          <w:bCs/>
        </w:rPr>
        <w:t>yet</w:t>
      </w:r>
      <w:r w:rsidR="004D6B0D">
        <w:rPr>
          <w:b/>
          <w:bCs/>
        </w:rPr>
        <w:t xml:space="preserve"> but</w:t>
      </w:r>
      <w:r w:rsidRPr="005755A3">
        <w:rPr>
          <w:b/>
          <w:bCs/>
        </w:rPr>
        <w:t xml:space="preserve"> would like to invite a Drake faculty member to be </w:t>
      </w:r>
      <w:r w:rsidR="00061EDA">
        <w:rPr>
          <w:b/>
          <w:bCs/>
        </w:rPr>
        <w:t xml:space="preserve">the </w:t>
      </w:r>
      <w:r w:rsidRPr="005755A3">
        <w:rPr>
          <w:b/>
          <w:bCs/>
        </w:rPr>
        <w:t>opening speaker</w:t>
      </w:r>
      <w:r w:rsidR="003E6621">
        <w:rPr>
          <w:b/>
          <w:bCs/>
        </w:rPr>
        <w:t xml:space="preserve"> -</w:t>
      </w:r>
      <w:r w:rsidRPr="005755A3">
        <w:rPr>
          <w:b/>
          <w:bCs/>
        </w:rPr>
        <w:t xml:space="preserve"> no objections. </w:t>
      </w:r>
    </w:p>
    <w:p w14:paraId="697474FB" w14:textId="434AE104" w:rsidR="005755A3" w:rsidRPr="005755A3" w:rsidRDefault="005755A3" w:rsidP="004D6B0D">
      <w:pPr>
        <w:numPr>
          <w:ilvl w:val="2"/>
          <w:numId w:val="1"/>
        </w:numPr>
        <w:rPr>
          <w:b/>
          <w:bCs/>
        </w:rPr>
      </w:pPr>
      <w:r w:rsidRPr="005755A3">
        <w:rPr>
          <w:b/>
          <w:bCs/>
        </w:rPr>
        <w:t xml:space="preserve">Meredith Moore will be </w:t>
      </w:r>
      <w:r w:rsidR="003E6621">
        <w:rPr>
          <w:b/>
          <w:bCs/>
        </w:rPr>
        <w:t>o</w:t>
      </w:r>
      <w:r w:rsidRPr="005755A3">
        <w:rPr>
          <w:b/>
          <w:bCs/>
        </w:rPr>
        <w:t xml:space="preserve">pening speaker – faculty at </w:t>
      </w:r>
      <w:r w:rsidR="00A978EF" w:rsidRPr="005755A3">
        <w:rPr>
          <w:b/>
          <w:bCs/>
        </w:rPr>
        <w:t>Drake.</w:t>
      </w:r>
    </w:p>
    <w:p w14:paraId="19E292DB" w14:textId="0B412ACB" w:rsidR="00C60D85" w:rsidRPr="003E6621" w:rsidRDefault="005755A3" w:rsidP="00715B41">
      <w:pPr>
        <w:numPr>
          <w:ilvl w:val="2"/>
          <w:numId w:val="1"/>
        </w:numPr>
        <w:rPr>
          <w:b/>
          <w:bCs/>
        </w:rPr>
      </w:pPr>
      <w:r w:rsidRPr="003E6621">
        <w:rPr>
          <w:b/>
          <w:bCs/>
        </w:rPr>
        <w:t>Joan - Keynote speaker needs to provide abstract</w:t>
      </w:r>
      <w:r w:rsidR="003E6621" w:rsidRPr="003E6621">
        <w:rPr>
          <w:b/>
          <w:bCs/>
        </w:rPr>
        <w:t xml:space="preserve"> - </w:t>
      </w:r>
      <w:r w:rsidR="00C60D85" w:rsidRPr="003E6621">
        <w:rPr>
          <w:b/>
          <w:bCs/>
        </w:rPr>
        <w:t>Eric will work on getting this.</w:t>
      </w:r>
    </w:p>
    <w:p w14:paraId="00000029" w14:textId="77777777" w:rsidR="00DA0FBB" w:rsidRDefault="00000000">
      <w:pPr>
        <w:numPr>
          <w:ilvl w:val="0"/>
          <w:numId w:val="1"/>
        </w:numPr>
      </w:pPr>
      <w:r>
        <w:t>Lunch – Break</w:t>
      </w:r>
    </w:p>
    <w:p w14:paraId="0000002A" w14:textId="77777777" w:rsidR="00DA0FBB" w:rsidRDefault="00000000">
      <w:pPr>
        <w:numPr>
          <w:ilvl w:val="0"/>
          <w:numId w:val="1"/>
        </w:numPr>
      </w:pPr>
      <w:r>
        <w:t>Select Conference Presentations</w:t>
      </w:r>
    </w:p>
    <w:p w14:paraId="0000002B" w14:textId="77777777" w:rsidR="00DA0FBB" w:rsidRDefault="00000000">
      <w:pPr>
        <w:numPr>
          <w:ilvl w:val="1"/>
          <w:numId w:val="1"/>
        </w:numPr>
        <w:pBdr>
          <w:top w:val="nil"/>
          <w:left w:val="nil"/>
          <w:bottom w:val="nil"/>
          <w:right w:val="nil"/>
          <w:between w:val="nil"/>
        </w:pBdr>
      </w:pPr>
      <w:r>
        <w:t>Papers - Ron, Chuck</w:t>
      </w:r>
    </w:p>
    <w:p w14:paraId="725F2C11" w14:textId="78AFEAE0" w:rsidR="006707DB" w:rsidRPr="003E6621" w:rsidRDefault="006707DB" w:rsidP="006707DB">
      <w:pPr>
        <w:numPr>
          <w:ilvl w:val="2"/>
          <w:numId w:val="1"/>
        </w:numPr>
        <w:pBdr>
          <w:top w:val="nil"/>
          <w:left w:val="nil"/>
          <w:bottom w:val="nil"/>
          <w:right w:val="nil"/>
          <w:between w:val="nil"/>
        </w:pBdr>
        <w:rPr>
          <w:b/>
          <w:bCs/>
        </w:rPr>
      </w:pPr>
      <w:r w:rsidRPr="003E6621">
        <w:rPr>
          <w:b/>
          <w:bCs/>
        </w:rPr>
        <w:t>19 submi</w:t>
      </w:r>
      <w:r w:rsidR="00BD62DE">
        <w:rPr>
          <w:b/>
          <w:bCs/>
        </w:rPr>
        <w:t>ssions</w:t>
      </w:r>
      <w:r w:rsidR="00CA5695" w:rsidRPr="003E6621">
        <w:rPr>
          <w:b/>
          <w:bCs/>
        </w:rPr>
        <w:t xml:space="preserve"> – </w:t>
      </w:r>
      <w:r w:rsidR="00BD62DE">
        <w:rPr>
          <w:b/>
          <w:bCs/>
        </w:rPr>
        <w:t>11 accepted</w:t>
      </w:r>
    </w:p>
    <w:p w14:paraId="0000002C" w14:textId="77777777" w:rsidR="00DA0FBB" w:rsidRDefault="00000000">
      <w:pPr>
        <w:numPr>
          <w:ilvl w:val="1"/>
          <w:numId w:val="1"/>
        </w:numPr>
        <w:pBdr>
          <w:top w:val="nil"/>
          <w:left w:val="nil"/>
          <w:bottom w:val="nil"/>
          <w:right w:val="nil"/>
          <w:between w:val="nil"/>
        </w:pBdr>
      </w:pPr>
      <w:r>
        <w:t>Panels/Tutorials/Workshops - Mahmoud, Biran, Aziz</w:t>
      </w:r>
    </w:p>
    <w:p w14:paraId="48286ED5" w14:textId="69FDE3C5" w:rsidR="006707DB" w:rsidRPr="00F47B8E" w:rsidRDefault="00F47B8E" w:rsidP="006707DB">
      <w:pPr>
        <w:numPr>
          <w:ilvl w:val="2"/>
          <w:numId w:val="1"/>
        </w:numPr>
        <w:pBdr>
          <w:top w:val="nil"/>
          <w:left w:val="nil"/>
          <w:bottom w:val="nil"/>
          <w:right w:val="nil"/>
          <w:between w:val="nil"/>
        </w:pBdr>
        <w:rPr>
          <w:b/>
          <w:bCs/>
        </w:rPr>
      </w:pPr>
      <w:r w:rsidRPr="00F47B8E">
        <w:rPr>
          <w:b/>
          <w:bCs/>
        </w:rPr>
        <w:t xml:space="preserve">3 submissions - </w:t>
      </w:r>
      <w:r w:rsidR="00061EDA">
        <w:rPr>
          <w:b/>
          <w:bCs/>
        </w:rPr>
        <w:t>3</w:t>
      </w:r>
      <w:r>
        <w:rPr>
          <w:b/>
          <w:bCs/>
        </w:rPr>
        <w:t xml:space="preserve"> </w:t>
      </w:r>
      <w:r w:rsidRPr="00F47B8E">
        <w:rPr>
          <w:b/>
          <w:bCs/>
        </w:rPr>
        <w:t>accepted</w:t>
      </w:r>
    </w:p>
    <w:p w14:paraId="0000002D" w14:textId="77777777" w:rsidR="00DA0FBB" w:rsidRDefault="00000000">
      <w:pPr>
        <w:numPr>
          <w:ilvl w:val="1"/>
          <w:numId w:val="1"/>
        </w:numPr>
        <w:pBdr>
          <w:top w:val="nil"/>
          <w:left w:val="nil"/>
          <w:bottom w:val="nil"/>
          <w:right w:val="nil"/>
          <w:between w:val="nil"/>
        </w:pBdr>
      </w:pPr>
      <w:r>
        <w:t>Nifty Assignments - Brian, Bill, Ron</w:t>
      </w:r>
    </w:p>
    <w:p w14:paraId="1A8E66AB" w14:textId="3493D61E" w:rsidR="006707DB" w:rsidRPr="00BD62DE" w:rsidRDefault="003E6621" w:rsidP="006707DB">
      <w:pPr>
        <w:numPr>
          <w:ilvl w:val="2"/>
          <w:numId w:val="1"/>
        </w:numPr>
        <w:pBdr>
          <w:top w:val="nil"/>
          <w:left w:val="nil"/>
          <w:bottom w:val="nil"/>
          <w:right w:val="nil"/>
          <w:between w:val="nil"/>
        </w:pBdr>
        <w:rPr>
          <w:b/>
          <w:bCs/>
        </w:rPr>
      </w:pPr>
      <w:r w:rsidRPr="00BD62DE">
        <w:rPr>
          <w:b/>
          <w:bCs/>
        </w:rPr>
        <w:t xml:space="preserve">5 submissions </w:t>
      </w:r>
      <w:r w:rsidR="00BD62DE" w:rsidRPr="00BD62DE">
        <w:rPr>
          <w:b/>
          <w:bCs/>
        </w:rPr>
        <w:t>–</w:t>
      </w:r>
      <w:r w:rsidRPr="00BD62DE">
        <w:rPr>
          <w:b/>
          <w:bCs/>
        </w:rPr>
        <w:t xml:space="preserve"> </w:t>
      </w:r>
      <w:r w:rsidR="00BD62DE" w:rsidRPr="00BD62DE">
        <w:rPr>
          <w:b/>
          <w:bCs/>
        </w:rPr>
        <w:t xml:space="preserve">5 </w:t>
      </w:r>
      <w:r w:rsidR="00A978EF" w:rsidRPr="00BD62DE">
        <w:rPr>
          <w:b/>
          <w:bCs/>
        </w:rPr>
        <w:t>accepted</w:t>
      </w:r>
    </w:p>
    <w:p w14:paraId="0000002E" w14:textId="77777777" w:rsidR="00DA0FBB" w:rsidRDefault="00DA0FBB">
      <w:pPr>
        <w:pBdr>
          <w:top w:val="nil"/>
          <w:left w:val="nil"/>
          <w:bottom w:val="nil"/>
          <w:right w:val="nil"/>
          <w:between w:val="nil"/>
        </w:pBdr>
        <w:ind w:left="1080"/>
      </w:pPr>
    </w:p>
    <w:p w14:paraId="0000002F" w14:textId="77777777" w:rsidR="00DA0FBB" w:rsidRDefault="00000000">
      <w:pPr>
        <w:numPr>
          <w:ilvl w:val="0"/>
          <w:numId w:val="1"/>
        </w:numPr>
      </w:pPr>
      <w:r>
        <w:t>Program Construction</w:t>
      </w:r>
    </w:p>
    <w:p w14:paraId="07EFC92C" w14:textId="44768C45" w:rsidR="00B97649" w:rsidRDefault="00B97649" w:rsidP="00B97649">
      <w:pPr>
        <w:numPr>
          <w:ilvl w:val="1"/>
          <w:numId w:val="1"/>
        </w:numPr>
      </w:pPr>
      <w:r w:rsidRPr="00B97649">
        <w:rPr>
          <w:b/>
          <w:bCs/>
        </w:rPr>
        <w:t>Eric – will put something together and will send it out for review</w:t>
      </w:r>
      <w:r>
        <w:t xml:space="preserve">. </w:t>
      </w:r>
    </w:p>
    <w:p w14:paraId="1F17A75A" w14:textId="33571F84" w:rsidR="00B97649" w:rsidRDefault="00B97649" w:rsidP="00B97649">
      <w:pPr>
        <w:numPr>
          <w:ilvl w:val="2"/>
          <w:numId w:val="1"/>
        </w:numPr>
        <w:rPr>
          <w:b/>
          <w:bCs/>
        </w:rPr>
      </w:pPr>
      <w:r w:rsidRPr="00B97649">
        <w:rPr>
          <w:b/>
          <w:bCs/>
        </w:rPr>
        <w:t>Wen – make sure space for Lightning Talk</w:t>
      </w:r>
    </w:p>
    <w:p w14:paraId="4583AD90" w14:textId="6DFD9181" w:rsidR="00B97649" w:rsidRDefault="00B97649" w:rsidP="00B97649">
      <w:pPr>
        <w:numPr>
          <w:ilvl w:val="2"/>
          <w:numId w:val="1"/>
        </w:numPr>
        <w:rPr>
          <w:b/>
          <w:bCs/>
        </w:rPr>
      </w:pPr>
      <w:r>
        <w:rPr>
          <w:b/>
          <w:bCs/>
        </w:rPr>
        <w:t>Ron – National Partners may want to do a presentation – put in a third track if needed. Sometimes University has put on a Career Track – Eric – said his Career Services said no, didn’t match timeline.</w:t>
      </w:r>
    </w:p>
    <w:p w14:paraId="6E353538" w14:textId="3060D6EF" w:rsidR="00B97649" w:rsidRDefault="00B97649" w:rsidP="00B97649">
      <w:pPr>
        <w:numPr>
          <w:ilvl w:val="2"/>
          <w:numId w:val="1"/>
        </w:numPr>
        <w:rPr>
          <w:b/>
          <w:bCs/>
        </w:rPr>
      </w:pPr>
      <w:r>
        <w:rPr>
          <w:b/>
          <w:bCs/>
        </w:rPr>
        <w:t xml:space="preserve">Joseph – Student Posters and Papers – if </w:t>
      </w:r>
      <w:r w:rsidR="00BE5DB0">
        <w:rPr>
          <w:b/>
          <w:bCs/>
        </w:rPr>
        <w:t>possible,</w:t>
      </w:r>
      <w:r>
        <w:rPr>
          <w:b/>
          <w:bCs/>
        </w:rPr>
        <w:t xml:space="preserve"> not up against a paper track. Also, last year combined student stuff with lightning talks, this is variable due to submissions.</w:t>
      </w:r>
    </w:p>
    <w:p w14:paraId="63CFA3D5" w14:textId="2032378E" w:rsidR="00B97649" w:rsidRDefault="00B97649" w:rsidP="00B97649">
      <w:pPr>
        <w:numPr>
          <w:ilvl w:val="2"/>
          <w:numId w:val="1"/>
        </w:numPr>
        <w:rPr>
          <w:b/>
          <w:bCs/>
        </w:rPr>
      </w:pPr>
      <w:r>
        <w:rPr>
          <w:b/>
          <w:bCs/>
        </w:rPr>
        <w:t>Eric – will leave some flexibility in the program for those things.</w:t>
      </w:r>
    </w:p>
    <w:p w14:paraId="6701BAD7" w14:textId="5464897D" w:rsidR="00B97649" w:rsidRDefault="00B97649" w:rsidP="00B97649">
      <w:pPr>
        <w:numPr>
          <w:ilvl w:val="2"/>
          <w:numId w:val="1"/>
        </w:numPr>
        <w:rPr>
          <w:b/>
          <w:bCs/>
        </w:rPr>
      </w:pPr>
      <w:r>
        <w:rPr>
          <w:b/>
          <w:bCs/>
        </w:rPr>
        <w:t>Ron – need a nicely located place for check</w:t>
      </w:r>
      <w:r w:rsidR="00AF2ACE">
        <w:rPr>
          <w:b/>
          <w:bCs/>
        </w:rPr>
        <w:t>-</w:t>
      </w:r>
      <w:r>
        <w:rPr>
          <w:b/>
          <w:bCs/>
        </w:rPr>
        <w:t xml:space="preserve">in. Need 2 computers and a printer there if possible. Student help would be great to relieve anyone working the check-in. </w:t>
      </w:r>
    </w:p>
    <w:p w14:paraId="72D5ED89" w14:textId="4180B386" w:rsidR="00B97649" w:rsidRDefault="00B97649" w:rsidP="00B97649">
      <w:pPr>
        <w:numPr>
          <w:ilvl w:val="2"/>
          <w:numId w:val="1"/>
        </w:numPr>
        <w:rPr>
          <w:b/>
          <w:bCs/>
        </w:rPr>
      </w:pPr>
      <w:r>
        <w:rPr>
          <w:b/>
          <w:bCs/>
        </w:rPr>
        <w:t>Brian – offering a small amount of extra credit helps get students there.</w:t>
      </w:r>
    </w:p>
    <w:p w14:paraId="5A9E69F8" w14:textId="7F0DD19B" w:rsidR="00B97649" w:rsidRDefault="00B97649" w:rsidP="00B97649">
      <w:pPr>
        <w:numPr>
          <w:ilvl w:val="2"/>
          <w:numId w:val="1"/>
        </w:numPr>
        <w:rPr>
          <w:b/>
          <w:bCs/>
        </w:rPr>
      </w:pPr>
      <w:r>
        <w:rPr>
          <w:b/>
          <w:bCs/>
        </w:rPr>
        <w:t>Kevin/Eric – already planning on recruiting some students</w:t>
      </w:r>
      <w:r w:rsidR="00BE5DB0">
        <w:rPr>
          <w:b/>
          <w:bCs/>
        </w:rPr>
        <w:t>.</w:t>
      </w:r>
    </w:p>
    <w:p w14:paraId="1FFB6A5F" w14:textId="3BE64018" w:rsidR="00B97649" w:rsidRDefault="00B97649" w:rsidP="00B97649">
      <w:pPr>
        <w:numPr>
          <w:ilvl w:val="2"/>
          <w:numId w:val="1"/>
        </w:numPr>
        <w:rPr>
          <w:b/>
          <w:bCs/>
        </w:rPr>
      </w:pPr>
      <w:r>
        <w:rPr>
          <w:b/>
          <w:bCs/>
        </w:rPr>
        <w:t xml:space="preserve">Eric – ICTM is open to </w:t>
      </w:r>
      <w:r w:rsidR="00BE5DB0">
        <w:rPr>
          <w:b/>
          <w:bCs/>
        </w:rPr>
        <w:t>participating but</w:t>
      </w:r>
      <w:r>
        <w:rPr>
          <w:b/>
          <w:bCs/>
        </w:rPr>
        <w:t xml:space="preserve"> would need student focused activities to make it attractive to them. </w:t>
      </w:r>
    </w:p>
    <w:p w14:paraId="54FF2C13" w14:textId="44CB5264" w:rsidR="00212415" w:rsidRDefault="00212415" w:rsidP="00B97649">
      <w:pPr>
        <w:numPr>
          <w:ilvl w:val="2"/>
          <w:numId w:val="1"/>
        </w:numPr>
        <w:rPr>
          <w:b/>
          <w:bCs/>
        </w:rPr>
      </w:pPr>
      <w:r>
        <w:rPr>
          <w:b/>
          <w:bCs/>
        </w:rPr>
        <w:t xml:space="preserve">Brian – Be aware that catering expenses have been where other conferences have gotten into trouble with budget. </w:t>
      </w:r>
    </w:p>
    <w:p w14:paraId="65B0C5CE" w14:textId="1C9161A9" w:rsidR="00212415" w:rsidRDefault="00212415" w:rsidP="00B97649">
      <w:pPr>
        <w:numPr>
          <w:ilvl w:val="2"/>
          <w:numId w:val="1"/>
        </w:numPr>
        <w:rPr>
          <w:b/>
          <w:bCs/>
        </w:rPr>
      </w:pPr>
      <w:r>
        <w:rPr>
          <w:b/>
          <w:bCs/>
        </w:rPr>
        <w:t>Eric – Banquets and lunches should be okay. Not sure on snack break food yet, still working that out.</w:t>
      </w:r>
    </w:p>
    <w:p w14:paraId="3E233981" w14:textId="0A287F40" w:rsidR="00212415" w:rsidRDefault="00212415" w:rsidP="00B97649">
      <w:pPr>
        <w:numPr>
          <w:ilvl w:val="2"/>
          <w:numId w:val="1"/>
        </w:numPr>
        <w:rPr>
          <w:b/>
          <w:bCs/>
        </w:rPr>
      </w:pPr>
      <w:r>
        <w:rPr>
          <w:b/>
          <w:bCs/>
        </w:rPr>
        <w:t xml:space="preserve">Ron – End of early registration will be fairly close to overall </w:t>
      </w:r>
      <w:r w:rsidR="00BE5DB0">
        <w:rPr>
          <w:b/>
          <w:bCs/>
        </w:rPr>
        <w:t>numbers;</w:t>
      </w:r>
      <w:r w:rsidR="004A4B5D">
        <w:rPr>
          <w:b/>
          <w:bCs/>
        </w:rPr>
        <w:t xml:space="preserve"> two weeks before should have a firm count. </w:t>
      </w:r>
    </w:p>
    <w:p w14:paraId="2DDEB251" w14:textId="27F38B52" w:rsidR="004A4B5D" w:rsidRDefault="004A4B5D" w:rsidP="00B97649">
      <w:pPr>
        <w:numPr>
          <w:ilvl w:val="2"/>
          <w:numId w:val="1"/>
        </w:numPr>
        <w:rPr>
          <w:b/>
          <w:bCs/>
        </w:rPr>
      </w:pPr>
      <w:r>
        <w:rPr>
          <w:b/>
          <w:bCs/>
        </w:rPr>
        <w:t>Kevin – last year had a large group of students walk-in Saturday morning and therefore did not have enough lunches. Students typically do not stay for lunch.</w:t>
      </w:r>
    </w:p>
    <w:p w14:paraId="0C3F0F78" w14:textId="4FA21E81" w:rsidR="004A4B5D" w:rsidRPr="00B97649" w:rsidRDefault="004A4B5D" w:rsidP="00B97649">
      <w:pPr>
        <w:numPr>
          <w:ilvl w:val="2"/>
          <w:numId w:val="1"/>
        </w:numPr>
        <w:rPr>
          <w:b/>
          <w:bCs/>
        </w:rPr>
      </w:pPr>
      <w:r>
        <w:rPr>
          <w:b/>
          <w:bCs/>
        </w:rPr>
        <w:t>Ron – don’t forget pizza for programming contest.</w:t>
      </w:r>
    </w:p>
    <w:p w14:paraId="00000030" w14:textId="77777777" w:rsidR="00DA0FBB" w:rsidRDefault="00000000">
      <w:pPr>
        <w:numPr>
          <w:ilvl w:val="0"/>
          <w:numId w:val="1"/>
        </w:numPr>
      </w:pPr>
      <w:r>
        <w:t>2026 Conference Chair – Tiffany Ford, Ozarks Technical Community College</w:t>
      </w:r>
    </w:p>
    <w:p w14:paraId="00000031" w14:textId="77777777" w:rsidR="00DA0FBB" w:rsidRDefault="00000000">
      <w:pPr>
        <w:numPr>
          <w:ilvl w:val="0"/>
          <w:numId w:val="1"/>
        </w:numPr>
      </w:pPr>
      <w:r>
        <w:t xml:space="preserve">As May </w:t>
      </w:r>
      <w:proofErr w:type="gramStart"/>
      <w:r>
        <w:t>arise</w:t>
      </w:r>
      <w:proofErr w:type="gramEnd"/>
      <w:r>
        <w:t xml:space="preserve"> </w:t>
      </w:r>
    </w:p>
    <w:p w14:paraId="00000032" w14:textId="74E9FAC8" w:rsidR="00DA0FBB" w:rsidRDefault="0024010F" w:rsidP="002A67AA">
      <w:pPr>
        <w:numPr>
          <w:ilvl w:val="0"/>
          <w:numId w:val="1"/>
        </w:numPr>
      </w:pPr>
      <w:r>
        <w:t>Adjourned 3:50pm</w:t>
      </w:r>
    </w:p>
    <w:p w14:paraId="00000033" w14:textId="77777777" w:rsidR="00DA0FBB" w:rsidRDefault="00DA0FBB"/>
    <w:sectPr w:rsidR="00DA0FBB">
      <w:pgSz w:w="12240" w:h="15840"/>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0327C"/>
    <w:multiLevelType w:val="multilevel"/>
    <w:tmpl w:val="DBACD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52C4F"/>
    <w:multiLevelType w:val="multilevel"/>
    <w:tmpl w:val="0E58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A92E3F"/>
    <w:multiLevelType w:val="multilevel"/>
    <w:tmpl w:val="92D2F540"/>
    <w:lvl w:ilvl="0">
      <w:start w:val="1"/>
      <w:numFmt w:val="decimal"/>
      <w:lvlText w:val="%1."/>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Wingdings" w:hAnsi="Wingdings" w:hint="default"/>
      </w:r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540A570D"/>
    <w:multiLevelType w:val="multilevel"/>
    <w:tmpl w:val="B9A457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B020A8"/>
    <w:multiLevelType w:val="hybridMultilevel"/>
    <w:tmpl w:val="091240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BB31B9"/>
    <w:multiLevelType w:val="multilevel"/>
    <w:tmpl w:val="9048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7429977">
    <w:abstractNumId w:val="2"/>
  </w:num>
  <w:num w:numId="2" w16cid:durableId="169699863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16cid:durableId="176240926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4" w16cid:durableId="203522742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5" w16cid:durableId="118667051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6" w16cid:durableId="54960854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7" w16cid:durableId="61429111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8" w16cid:durableId="199787474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9" w16cid:durableId="55196780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0" w16cid:durableId="89162382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1" w16cid:durableId="1229607056">
    <w:abstractNumId w:val="4"/>
  </w:num>
  <w:num w:numId="12" w16cid:durableId="197899061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3" w16cid:durableId="39743536">
    <w:abstractNumId w:val="3"/>
  </w:num>
  <w:num w:numId="14" w16cid:durableId="229848331">
    <w:abstractNumId w:val="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FBB"/>
    <w:rsid w:val="00061EDA"/>
    <w:rsid w:val="000F0230"/>
    <w:rsid w:val="001C06D7"/>
    <w:rsid w:val="001E275C"/>
    <w:rsid w:val="00212415"/>
    <w:rsid w:val="0024010F"/>
    <w:rsid w:val="003E6621"/>
    <w:rsid w:val="00466BB3"/>
    <w:rsid w:val="004A4B5D"/>
    <w:rsid w:val="004D6B0D"/>
    <w:rsid w:val="0050506F"/>
    <w:rsid w:val="005755A3"/>
    <w:rsid w:val="005D61C5"/>
    <w:rsid w:val="006707DB"/>
    <w:rsid w:val="007978AD"/>
    <w:rsid w:val="00831FDF"/>
    <w:rsid w:val="00902114"/>
    <w:rsid w:val="009667A0"/>
    <w:rsid w:val="00975635"/>
    <w:rsid w:val="00A03BDF"/>
    <w:rsid w:val="00A978EF"/>
    <w:rsid w:val="00AA0FD3"/>
    <w:rsid w:val="00AF2ACE"/>
    <w:rsid w:val="00B00164"/>
    <w:rsid w:val="00B5265B"/>
    <w:rsid w:val="00B97649"/>
    <w:rsid w:val="00BB44FC"/>
    <w:rsid w:val="00BD62DE"/>
    <w:rsid w:val="00BE5DB0"/>
    <w:rsid w:val="00C60D85"/>
    <w:rsid w:val="00CA5695"/>
    <w:rsid w:val="00DA0FBB"/>
    <w:rsid w:val="00F26870"/>
    <w:rsid w:val="00F47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FD89"/>
  <w15:docId w15:val="{BD00C188-CD20-4B98-A84B-AB2DF6628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
      <w:ind w:left="1954" w:right="2298"/>
      <w:jc w:val="center"/>
      <w:outlineLvl w:val="0"/>
    </w:pPr>
    <w:rPr>
      <w:rFonts w:ascii="Calibri" w:eastAsia="Calibri" w:hAnsi="Calibri" w:cs="Calibri"/>
      <w:b/>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90211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02114"/>
    <w:rPr>
      <w:color w:val="0000FF"/>
      <w:u w:val="single"/>
    </w:rPr>
  </w:style>
  <w:style w:type="paragraph" w:styleId="ListParagraph">
    <w:name w:val="List Paragraph"/>
    <w:basedOn w:val="Normal"/>
    <w:uiPriority w:val="34"/>
    <w:qFormat/>
    <w:rsid w:val="00A03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2897328">
      <w:bodyDiv w:val="1"/>
      <w:marLeft w:val="0"/>
      <w:marRight w:val="0"/>
      <w:marTop w:val="0"/>
      <w:marBottom w:val="0"/>
      <w:divBdr>
        <w:top w:val="none" w:sz="0" w:space="0" w:color="auto"/>
        <w:left w:val="none" w:sz="0" w:space="0" w:color="auto"/>
        <w:bottom w:val="none" w:sz="0" w:space="0" w:color="auto"/>
        <w:right w:val="none" w:sz="0" w:space="0" w:color="auto"/>
      </w:divBdr>
    </w:div>
    <w:div w:id="1768184941">
      <w:bodyDiv w:val="1"/>
      <w:marLeft w:val="0"/>
      <w:marRight w:val="0"/>
      <w:marTop w:val="0"/>
      <w:marBottom w:val="0"/>
      <w:divBdr>
        <w:top w:val="none" w:sz="0" w:space="0" w:color="auto"/>
        <w:left w:val="none" w:sz="0" w:space="0" w:color="auto"/>
        <w:bottom w:val="none" w:sz="0" w:space="0" w:color="auto"/>
        <w:right w:val="none" w:sz="0" w:space="0" w:color="auto"/>
      </w:divBdr>
    </w:div>
    <w:div w:id="1845902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csc.org/centralplains/poster-con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ms.gle/RpGVsWqYni998FgV9" TargetMode="External"/><Relationship Id="rId5" Type="http://schemas.openxmlformats.org/officeDocument/2006/relationships/hyperlink" Target="https://forms.gle/1p7EV1Ysbmk9oidZ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2200</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Linville,Diana</dc:creator>
  <cp:lastModifiedBy>[] Mullins, Judy M.</cp:lastModifiedBy>
  <cp:revision>2</cp:revision>
  <dcterms:created xsi:type="dcterms:W3CDTF">2025-01-07T09:58:00Z</dcterms:created>
  <dcterms:modified xsi:type="dcterms:W3CDTF">2025-01-07T09:58:00Z</dcterms:modified>
</cp:coreProperties>
</file>