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541A" w14:textId="77777777" w:rsidR="006F5855" w:rsidRDefault="006F5855" w:rsidP="006F5855">
      <w:r>
        <w:t>Provision services, sign up for Studio, create deployment space, associate WML with space</w:t>
      </w:r>
    </w:p>
    <w:p w14:paraId="4B188FF4" w14:textId="77777777" w:rsidR="006F5855" w:rsidRDefault="006F5855" w:rsidP="006F5855"/>
    <w:p w14:paraId="085752C5" w14:textId="089B60BD" w:rsidR="006F5855" w:rsidRDefault="006F5855" w:rsidP="006F5855">
      <w:r>
        <w:t>Create project</w:t>
      </w:r>
    </w:p>
    <w:p w14:paraId="4BDAD8E0" w14:textId="25BED547" w:rsidR="006F5855" w:rsidRDefault="006F5855" w:rsidP="006F5855"/>
    <w:p w14:paraId="61BBC82E" w14:textId="309C8206" w:rsidR="006F5855" w:rsidRDefault="006F5855" w:rsidP="006F5855">
      <w:r>
        <w:t xml:space="preserve">Download the </w:t>
      </w:r>
      <w:hyperlink r:id="rId4" w:history="1">
        <w:r w:rsidRPr="006F5855">
          <w:rPr>
            <w:rStyle w:val="Hyperlink"/>
          </w:rPr>
          <w:t>project zip file</w:t>
        </w:r>
      </w:hyperlink>
      <w:r>
        <w:t xml:space="preserve"> to your machine.</w:t>
      </w:r>
      <w:r>
        <w:t xml:space="preserve"> Sign into </w:t>
      </w:r>
      <w:hyperlink r:id="rId5" w:history="1">
        <w:r w:rsidRPr="006F5855">
          <w:rPr>
            <w:rStyle w:val="Hyperlink"/>
          </w:rPr>
          <w:t>Watson Studio</w:t>
        </w:r>
      </w:hyperlink>
      <w:r>
        <w:t xml:space="preserve">. From the quick navigation on the left, select </w:t>
      </w:r>
      <w:r w:rsidRPr="006F5855">
        <w:rPr>
          <w:b/>
          <w:bCs/>
        </w:rPr>
        <w:t>Projects</w:t>
      </w:r>
      <w:r>
        <w:t>.</w:t>
      </w:r>
    </w:p>
    <w:p w14:paraId="78CD678B" w14:textId="7B0A3D4C" w:rsidR="006F5855" w:rsidRDefault="006F5855" w:rsidP="006F5855"/>
    <w:p w14:paraId="52DE8BE9" w14:textId="0175099D" w:rsidR="006F5855" w:rsidRDefault="006F5855" w:rsidP="006F5855">
      <w:r w:rsidRPr="006F5855">
        <w:drawing>
          <wp:inline distT="0" distB="0" distL="0" distR="0" wp14:anchorId="01FE8F8D" wp14:editId="1DD5BA97">
            <wp:extent cx="1955800" cy="14732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BDA" w14:textId="77777777" w:rsidR="006F5855" w:rsidRDefault="006F5855" w:rsidP="006F5855"/>
    <w:p w14:paraId="2B54C6ED" w14:textId="3D75A4E1" w:rsidR="006F5855" w:rsidRDefault="006F5855" w:rsidP="006F5855">
      <w:r>
        <w:t xml:space="preserve">Click the </w:t>
      </w:r>
      <w:r w:rsidRPr="006F5855">
        <w:rPr>
          <w:b/>
          <w:bCs/>
        </w:rPr>
        <w:t>New project</w:t>
      </w:r>
      <w:r>
        <w:t xml:space="preserve"> link at the top left, then select </w:t>
      </w:r>
      <w:r w:rsidRPr="006F5855">
        <w:rPr>
          <w:b/>
          <w:bCs/>
        </w:rPr>
        <w:t>Create a project from a sample or file</w:t>
      </w:r>
      <w:r>
        <w:t>.</w:t>
      </w:r>
    </w:p>
    <w:p w14:paraId="75A9A776" w14:textId="088A6397" w:rsidR="006F5855" w:rsidRDefault="006F5855" w:rsidP="006F5855"/>
    <w:p w14:paraId="401B45F0" w14:textId="6051B8A0" w:rsidR="006F5855" w:rsidRDefault="006F5855" w:rsidP="006F5855">
      <w:r w:rsidRPr="006F5855">
        <w:drawing>
          <wp:inline distT="0" distB="0" distL="0" distR="0" wp14:anchorId="3A24CB49" wp14:editId="30977E58">
            <wp:extent cx="4775200" cy="13589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2E23" w14:textId="77777777" w:rsidR="006F5855" w:rsidRDefault="006F5855" w:rsidP="006F5855"/>
    <w:p w14:paraId="5AE31D80" w14:textId="57EDFAD3" w:rsidR="006F5855" w:rsidRDefault="009E41DB" w:rsidP="006F5855">
      <w:r>
        <w:t xml:space="preserve">Drag the project zip file from your machine to the </w:t>
      </w:r>
      <w:r w:rsidRPr="009E41DB">
        <w:rPr>
          <w:b/>
          <w:bCs/>
        </w:rPr>
        <w:t>Upload file</w:t>
      </w:r>
      <w:r>
        <w:t xml:space="preserve"> section. Give your project a name, select a Cloud Object Storage service from the dropdown list, and click </w:t>
      </w:r>
      <w:r w:rsidRPr="009E41DB">
        <w:rPr>
          <w:b/>
          <w:bCs/>
        </w:rPr>
        <w:t>Create</w:t>
      </w:r>
      <w:r>
        <w:t>.</w:t>
      </w:r>
    </w:p>
    <w:p w14:paraId="61B8F302" w14:textId="77777777" w:rsidR="006F5855" w:rsidRDefault="006F5855" w:rsidP="006F5855"/>
    <w:p w14:paraId="6EE09B15" w14:textId="55EF8B1E" w:rsidR="006F5855" w:rsidRDefault="006F5855" w:rsidP="006F5855">
      <w:r>
        <w:t xml:space="preserve">In your project, click the </w:t>
      </w:r>
      <w:r w:rsidRPr="00727812">
        <w:rPr>
          <w:b/>
          <w:bCs/>
        </w:rPr>
        <w:t>Settings</w:t>
      </w:r>
      <w:r>
        <w:t xml:space="preserve"> tab. Scroll down to the </w:t>
      </w:r>
      <w:r w:rsidRPr="00727812">
        <w:rPr>
          <w:b/>
          <w:bCs/>
        </w:rPr>
        <w:t>Associated services</w:t>
      </w:r>
      <w:r>
        <w:t xml:space="preserve"> section. Click </w:t>
      </w:r>
      <w:r w:rsidRPr="00727812">
        <w:rPr>
          <w:b/>
          <w:bCs/>
        </w:rPr>
        <w:t>Add service</w:t>
      </w:r>
      <w:r>
        <w:t xml:space="preserve"> and select </w:t>
      </w:r>
      <w:r w:rsidRPr="00727812">
        <w:rPr>
          <w:b/>
          <w:bCs/>
        </w:rPr>
        <w:t>Watson</w:t>
      </w:r>
      <w:r>
        <w:t xml:space="preserve"> from the list.</w:t>
      </w:r>
    </w:p>
    <w:p w14:paraId="39AA5A02" w14:textId="77777777" w:rsidR="006F5855" w:rsidRDefault="006F5855" w:rsidP="006F5855"/>
    <w:p w14:paraId="574BCF6C" w14:textId="77777777" w:rsidR="006F5855" w:rsidRDefault="006F5855" w:rsidP="006F5855">
      <w:r w:rsidRPr="00727812">
        <w:rPr>
          <w:noProof/>
        </w:rPr>
        <w:drawing>
          <wp:inline distT="0" distB="0" distL="0" distR="0" wp14:anchorId="006232CE" wp14:editId="5243A72E">
            <wp:extent cx="1930400" cy="1625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5421" w14:textId="77777777" w:rsidR="006F5855" w:rsidRDefault="006F5855" w:rsidP="006F5855"/>
    <w:p w14:paraId="3AE52D10" w14:textId="77777777" w:rsidR="006F5855" w:rsidRDefault="006F5855" w:rsidP="006F5855">
      <w:r>
        <w:t xml:space="preserve">Select your Watson Machine learning service from the list and click </w:t>
      </w:r>
      <w:r w:rsidRPr="00727812">
        <w:rPr>
          <w:b/>
          <w:bCs/>
        </w:rPr>
        <w:t>Associate service</w:t>
      </w:r>
      <w:r>
        <w:t>.</w:t>
      </w:r>
    </w:p>
    <w:p w14:paraId="04FE85B3" w14:textId="77777777" w:rsidR="006F5855" w:rsidRDefault="006F5855" w:rsidP="006F5855"/>
    <w:p w14:paraId="335BD10F" w14:textId="77777777" w:rsidR="006F5855" w:rsidRDefault="006F5855" w:rsidP="006F5855">
      <w:r w:rsidRPr="00727812">
        <w:rPr>
          <w:noProof/>
        </w:rPr>
        <w:lastRenderedPageBreak/>
        <w:drawing>
          <wp:inline distT="0" distB="0" distL="0" distR="0" wp14:anchorId="08717F36" wp14:editId="0529E0E9">
            <wp:extent cx="5943600" cy="130937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CA8" w14:textId="77777777" w:rsidR="006F5855" w:rsidRDefault="006F5855" w:rsidP="006F5855"/>
    <w:p w14:paraId="39A26B90" w14:textId="5FBC4BEA" w:rsidR="006F5855" w:rsidRDefault="006F5855" w:rsidP="006F5855">
      <w:r>
        <w:t xml:space="preserve">Close the services popup, scroll to the top of the screen, and click on the </w:t>
      </w:r>
      <w:r w:rsidRPr="00727812">
        <w:rPr>
          <w:b/>
          <w:bCs/>
        </w:rPr>
        <w:t>Assets</w:t>
      </w:r>
      <w:r>
        <w:t xml:space="preserve"> tab.</w:t>
      </w:r>
    </w:p>
    <w:p w14:paraId="55B932FD" w14:textId="3CE5EBBA" w:rsidR="009E41DB" w:rsidRDefault="009E41DB" w:rsidP="006F5855"/>
    <w:p w14:paraId="5B9113EA" w14:textId="3DDD0089" w:rsidR="009E41DB" w:rsidRDefault="009E41DB" w:rsidP="006F5855">
      <w:r>
        <w:t xml:space="preserve">The project contains two models, one built using IBM’s </w:t>
      </w:r>
      <w:proofErr w:type="spellStart"/>
      <w:r>
        <w:t>AutoAI</w:t>
      </w:r>
      <w:proofErr w:type="spellEnd"/>
      <w:r>
        <w:t xml:space="preserve"> service, and one built using a notebook. The training data and notebook used to build the models are included among the assets if you would like to replicate the process yourself.</w:t>
      </w:r>
    </w:p>
    <w:p w14:paraId="626A5BEA" w14:textId="4227BCCA" w:rsidR="009E41DB" w:rsidRDefault="009E41DB" w:rsidP="006F5855"/>
    <w:p w14:paraId="098262AF" w14:textId="7B9681C4" w:rsidR="00323367" w:rsidRDefault="007C44F1" w:rsidP="006F5855">
      <w:r>
        <w:t>Promote and deploy the models</w:t>
      </w:r>
    </w:p>
    <w:p w14:paraId="57FD3E34" w14:textId="70FB74F3" w:rsidR="00857A59" w:rsidRDefault="00857A59" w:rsidP="006F5855"/>
    <w:p w14:paraId="79C276B9" w14:textId="67EDF07B" w:rsidR="00857A59" w:rsidRDefault="00857A59" w:rsidP="006F5855">
      <w:r>
        <w:t xml:space="preserve">Scroll down to the </w:t>
      </w:r>
      <w:proofErr w:type="gramStart"/>
      <w:r>
        <w:t>models</w:t>
      </w:r>
      <w:proofErr w:type="gramEnd"/>
      <w:r>
        <w:t xml:space="preserve"> section. Click the </w:t>
      </w:r>
      <w:r w:rsidRPr="00857A59">
        <w:rPr>
          <w:b/>
          <w:bCs/>
        </w:rPr>
        <w:t>More</w:t>
      </w:r>
      <w:r>
        <w:t xml:space="preserve"> icon for the </w:t>
      </w:r>
      <w:proofErr w:type="spellStart"/>
      <w:r>
        <w:t>AutoAI</w:t>
      </w:r>
      <w:proofErr w:type="spellEnd"/>
      <w:r>
        <w:t xml:space="preserve"> model and select </w:t>
      </w:r>
      <w:r w:rsidRPr="00857A59">
        <w:rPr>
          <w:b/>
          <w:bCs/>
        </w:rPr>
        <w:t>Promote</w:t>
      </w:r>
      <w:r>
        <w:t>.</w:t>
      </w:r>
    </w:p>
    <w:p w14:paraId="3A60DAED" w14:textId="77777777" w:rsidR="00857A59" w:rsidRDefault="00857A59" w:rsidP="006F5855"/>
    <w:p w14:paraId="1F8A3828" w14:textId="62ABB995" w:rsidR="00857A59" w:rsidRDefault="00857A59" w:rsidP="006F5855">
      <w:r w:rsidRPr="00857A59">
        <w:drawing>
          <wp:inline distT="0" distB="0" distL="0" distR="0" wp14:anchorId="60E4C57C" wp14:editId="437901E9">
            <wp:extent cx="5257800" cy="1625600"/>
            <wp:effectExtent l="0" t="0" r="0" b="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ECAB" w14:textId="77777777" w:rsidR="009E41DB" w:rsidRDefault="009E41DB" w:rsidP="006F5855"/>
    <w:p w14:paraId="270547AF" w14:textId="2FD988D4" w:rsidR="006F5855" w:rsidRDefault="00857A59" w:rsidP="006F5855">
      <w:r>
        <w:t xml:space="preserve">Click </w:t>
      </w:r>
      <w:r w:rsidRPr="00857A59">
        <w:rPr>
          <w:b/>
          <w:bCs/>
        </w:rPr>
        <w:t>New space</w:t>
      </w:r>
      <w:r>
        <w:t xml:space="preserve"> to create a new deployment space for your models. Give your new space a name and select a storage option and WML instance from the dropdowns, and then click </w:t>
      </w:r>
      <w:r w:rsidRPr="00857A59">
        <w:rPr>
          <w:b/>
          <w:bCs/>
        </w:rPr>
        <w:t>Create</w:t>
      </w:r>
      <w:r>
        <w:t>.</w:t>
      </w:r>
    </w:p>
    <w:p w14:paraId="4762F279" w14:textId="39FCF468" w:rsidR="00857A59" w:rsidRDefault="00857A59" w:rsidP="006F5855"/>
    <w:p w14:paraId="38391B90" w14:textId="4DFDECD6" w:rsidR="00857A59" w:rsidRDefault="00857A59" w:rsidP="006F5855">
      <w:r>
        <w:t xml:space="preserve">Once the space has been created, click </w:t>
      </w:r>
      <w:r w:rsidRPr="00857A59">
        <w:rPr>
          <w:b/>
          <w:bCs/>
        </w:rPr>
        <w:t>Close</w:t>
      </w:r>
      <w:r>
        <w:t xml:space="preserve"> to return to the model screen. Ensure that the new space you just created is selected in the </w:t>
      </w:r>
      <w:r w:rsidRPr="00857A59">
        <w:rPr>
          <w:b/>
          <w:bCs/>
        </w:rPr>
        <w:t>Target space</w:t>
      </w:r>
      <w:r>
        <w:t xml:space="preserve"> dropdown and click </w:t>
      </w:r>
      <w:r w:rsidRPr="00857A59">
        <w:rPr>
          <w:b/>
          <w:bCs/>
        </w:rPr>
        <w:t>Promote</w:t>
      </w:r>
      <w:r>
        <w:t xml:space="preserve">. After your model has been promoted, you will return to the project assets screen. Follow similar steps to promote the </w:t>
      </w:r>
      <w:proofErr w:type="spellStart"/>
      <w:r>
        <w:t>PySpark</w:t>
      </w:r>
      <w:proofErr w:type="spellEnd"/>
      <w:r>
        <w:t xml:space="preserve"> model to the same deployment space.</w:t>
      </w:r>
    </w:p>
    <w:p w14:paraId="2173B49F" w14:textId="6EE4FA4C" w:rsidR="00857A59" w:rsidRDefault="00857A59" w:rsidP="006F5855"/>
    <w:p w14:paraId="61631AD6" w14:textId="3C497E1B" w:rsidR="00857A59" w:rsidRDefault="00857A59" w:rsidP="006F5855">
      <w:r>
        <w:t xml:space="preserve">Click the menu button at the top left of the screen, </w:t>
      </w:r>
      <w:r w:rsidR="00C04DB2">
        <w:t xml:space="preserve">click the </w:t>
      </w:r>
      <w:r w:rsidR="00C04DB2" w:rsidRPr="00C04DB2">
        <w:rPr>
          <w:b/>
          <w:bCs/>
        </w:rPr>
        <w:t>Deployments</w:t>
      </w:r>
      <w:r w:rsidR="00C04DB2">
        <w:t xml:space="preserve"> section to expand it, and select </w:t>
      </w:r>
      <w:r w:rsidR="00C04DB2">
        <w:rPr>
          <w:b/>
          <w:bCs/>
        </w:rPr>
        <w:t>View a</w:t>
      </w:r>
      <w:r w:rsidR="00C04DB2" w:rsidRPr="00C04DB2">
        <w:rPr>
          <w:b/>
          <w:bCs/>
        </w:rPr>
        <w:t>ll</w:t>
      </w:r>
      <w:r w:rsidR="00C04DB2">
        <w:rPr>
          <w:b/>
          <w:bCs/>
        </w:rPr>
        <w:t xml:space="preserve"> spaces</w:t>
      </w:r>
      <w:r w:rsidR="00C04DB2">
        <w:t>.</w:t>
      </w:r>
    </w:p>
    <w:p w14:paraId="61493D09" w14:textId="51B77B6E" w:rsidR="00C04DB2" w:rsidRDefault="00C04DB2" w:rsidP="006F5855"/>
    <w:p w14:paraId="0706F9CA" w14:textId="6A77952B" w:rsidR="00C04DB2" w:rsidRDefault="00C04DB2" w:rsidP="006F5855">
      <w:r w:rsidRPr="00C04DB2">
        <w:lastRenderedPageBreak/>
        <w:drawing>
          <wp:inline distT="0" distB="0" distL="0" distR="0" wp14:anchorId="466ECD12" wp14:editId="23BDFAE4">
            <wp:extent cx="1943100" cy="3454400"/>
            <wp:effectExtent l="0" t="0" r="0" b="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77C7" w14:textId="49315DC0" w:rsidR="00C04DB2" w:rsidRDefault="00C04DB2" w:rsidP="006F5855"/>
    <w:p w14:paraId="05E67D20" w14:textId="7ECFAF8B" w:rsidR="00C04DB2" w:rsidRDefault="00C04DB2" w:rsidP="006F5855">
      <w:r>
        <w:t xml:space="preserve">Click the space you just created. From the </w:t>
      </w:r>
      <w:r w:rsidRPr="00C04DB2">
        <w:rPr>
          <w:b/>
          <w:bCs/>
        </w:rPr>
        <w:t>Assets</w:t>
      </w:r>
      <w:r>
        <w:t xml:space="preserve"> tab, click the </w:t>
      </w:r>
      <w:r w:rsidRPr="00C04DB2">
        <w:rPr>
          <w:b/>
          <w:bCs/>
        </w:rPr>
        <w:t>Deploy</w:t>
      </w:r>
      <w:r>
        <w:t xml:space="preserve"> icon for the </w:t>
      </w:r>
      <w:proofErr w:type="spellStart"/>
      <w:r>
        <w:t>PySpark</w:t>
      </w:r>
      <w:proofErr w:type="spellEnd"/>
      <w:r>
        <w:t xml:space="preserve"> model.</w:t>
      </w:r>
    </w:p>
    <w:p w14:paraId="5418280F" w14:textId="3DC5A795" w:rsidR="00C04DB2" w:rsidRDefault="00C04DB2" w:rsidP="006F5855"/>
    <w:p w14:paraId="62BADAB1" w14:textId="0033C53A" w:rsidR="00C04DB2" w:rsidRDefault="00C04DB2" w:rsidP="006F5855">
      <w:r w:rsidRPr="00C04DB2">
        <w:drawing>
          <wp:inline distT="0" distB="0" distL="0" distR="0" wp14:anchorId="5D220521" wp14:editId="7D2BB2A1">
            <wp:extent cx="5575300" cy="1054100"/>
            <wp:effectExtent l="0" t="0" r="0" b="0"/>
            <wp:docPr id="48" name="Picture 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E5E" w14:textId="008E55CB" w:rsidR="00857A59" w:rsidRDefault="00857A59" w:rsidP="006F5855"/>
    <w:p w14:paraId="6F7E0E9B" w14:textId="76BC4329" w:rsidR="00C04DB2" w:rsidRDefault="00C04DB2" w:rsidP="006F5855">
      <w:r>
        <w:t xml:space="preserve">Select the </w:t>
      </w:r>
      <w:r w:rsidRPr="00C04DB2">
        <w:rPr>
          <w:b/>
          <w:bCs/>
        </w:rPr>
        <w:t>Online</w:t>
      </w:r>
      <w:r>
        <w:t xml:space="preserve"> deployment type and name your model </w:t>
      </w:r>
      <w:proofErr w:type="spellStart"/>
      <w:r w:rsidRPr="00C04DB2">
        <w:rPr>
          <w:b/>
          <w:bCs/>
        </w:rPr>
        <w:t>PySpark</w:t>
      </w:r>
      <w:proofErr w:type="spellEnd"/>
      <w:r w:rsidRPr="00C04DB2">
        <w:rPr>
          <w:b/>
          <w:bCs/>
        </w:rPr>
        <w:t xml:space="preserve"> Hiring Challenger</w:t>
      </w:r>
      <w:r>
        <w:t xml:space="preserve"> to make it easy to identify. Click </w:t>
      </w:r>
      <w:r w:rsidRPr="00C04DB2">
        <w:rPr>
          <w:b/>
          <w:bCs/>
        </w:rPr>
        <w:t>Create</w:t>
      </w:r>
      <w:r>
        <w:t>.</w:t>
      </w:r>
    </w:p>
    <w:p w14:paraId="2F6978A7" w14:textId="7C4662C6" w:rsidR="00C04DB2" w:rsidRDefault="00C04DB2" w:rsidP="006F5855"/>
    <w:p w14:paraId="33484A67" w14:textId="7FC8E3AB" w:rsidR="00296848" w:rsidRDefault="00C04DB2" w:rsidP="006F5855">
      <w:r>
        <w:t xml:space="preserve">Repeat the two steps above to create a deployment for the </w:t>
      </w:r>
      <w:proofErr w:type="spellStart"/>
      <w:r>
        <w:t>AutoAI</w:t>
      </w:r>
      <w:proofErr w:type="spellEnd"/>
      <w:r>
        <w:t xml:space="preserve"> model, using </w:t>
      </w:r>
      <w:proofErr w:type="spellStart"/>
      <w:r w:rsidRPr="00C04DB2">
        <w:rPr>
          <w:b/>
          <w:bCs/>
        </w:rPr>
        <w:t>AutoAI</w:t>
      </w:r>
      <w:proofErr w:type="spellEnd"/>
      <w:r w:rsidRPr="00C04DB2">
        <w:rPr>
          <w:b/>
          <w:bCs/>
        </w:rPr>
        <w:t xml:space="preserve"> Hiring Challenger</w:t>
      </w:r>
      <w:r>
        <w:t xml:space="preserve"> as the name.</w:t>
      </w:r>
    </w:p>
    <w:p w14:paraId="58D314A0" w14:textId="77777777" w:rsidR="00296848" w:rsidRDefault="00296848">
      <w:r>
        <w:br w:type="page"/>
      </w:r>
    </w:p>
    <w:p w14:paraId="21A8E4A0" w14:textId="77777777" w:rsidR="006F5855" w:rsidRDefault="006F5855" w:rsidP="006F5855">
      <w:r>
        <w:lastRenderedPageBreak/>
        <w:t xml:space="preserve">Section 2: Watson </w:t>
      </w:r>
      <w:proofErr w:type="spellStart"/>
      <w:r>
        <w:t>OpenScale</w:t>
      </w:r>
      <w:proofErr w:type="spellEnd"/>
    </w:p>
    <w:p w14:paraId="6757A4AA" w14:textId="77777777" w:rsidR="006F5855" w:rsidRDefault="006F5855" w:rsidP="006F5855"/>
    <w:p w14:paraId="28550618" w14:textId="6A080378" w:rsidR="006F5855" w:rsidRDefault="006F5855" w:rsidP="006F5855">
      <w:r>
        <w:t xml:space="preserve">You have successfully deployed two models, using two different technologies. We will now configure </w:t>
      </w:r>
      <w:proofErr w:type="spellStart"/>
      <w:r>
        <w:t>OpenScale</w:t>
      </w:r>
      <w:proofErr w:type="spellEnd"/>
      <w:r>
        <w:t xml:space="preserve"> to monitor those models for fairness, quality, and drift</w:t>
      </w:r>
      <w:r w:rsidR="00296848">
        <w:t>, and compare the results.</w:t>
      </w:r>
    </w:p>
    <w:p w14:paraId="60D7959E" w14:textId="77777777" w:rsidR="006F5855" w:rsidRDefault="006F5855" w:rsidP="006F5855"/>
    <w:p w14:paraId="4993B281" w14:textId="2C96410F" w:rsidR="006F5855" w:rsidRDefault="006F5855" w:rsidP="006F5855">
      <w:r>
        <w:t xml:space="preserve">In a new browser tab, navigate to </w:t>
      </w:r>
      <w:hyperlink r:id="rId13" w:history="1">
        <w:r w:rsidRPr="000E3E55">
          <w:rPr>
            <w:rStyle w:val="Hyperlink"/>
          </w:rPr>
          <w:t xml:space="preserve">Watson </w:t>
        </w:r>
        <w:proofErr w:type="spellStart"/>
        <w:r w:rsidRPr="000E3E55">
          <w:rPr>
            <w:rStyle w:val="Hyperlink"/>
          </w:rPr>
          <w:t>OpenScale</w:t>
        </w:r>
        <w:proofErr w:type="spellEnd"/>
      </w:hyperlink>
      <w:r>
        <w:t xml:space="preserve"> and log in.</w:t>
      </w:r>
      <w:r w:rsidR="00FD18EF">
        <w:t xml:space="preserve"> If you have not previously used </w:t>
      </w:r>
      <w:proofErr w:type="spellStart"/>
      <w:r w:rsidR="00FD18EF">
        <w:t>OpenScale</w:t>
      </w:r>
      <w:proofErr w:type="spellEnd"/>
      <w:r w:rsidR="00FD18EF">
        <w:t xml:space="preserve">, select the </w:t>
      </w:r>
      <w:r w:rsidR="00FD18EF" w:rsidRPr="00FD18EF">
        <w:rPr>
          <w:b/>
          <w:bCs/>
        </w:rPr>
        <w:t>Manual setup</w:t>
      </w:r>
      <w:r w:rsidR="00FD18EF">
        <w:t xml:space="preserve"> option.</w:t>
      </w:r>
    </w:p>
    <w:p w14:paraId="1B4AAA74" w14:textId="1A79DAFE" w:rsidR="00FD18EF" w:rsidRDefault="00FD18EF" w:rsidP="006F5855"/>
    <w:p w14:paraId="4FD2F440" w14:textId="395D918B" w:rsidR="00FD18EF" w:rsidRDefault="00FD18EF" w:rsidP="006F5855">
      <w:r>
        <w:t xml:space="preserve">Click the pencil icon on the right of the screen to configure your database. Select the </w:t>
      </w:r>
      <w:r w:rsidRPr="00FD18EF">
        <w:rPr>
          <w:b/>
          <w:bCs/>
        </w:rPr>
        <w:t>Free lite plan</w:t>
      </w:r>
      <w:r>
        <w:t xml:space="preserve"> database from the </w:t>
      </w:r>
      <w:r w:rsidRPr="00FD18EF">
        <w:rPr>
          <w:b/>
          <w:bCs/>
        </w:rPr>
        <w:t>Database type</w:t>
      </w:r>
      <w:r>
        <w:t xml:space="preserve"> dropdown, unless you would like to use a paid database service you have already provisioned. Click </w:t>
      </w:r>
      <w:r w:rsidRPr="00FD18EF">
        <w:rPr>
          <w:b/>
          <w:bCs/>
        </w:rPr>
        <w:t>Save</w:t>
      </w:r>
      <w:r>
        <w:t>.</w:t>
      </w:r>
    </w:p>
    <w:p w14:paraId="4233CC1D" w14:textId="77777777" w:rsidR="006F5855" w:rsidRDefault="006F5855" w:rsidP="006F5855"/>
    <w:p w14:paraId="582A58CA" w14:textId="02B1B518" w:rsidR="006F5855" w:rsidRDefault="00FD18EF" w:rsidP="006F5855">
      <w:r>
        <w:t xml:space="preserve">Select </w:t>
      </w:r>
      <w:r w:rsidRPr="00FD18EF">
        <w:rPr>
          <w:b/>
          <w:bCs/>
        </w:rPr>
        <w:t>Machine learning providers</w:t>
      </w:r>
      <w:r>
        <w:t xml:space="preserve"> from the list at the left of the screen</w:t>
      </w:r>
      <w:r w:rsidR="006F5855">
        <w:t>.</w:t>
      </w:r>
    </w:p>
    <w:p w14:paraId="767D009B" w14:textId="348D1E91" w:rsidR="00FD18EF" w:rsidRDefault="00FD18EF" w:rsidP="006F5855"/>
    <w:p w14:paraId="24DA6C95" w14:textId="2EDFF2F2" w:rsidR="00FD18EF" w:rsidRDefault="00FD18EF" w:rsidP="006F5855">
      <w:r w:rsidRPr="00FD18EF">
        <w:drawing>
          <wp:inline distT="0" distB="0" distL="0" distR="0" wp14:anchorId="6077E9C8" wp14:editId="73507C83">
            <wp:extent cx="1752600" cy="1054100"/>
            <wp:effectExtent l="0" t="0" r="0" b="0"/>
            <wp:docPr id="49" name="Picture 4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1891" w14:textId="77777777" w:rsidR="006F5855" w:rsidRDefault="006F5855" w:rsidP="006F5855"/>
    <w:p w14:paraId="35BBDB5D" w14:textId="42C3A69D" w:rsidR="006F5855" w:rsidRDefault="00FD18EF" w:rsidP="006F5855">
      <w:r>
        <w:t>C</w:t>
      </w:r>
      <w:r w:rsidR="006F5855">
        <w:t xml:space="preserve">lick </w:t>
      </w:r>
      <w:r w:rsidR="006F5855" w:rsidRPr="00FD7E77">
        <w:rPr>
          <w:b/>
          <w:bCs/>
        </w:rPr>
        <w:t>Add machine learning provider</w:t>
      </w:r>
      <w:r w:rsidR="006F5855">
        <w:t xml:space="preserve">. Click the pencil icon to give your provider a name like </w:t>
      </w:r>
      <w:r w:rsidR="006F5855" w:rsidRPr="00FD7E77">
        <w:rPr>
          <w:b/>
          <w:bCs/>
        </w:rPr>
        <w:t>Preproduction models</w:t>
      </w:r>
      <w:r w:rsidR="006F5855">
        <w:t xml:space="preserve">, then click </w:t>
      </w:r>
      <w:r w:rsidR="006F5855" w:rsidRPr="00FD7E77">
        <w:rPr>
          <w:b/>
          <w:bCs/>
        </w:rPr>
        <w:t>Apply</w:t>
      </w:r>
      <w:r w:rsidR="006F5855">
        <w:t xml:space="preserve">. Then click the pencil icon in the </w:t>
      </w:r>
      <w:r w:rsidR="006F5855" w:rsidRPr="00FD7E77">
        <w:rPr>
          <w:b/>
          <w:bCs/>
        </w:rPr>
        <w:t>Connection</w:t>
      </w:r>
      <w:r w:rsidR="006F5855">
        <w:t xml:space="preserve"> tile.</w:t>
      </w:r>
    </w:p>
    <w:p w14:paraId="02DB5807" w14:textId="77777777" w:rsidR="006F5855" w:rsidRDefault="006F5855" w:rsidP="006F5855"/>
    <w:p w14:paraId="33CCC4D5" w14:textId="77777777" w:rsidR="006F5855" w:rsidRDefault="006F5855" w:rsidP="006F5855">
      <w:r>
        <w:t xml:space="preserve">Select </w:t>
      </w:r>
      <w:r w:rsidRPr="00FD7E77">
        <w:rPr>
          <w:b/>
          <w:bCs/>
        </w:rPr>
        <w:t>Watson Machine Learning (V2)</w:t>
      </w:r>
      <w:r>
        <w:t xml:space="preserve"> as the Service provider type. Select the deployment space you have been working with from the </w:t>
      </w:r>
      <w:r w:rsidRPr="00FD7E77">
        <w:rPr>
          <w:b/>
          <w:bCs/>
        </w:rPr>
        <w:t>Deployment space</w:t>
      </w:r>
      <w:r>
        <w:t xml:space="preserve"> dropdown. Choose </w:t>
      </w:r>
      <w:r w:rsidRPr="00FD7E77">
        <w:rPr>
          <w:b/>
          <w:bCs/>
        </w:rPr>
        <w:t>Pre-production</w:t>
      </w:r>
      <w:r>
        <w:t xml:space="preserve"> as the environment type, which will simplify running tests on the models. Click </w:t>
      </w:r>
      <w:r w:rsidRPr="00FD7E77">
        <w:rPr>
          <w:b/>
          <w:bCs/>
        </w:rPr>
        <w:t>Save</w:t>
      </w:r>
      <w:r>
        <w:t>.</w:t>
      </w:r>
    </w:p>
    <w:p w14:paraId="51A7F360" w14:textId="77777777" w:rsidR="006F5855" w:rsidRDefault="006F5855" w:rsidP="006F5855"/>
    <w:p w14:paraId="33308C1B" w14:textId="77777777" w:rsidR="006F5855" w:rsidRDefault="006F5855" w:rsidP="006F5855">
      <w:r w:rsidRPr="00FD7E77">
        <w:rPr>
          <w:noProof/>
        </w:rPr>
        <w:drawing>
          <wp:inline distT="0" distB="0" distL="0" distR="0" wp14:anchorId="1387FE1B" wp14:editId="632C177D">
            <wp:extent cx="2336800" cy="2463800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C6AA" w14:textId="77777777" w:rsidR="006F5855" w:rsidRDefault="006F5855" w:rsidP="006F5855"/>
    <w:p w14:paraId="0C1F8EF3" w14:textId="77777777" w:rsidR="006F5855" w:rsidRDefault="006F5855" w:rsidP="006F5855"/>
    <w:p w14:paraId="31BBA66B" w14:textId="77777777" w:rsidR="006F5855" w:rsidRDefault="006F5855" w:rsidP="006F5855">
      <w:r>
        <w:br w:type="page"/>
      </w:r>
    </w:p>
    <w:p w14:paraId="06EC1BCF" w14:textId="05CB46CD" w:rsidR="006F5855" w:rsidRDefault="006F5855" w:rsidP="006F5855">
      <w:r>
        <w:lastRenderedPageBreak/>
        <w:t xml:space="preserve">Section </w:t>
      </w:r>
      <w:r w:rsidR="000B686A">
        <w:t>3</w:t>
      </w:r>
    </w:p>
    <w:p w14:paraId="2AF38BDF" w14:textId="77777777" w:rsidR="006F5855" w:rsidRDefault="006F5855" w:rsidP="006F5855"/>
    <w:p w14:paraId="5C49C247" w14:textId="573D145A" w:rsidR="006F5855" w:rsidRDefault="006F5855" w:rsidP="006F5855">
      <w:r>
        <w:t xml:space="preserve">You will now configure </w:t>
      </w:r>
      <w:proofErr w:type="spellStart"/>
      <w:r>
        <w:t>OpenScale</w:t>
      </w:r>
      <w:proofErr w:type="spellEnd"/>
      <w:r>
        <w:t xml:space="preserve"> to monitor your deployed models, starting with the </w:t>
      </w:r>
      <w:proofErr w:type="spellStart"/>
      <w:r>
        <w:t>AutoAI</w:t>
      </w:r>
      <w:proofErr w:type="spellEnd"/>
      <w:r>
        <w:t xml:space="preserve"> model. You will then repeat these steps for the second model.</w:t>
      </w:r>
    </w:p>
    <w:p w14:paraId="5D4298D9" w14:textId="5EEE9E63" w:rsidR="000B686A" w:rsidRDefault="000B686A" w:rsidP="006F5855"/>
    <w:p w14:paraId="290E70A9" w14:textId="388987E8" w:rsidR="000B686A" w:rsidRDefault="000B686A" w:rsidP="000B686A">
      <w:r>
        <w:t xml:space="preserve">Click the dashboard link at the top left to return to the Insights Dashboard, then click </w:t>
      </w:r>
      <w:r w:rsidRPr="00FD7E77">
        <w:rPr>
          <w:b/>
          <w:bCs/>
        </w:rPr>
        <w:t>Add to dashboard</w:t>
      </w:r>
      <w:r>
        <w:t xml:space="preserve">. Select the provider you just added from the list, and then select the deployed </w:t>
      </w:r>
      <w:proofErr w:type="spellStart"/>
      <w:r>
        <w:t>AutoAI</w:t>
      </w:r>
      <w:proofErr w:type="spellEnd"/>
      <w:r>
        <w:t xml:space="preserve"> model and click </w:t>
      </w:r>
      <w:r w:rsidRPr="00990D08">
        <w:rPr>
          <w:b/>
          <w:bCs/>
        </w:rPr>
        <w:t>Configure</w:t>
      </w:r>
      <w:r>
        <w:t>.</w:t>
      </w:r>
    </w:p>
    <w:p w14:paraId="2A04D1D9" w14:textId="77777777" w:rsidR="000B686A" w:rsidRDefault="000B686A" w:rsidP="000B686A"/>
    <w:p w14:paraId="15F34322" w14:textId="77777777" w:rsidR="000B686A" w:rsidRDefault="000B686A" w:rsidP="000B686A">
      <w:r w:rsidRPr="000B686A">
        <w:drawing>
          <wp:inline distT="0" distB="0" distL="0" distR="0" wp14:anchorId="306325E7" wp14:editId="66B1CB62">
            <wp:extent cx="4470400" cy="2984500"/>
            <wp:effectExtent l="0" t="0" r="0" b="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696" w14:textId="77777777" w:rsidR="006F5855" w:rsidRDefault="006F5855" w:rsidP="006F5855"/>
    <w:p w14:paraId="17369556" w14:textId="4D5426A5" w:rsidR="006F5855" w:rsidRDefault="000B686A" w:rsidP="006F5855">
      <w:r>
        <w:t xml:space="preserve">When the model has finished saving, click </w:t>
      </w:r>
      <w:r w:rsidRPr="00990D08">
        <w:rPr>
          <w:b/>
          <w:bCs/>
        </w:rPr>
        <w:t>Configure monitors</w:t>
      </w:r>
      <w:r>
        <w:t>.</w:t>
      </w:r>
      <w:r>
        <w:t xml:space="preserve"> </w:t>
      </w:r>
      <w:r w:rsidR="006F5855">
        <w:t xml:space="preserve">Click the pencil icon in the </w:t>
      </w:r>
      <w:r w:rsidR="006F5855" w:rsidRPr="00990D08">
        <w:rPr>
          <w:b/>
          <w:bCs/>
        </w:rPr>
        <w:t>Model input</w:t>
      </w:r>
      <w:r w:rsidR="006F5855">
        <w:t xml:space="preserve"> tile. Set the data type to </w:t>
      </w:r>
      <w:r w:rsidR="006F5855" w:rsidRPr="00990D08">
        <w:rPr>
          <w:b/>
          <w:bCs/>
        </w:rPr>
        <w:t>Numeric/categorical</w:t>
      </w:r>
      <w:r w:rsidR="006F5855">
        <w:t xml:space="preserve"> and the algorithm type to </w:t>
      </w:r>
      <w:r w:rsidR="006F5855" w:rsidRPr="00990D08">
        <w:rPr>
          <w:b/>
          <w:bCs/>
        </w:rPr>
        <w:t>Binary classifier</w:t>
      </w:r>
      <w:r w:rsidR="006F5855">
        <w:t xml:space="preserve">. Click </w:t>
      </w:r>
      <w:r w:rsidR="006F5855" w:rsidRPr="00990D08">
        <w:rPr>
          <w:b/>
          <w:bCs/>
        </w:rPr>
        <w:t>Save and continue</w:t>
      </w:r>
      <w:r w:rsidR="006F5855">
        <w:t>.</w:t>
      </w:r>
    </w:p>
    <w:p w14:paraId="240BCA9A" w14:textId="77777777" w:rsidR="006F5855" w:rsidRDefault="006F5855" w:rsidP="006F5855"/>
    <w:p w14:paraId="73683EEC" w14:textId="77777777" w:rsidR="006F5855" w:rsidRDefault="006F5855" w:rsidP="006F5855">
      <w:r>
        <w:t xml:space="preserve">Click the pencil icon in the </w:t>
      </w:r>
      <w:r w:rsidRPr="00990D08">
        <w:rPr>
          <w:b/>
          <w:bCs/>
        </w:rPr>
        <w:t>Training data</w:t>
      </w:r>
      <w:r>
        <w:t xml:space="preserve"> tile. Set the location to Cloud Object Storage and enter the following values into the corresponding fields and click </w:t>
      </w:r>
      <w:r w:rsidRPr="00990D08">
        <w:rPr>
          <w:b/>
          <w:bCs/>
        </w:rPr>
        <w:t>Connect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6808"/>
      </w:tblGrid>
      <w:tr w:rsidR="006F5855" w14:paraId="5E2734C6" w14:textId="77777777" w:rsidTr="00C21FC5">
        <w:tc>
          <w:tcPr>
            <w:tcW w:w="4675" w:type="dxa"/>
          </w:tcPr>
          <w:p w14:paraId="0142E0CB" w14:textId="77777777" w:rsidR="006F5855" w:rsidRDefault="006F5855" w:rsidP="00C21FC5">
            <w:r>
              <w:t>Field</w:t>
            </w:r>
          </w:p>
        </w:tc>
        <w:tc>
          <w:tcPr>
            <w:tcW w:w="4675" w:type="dxa"/>
          </w:tcPr>
          <w:p w14:paraId="7DB6855D" w14:textId="77777777" w:rsidR="006F5855" w:rsidRDefault="006F5855" w:rsidP="00C21FC5">
            <w:r>
              <w:t>Value</w:t>
            </w:r>
          </w:p>
        </w:tc>
      </w:tr>
      <w:tr w:rsidR="006F5855" w14:paraId="0102CAA8" w14:textId="77777777" w:rsidTr="00C21FC5">
        <w:tc>
          <w:tcPr>
            <w:tcW w:w="4675" w:type="dxa"/>
          </w:tcPr>
          <w:p w14:paraId="21207C34" w14:textId="77777777" w:rsidR="006F5855" w:rsidRDefault="006F5855" w:rsidP="00C21FC5">
            <w:r>
              <w:t>Resource instance ID</w:t>
            </w:r>
          </w:p>
        </w:tc>
        <w:tc>
          <w:tcPr>
            <w:tcW w:w="4675" w:type="dxa"/>
          </w:tcPr>
          <w:p w14:paraId="76499C6C" w14:textId="77777777" w:rsidR="006F5855" w:rsidRDefault="006F5855" w:rsidP="00C21FC5">
            <w:proofErr w:type="gramStart"/>
            <w:r w:rsidRPr="00990D08">
              <w:t>crn:v</w:t>
            </w:r>
            <w:proofErr w:type="gramEnd"/>
            <w:r w:rsidRPr="00990D08">
              <w:t>1:bluemix:public:cloud-object-storage:global:a/7d8b3c34272c0980d973d3e40be9e9d2:2883ef10-23f1-4592-8582-2f2ef4973639::</w:t>
            </w:r>
          </w:p>
        </w:tc>
      </w:tr>
      <w:tr w:rsidR="006F5855" w14:paraId="3F7B4CB9" w14:textId="77777777" w:rsidTr="00C21FC5">
        <w:tc>
          <w:tcPr>
            <w:tcW w:w="4675" w:type="dxa"/>
          </w:tcPr>
          <w:p w14:paraId="63254667" w14:textId="77777777" w:rsidR="006F5855" w:rsidRDefault="006F5855" w:rsidP="00C21FC5">
            <w:r>
              <w:t>API key</w:t>
            </w:r>
          </w:p>
        </w:tc>
        <w:tc>
          <w:tcPr>
            <w:tcW w:w="4675" w:type="dxa"/>
          </w:tcPr>
          <w:p w14:paraId="280AC02D" w14:textId="77777777" w:rsidR="006F5855" w:rsidRDefault="006F5855" w:rsidP="00C21FC5">
            <w:r w:rsidRPr="00990D08">
              <w:t>yqcPbWZ0AQPHleHVerrR4Wx5e9pymBdMgydbEra5zCif</w:t>
            </w:r>
          </w:p>
        </w:tc>
      </w:tr>
    </w:tbl>
    <w:p w14:paraId="783B2EE5" w14:textId="77777777" w:rsidR="006F5855" w:rsidRDefault="006F5855" w:rsidP="006F5855"/>
    <w:p w14:paraId="1182F14B" w14:textId="77777777" w:rsidR="006F5855" w:rsidRDefault="006F5855" w:rsidP="006F5855">
      <w:r>
        <w:t xml:space="preserve">Select </w:t>
      </w:r>
      <w:proofErr w:type="spellStart"/>
      <w:r w:rsidRPr="00990D08">
        <w:rPr>
          <w:b/>
          <w:bCs/>
        </w:rPr>
        <w:t>faststartlab-donotdelete</w:t>
      </w:r>
      <w:proofErr w:type="spellEnd"/>
      <w:r w:rsidRPr="00990D08">
        <w:rPr>
          <w:b/>
          <w:bCs/>
        </w:rPr>
        <w:t>…</w:t>
      </w:r>
      <w:r>
        <w:t xml:space="preserve"> as the bucket, and </w:t>
      </w:r>
      <w:r w:rsidRPr="00990D08">
        <w:rPr>
          <w:b/>
          <w:bCs/>
        </w:rPr>
        <w:t>hr_training_data.csv</w:t>
      </w:r>
      <w:r>
        <w:t xml:space="preserve"> as the data set. Click </w:t>
      </w:r>
      <w:r w:rsidRPr="00990D08">
        <w:rPr>
          <w:b/>
          <w:bCs/>
        </w:rPr>
        <w:t>Next</w:t>
      </w:r>
      <w:r>
        <w:t>.</w:t>
      </w:r>
    </w:p>
    <w:p w14:paraId="676F8583" w14:textId="77777777" w:rsidR="006F5855" w:rsidRDefault="006F5855" w:rsidP="006F5855"/>
    <w:p w14:paraId="3C61E66E" w14:textId="77777777" w:rsidR="006F5855" w:rsidRDefault="006F5855" w:rsidP="006F5855">
      <w:r w:rsidRPr="00990D08">
        <w:rPr>
          <w:noProof/>
        </w:rPr>
        <w:lastRenderedPageBreak/>
        <w:drawing>
          <wp:inline distT="0" distB="0" distL="0" distR="0" wp14:anchorId="12C57F4D" wp14:editId="3DB16CF6">
            <wp:extent cx="2857500" cy="2019300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CC3" w14:textId="77777777" w:rsidR="006F5855" w:rsidRDefault="006F5855" w:rsidP="006F5855"/>
    <w:p w14:paraId="180ECD4E" w14:textId="77777777" w:rsidR="006F5855" w:rsidRDefault="006F5855" w:rsidP="006F5855">
      <w:r>
        <w:t xml:space="preserve">Select </w:t>
      </w:r>
      <w:r w:rsidRPr="00990D08">
        <w:rPr>
          <w:b/>
          <w:bCs/>
        </w:rPr>
        <w:t>HIRED</w:t>
      </w:r>
      <w:r>
        <w:t xml:space="preserve"> as the label </w:t>
      </w:r>
      <w:proofErr w:type="gramStart"/>
      <w:r>
        <w:t>column, and</w:t>
      </w:r>
      <w:proofErr w:type="gramEnd"/>
      <w:r>
        <w:t xml:space="preserve"> click </w:t>
      </w:r>
      <w:r w:rsidRPr="00990D08">
        <w:rPr>
          <w:b/>
          <w:bCs/>
        </w:rPr>
        <w:t>Next</w:t>
      </w:r>
      <w:r>
        <w:t>.</w:t>
      </w:r>
    </w:p>
    <w:p w14:paraId="0AE6E01D" w14:textId="77777777" w:rsidR="006F5855" w:rsidRDefault="006F5855" w:rsidP="006F5855"/>
    <w:p w14:paraId="5630638B" w14:textId="2871D0CF" w:rsidR="006F5855" w:rsidRDefault="006F5855" w:rsidP="006F5855">
      <w:r>
        <w:t xml:space="preserve">Check the box to the left of </w:t>
      </w:r>
      <w:r w:rsidRPr="00990D08">
        <w:rPr>
          <w:b/>
          <w:bCs/>
        </w:rPr>
        <w:t>Features</w:t>
      </w:r>
      <w:r>
        <w:t xml:space="preserve"> to select all columns as training features, then scroll down and uncheck the boxes for </w:t>
      </w:r>
      <w:r w:rsidRPr="00990D08">
        <w:rPr>
          <w:b/>
          <w:bCs/>
        </w:rPr>
        <w:t>Gender</w:t>
      </w:r>
      <w:r>
        <w:t xml:space="preserve"> and </w:t>
      </w:r>
      <w:r w:rsidRPr="00990D08">
        <w:rPr>
          <w:b/>
          <w:bCs/>
        </w:rPr>
        <w:t>Ethnicity</w:t>
      </w:r>
      <w:r>
        <w:t xml:space="preserve">. </w:t>
      </w:r>
      <w:r w:rsidR="000B686A">
        <w:t xml:space="preserve">These features are included in the training data so </w:t>
      </w:r>
      <w:proofErr w:type="spellStart"/>
      <w:r w:rsidR="000B686A">
        <w:t>OpenScale</w:t>
      </w:r>
      <w:proofErr w:type="spellEnd"/>
      <w:r w:rsidR="000B686A">
        <w:t xml:space="preserve"> can find correlations to look for indirect bias but were not used in the actual training of the model. </w:t>
      </w:r>
      <w:r>
        <w:t xml:space="preserve">Click </w:t>
      </w:r>
      <w:r w:rsidRPr="00990D08">
        <w:rPr>
          <w:b/>
          <w:bCs/>
        </w:rPr>
        <w:t>Next</w:t>
      </w:r>
      <w:r>
        <w:t>.</w:t>
      </w:r>
    </w:p>
    <w:p w14:paraId="1967AF61" w14:textId="77777777" w:rsidR="006F5855" w:rsidRDefault="006F5855" w:rsidP="006F5855"/>
    <w:p w14:paraId="39BFD496" w14:textId="77777777" w:rsidR="006F5855" w:rsidRDefault="006F5855" w:rsidP="006F5855">
      <w:r w:rsidRPr="00990D08">
        <w:rPr>
          <w:noProof/>
        </w:rPr>
        <w:drawing>
          <wp:inline distT="0" distB="0" distL="0" distR="0" wp14:anchorId="5AADF7DA" wp14:editId="5F0A41E8">
            <wp:extent cx="2921000" cy="3810000"/>
            <wp:effectExtent l="0" t="0" r="0" b="0"/>
            <wp:docPr id="40" name="Picture 4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48C0" w14:textId="77777777" w:rsidR="006F5855" w:rsidRDefault="006F5855" w:rsidP="006F5855"/>
    <w:p w14:paraId="5632A173" w14:textId="4687E333" w:rsidR="006F5855" w:rsidRDefault="006F5855" w:rsidP="006F5855">
      <w:r>
        <w:t xml:space="preserve">Now, we’ll need to submit data to our model so </w:t>
      </w:r>
      <w:proofErr w:type="spellStart"/>
      <w:r>
        <w:t>OpenScale</w:t>
      </w:r>
      <w:proofErr w:type="spellEnd"/>
      <w:r>
        <w:t xml:space="preserve"> can construct the correct payload log in the </w:t>
      </w:r>
      <w:proofErr w:type="spellStart"/>
      <w:r>
        <w:t>datamart</w:t>
      </w:r>
      <w:proofErr w:type="spellEnd"/>
      <w:r>
        <w:t xml:space="preserve">. </w:t>
      </w:r>
      <w:r w:rsidR="00D839E7">
        <w:t xml:space="preserve">Keep </w:t>
      </w:r>
      <w:proofErr w:type="spellStart"/>
      <w:r w:rsidR="00D839E7">
        <w:t>OpenScale</w:t>
      </w:r>
      <w:proofErr w:type="spellEnd"/>
      <w:r w:rsidR="00D839E7">
        <w:t xml:space="preserve"> open in one </w:t>
      </w:r>
      <w:proofErr w:type="gramStart"/>
      <w:r w:rsidR="00D839E7">
        <w:t>tab, and</w:t>
      </w:r>
      <w:proofErr w:type="gramEnd"/>
      <w:r w:rsidR="00D839E7">
        <w:t xml:space="preserve"> r</w:t>
      </w:r>
      <w:r>
        <w:t xml:space="preserve">eturn to the browser tab with </w:t>
      </w:r>
      <w:r w:rsidR="00D839E7">
        <w:t xml:space="preserve">your </w:t>
      </w:r>
      <w:r w:rsidR="00D839E7">
        <w:lastRenderedPageBreak/>
        <w:t xml:space="preserve">deployment space. Click on the </w:t>
      </w:r>
      <w:r w:rsidR="00D839E7" w:rsidRPr="00D839E7">
        <w:rPr>
          <w:b/>
          <w:bCs/>
        </w:rPr>
        <w:t>Deployments</w:t>
      </w:r>
      <w:r w:rsidR="00D839E7">
        <w:t xml:space="preserve"> tab and select </w:t>
      </w:r>
      <w:r>
        <w:t xml:space="preserve">the deployed </w:t>
      </w:r>
      <w:proofErr w:type="spellStart"/>
      <w:r>
        <w:t>AutoAI</w:t>
      </w:r>
      <w:proofErr w:type="spellEnd"/>
      <w:r>
        <w:t xml:space="preserve"> model. From the </w:t>
      </w:r>
      <w:r w:rsidRPr="00990D08">
        <w:rPr>
          <w:b/>
          <w:bCs/>
        </w:rPr>
        <w:t>Test</w:t>
      </w:r>
      <w:r>
        <w:t xml:space="preserve"> tab, click the icon to provide input data as JSON.</w:t>
      </w:r>
    </w:p>
    <w:p w14:paraId="6F689F5A" w14:textId="77777777" w:rsidR="006F5855" w:rsidRDefault="006F5855" w:rsidP="006F5855"/>
    <w:p w14:paraId="1BB63316" w14:textId="77777777" w:rsidR="006F5855" w:rsidRDefault="006F5855" w:rsidP="006F5855">
      <w:r w:rsidRPr="00990D08">
        <w:rPr>
          <w:noProof/>
        </w:rPr>
        <w:drawing>
          <wp:inline distT="0" distB="0" distL="0" distR="0" wp14:anchorId="278F47B6" wp14:editId="3EBED035">
            <wp:extent cx="3340100" cy="1536700"/>
            <wp:effectExtent l="0" t="0" r="0" b="0"/>
            <wp:docPr id="41" name="Picture 4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258" w14:textId="77777777" w:rsidR="006F5855" w:rsidRDefault="006F5855" w:rsidP="006F5855"/>
    <w:p w14:paraId="26AACB29" w14:textId="77777777" w:rsidR="006F5855" w:rsidRDefault="006F5855" w:rsidP="006F5855">
      <w:r>
        <w:t xml:space="preserve">Delete the contents of the </w:t>
      </w:r>
      <w:r w:rsidRPr="00990D08">
        <w:rPr>
          <w:b/>
          <w:bCs/>
        </w:rPr>
        <w:t>Enter input data</w:t>
      </w:r>
      <w:r>
        <w:t xml:space="preserve"> field. Copy and paste the JSON below into the field, and then click </w:t>
      </w:r>
      <w:r w:rsidRPr="00990D08">
        <w:rPr>
          <w:b/>
          <w:bCs/>
        </w:rPr>
        <w:t>Predict</w:t>
      </w:r>
      <w:r>
        <w:t>:</w:t>
      </w:r>
    </w:p>
    <w:p w14:paraId="0140986C" w14:textId="77777777" w:rsidR="006F5855" w:rsidRDefault="006F5855" w:rsidP="006F5855"/>
    <w:p w14:paraId="26242760" w14:textId="77777777" w:rsidR="006F5855" w:rsidRDefault="006F5855" w:rsidP="006F5855">
      <w:r w:rsidRPr="00990D08">
        <w:t>{"</w:t>
      </w:r>
      <w:proofErr w:type="spellStart"/>
      <w:r w:rsidRPr="00990D08">
        <w:t>input_data</w:t>
      </w:r>
      <w:proofErr w:type="spellEnd"/>
      <w:r w:rsidRPr="00990D08">
        <w:t>": [{"fields": ["Age", "</w:t>
      </w:r>
      <w:proofErr w:type="spellStart"/>
      <w:r w:rsidRPr="00990D08">
        <w:t>BusinessTravel</w:t>
      </w:r>
      <w:proofErr w:type="spellEnd"/>
      <w:r w:rsidRPr="00990D08">
        <w:t>", "Department", "</w:t>
      </w:r>
      <w:proofErr w:type="spellStart"/>
      <w:r w:rsidRPr="00990D08">
        <w:t>DistanceFromHome</w:t>
      </w:r>
      <w:proofErr w:type="spellEnd"/>
      <w:r w:rsidRPr="00990D08">
        <w:t>", "Education", "</w:t>
      </w:r>
      <w:proofErr w:type="spellStart"/>
      <w:r w:rsidRPr="00990D08">
        <w:t>EducationField</w:t>
      </w:r>
      <w:proofErr w:type="spellEnd"/>
      <w:r w:rsidRPr="00990D08">
        <w:t>", "</w:t>
      </w:r>
      <w:proofErr w:type="spellStart"/>
      <w:r w:rsidRPr="00990D08">
        <w:t>RelevantEducationLevel</w:t>
      </w:r>
      <w:proofErr w:type="spellEnd"/>
      <w:r w:rsidRPr="00990D08">
        <w:t>", "</w:t>
      </w:r>
      <w:proofErr w:type="spellStart"/>
      <w:r w:rsidRPr="00990D08">
        <w:t>JobLevel</w:t>
      </w:r>
      <w:proofErr w:type="spellEnd"/>
      <w:r w:rsidRPr="00990D08">
        <w:t>", "</w:t>
      </w:r>
      <w:proofErr w:type="spellStart"/>
      <w:r w:rsidRPr="00990D08">
        <w:t>JobRole</w:t>
      </w:r>
      <w:proofErr w:type="spellEnd"/>
      <w:r w:rsidRPr="00990D08">
        <w:t>", "</w:t>
      </w:r>
      <w:proofErr w:type="spellStart"/>
      <w:r w:rsidRPr="00990D08">
        <w:t>MaritalStatus</w:t>
      </w:r>
      <w:proofErr w:type="spellEnd"/>
      <w:r w:rsidRPr="00990D08">
        <w:t>", "</w:t>
      </w:r>
      <w:proofErr w:type="spellStart"/>
      <w:r w:rsidRPr="00990D08">
        <w:t>NumCompaniesWorked</w:t>
      </w:r>
      <w:proofErr w:type="spellEnd"/>
      <w:r w:rsidRPr="00990D08">
        <w:t>", "</w:t>
      </w:r>
      <w:proofErr w:type="spellStart"/>
      <w:r w:rsidRPr="00990D08">
        <w:t>OverTime</w:t>
      </w:r>
      <w:proofErr w:type="spellEnd"/>
      <w:r w:rsidRPr="00990D08">
        <w:t>", "</w:t>
      </w:r>
      <w:proofErr w:type="spellStart"/>
      <w:r w:rsidRPr="00990D08">
        <w:t>InterviewScore</w:t>
      </w:r>
      <w:proofErr w:type="spellEnd"/>
      <w:r w:rsidRPr="00990D08">
        <w:t>", "</w:t>
      </w:r>
      <w:proofErr w:type="spellStart"/>
      <w:r w:rsidRPr="00990D08">
        <w:t>ResumeScore</w:t>
      </w:r>
      <w:proofErr w:type="spellEnd"/>
      <w:r w:rsidRPr="00990D08">
        <w:t>", "</w:t>
      </w:r>
      <w:proofErr w:type="spellStart"/>
      <w:r w:rsidRPr="00990D08">
        <w:t>RequestedBenefits</w:t>
      </w:r>
      <w:proofErr w:type="spellEnd"/>
      <w:r w:rsidRPr="00990D08">
        <w:t>", "</w:t>
      </w:r>
      <w:proofErr w:type="spellStart"/>
      <w:r w:rsidRPr="00990D08">
        <w:t>TotalWorkingYears</w:t>
      </w:r>
      <w:proofErr w:type="spellEnd"/>
      <w:r w:rsidRPr="00990D08">
        <w:t>", "</w:t>
      </w:r>
      <w:proofErr w:type="spellStart"/>
      <w:r w:rsidRPr="00990D08">
        <w:t>PreferredSkills</w:t>
      </w:r>
      <w:proofErr w:type="spellEnd"/>
      <w:r w:rsidRPr="00990D08">
        <w:t>", "</w:t>
      </w:r>
      <w:proofErr w:type="spellStart"/>
      <w:r w:rsidRPr="00990D08">
        <w:t>YearsAtCurrentCompany</w:t>
      </w:r>
      <w:proofErr w:type="spellEnd"/>
      <w:r w:rsidRPr="00990D08">
        <w:t>", "</w:t>
      </w:r>
      <w:proofErr w:type="spellStart"/>
      <w:r w:rsidRPr="00990D08">
        <w:t>RelevantExperience</w:t>
      </w:r>
      <w:proofErr w:type="spellEnd"/>
      <w:r w:rsidRPr="00990D08">
        <w:t>", "</w:t>
      </w:r>
      <w:proofErr w:type="spellStart"/>
      <w:r w:rsidRPr="00990D08">
        <w:t>JobType</w:t>
      </w:r>
      <w:proofErr w:type="spellEnd"/>
      <w:r w:rsidRPr="00990D08">
        <w:t>", "</w:t>
      </w:r>
      <w:proofErr w:type="spellStart"/>
      <w:r w:rsidRPr="00990D08">
        <w:t>SalaryExpectation</w:t>
      </w:r>
      <w:proofErr w:type="spellEnd"/>
      <w:r w:rsidRPr="00990D08">
        <w:t xml:space="preserve">"],"values": [[24,"Travel_Frequently","Research &amp; Development",7,"Bachelor","Life </w:t>
      </w:r>
      <w:proofErr w:type="spellStart"/>
      <w:r w:rsidRPr="00990D08">
        <w:t>Sciences","High","Entry</w:t>
      </w:r>
      <w:proofErr w:type="spellEnd"/>
      <w:r w:rsidRPr="00990D08">
        <w:t xml:space="preserve"> </w:t>
      </w:r>
      <w:proofErr w:type="spellStart"/>
      <w:r w:rsidRPr="00990D08">
        <w:t>Level","Laboratory</w:t>
      </w:r>
      <w:proofErr w:type="spellEnd"/>
      <w:r w:rsidRPr="00990D08">
        <w:t xml:space="preserve"> Technician","Married",1,"Yes","High","Outstanding","Yes",6,"High",6,3,"contract","High"]],"meta": {"fields": ["</w:t>
      </w:r>
      <w:proofErr w:type="spellStart"/>
      <w:r w:rsidRPr="00990D08">
        <w:t>Gender","Ethnicity</w:t>
      </w:r>
      <w:proofErr w:type="spellEnd"/>
      <w:r w:rsidRPr="00990D08">
        <w:t>"],"values":[["</w:t>
      </w:r>
      <w:proofErr w:type="spellStart"/>
      <w:r w:rsidRPr="00990D08">
        <w:t>Female","non</w:t>
      </w:r>
      <w:proofErr w:type="spellEnd"/>
      <w:r w:rsidRPr="00990D08">
        <w:t>-minority"]]}}]}</w:t>
      </w:r>
    </w:p>
    <w:p w14:paraId="540753EF" w14:textId="77777777" w:rsidR="006F5855" w:rsidRDefault="006F5855" w:rsidP="006F5855"/>
    <w:p w14:paraId="382BD6CC" w14:textId="4F1EA793" w:rsidR="006F5855" w:rsidRDefault="006F5855" w:rsidP="006F5855">
      <w:r>
        <w:t xml:space="preserve">Return to the tab with </w:t>
      </w:r>
      <w:proofErr w:type="spellStart"/>
      <w:r>
        <w:t>OpenScale</w:t>
      </w:r>
      <w:proofErr w:type="spellEnd"/>
      <w:r>
        <w:t xml:space="preserve">. Verify that the scoring method is set to </w:t>
      </w:r>
      <w:r w:rsidRPr="00D839E7">
        <w:rPr>
          <w:b/>
          <w:bCs/>
        </w:rPr>
        <w:t>Automatic logging</w:t>
      </w:r>
      <w:r>
        <w:t xml:space="preserve"> and click </w:t>
      </w:r>
      <w:r w:rsidRPr="00990D08">
        <w:rPr>
          <w:b/>
          <w:bCs/>
        </w:rPr>
        <w:t>Check now</w:t>
      </w:r>
      <w:r>
        <w:t xml:space="preserve">. You should receive a message that logging is active. </w:t>
      </w:r>
      <w:r w:rsidR="00D839E7">
        <w:t>If you do not receive this message, wait 30 seconds and check again. Once logging is active, c</w:t>
      </w:r>
      <w:r>
        <w:t xml:space="preserve">lick </w:t>
      </w:r>
      <w:r w:rsidRPr="00990D08">
        <w:rPr>
          <w:b/>
          <w:bCs/>
        </w:rPr>
        <w:t>Next</w:t>
      </w:r>
      <w:r>
        <w:t xml:space="preserve">, then click </w:t>
      </w:r>
      <w:r w:rsidRPr="00990D08">
        <w:rPr>
          <w:b/>
          <w:bCs/>
        </w:rPr>
        <w:t>Save</w:t>
      </w:r>
      <w:r>
        <w:t>.</w:t>
      </w:r>
    </w:p>
    <w:p w14:paraId="04DC1F8A" w14:textId="77777777" w:rsidR="006F5855" w:rsidRDefault="006F5855" w:rsidP="006F5855"/>
    <w:p w14:paraId="0BB292EE" w14:textId="77777777" w:rsidR="006F5855" w:rsidRDefault="006F5855" w:rsidP="006F5855">
      <w:r>
        <w:t xml:space="preserve">Click on the </w:t>
      </w:r>
      <w:r w:rsidRPr="00C336E3">
        <w:rPr>
          <w:b/>
          <w:bCs/>
        </w:rPr>
        <w:t>Drift</w:t>
      </w:r>
      <w:r>
        <w:t xml:space="preserve"> monitor in the </w:t>
      </w:r>
      <w:r w:rsidRPr="00C336E3">
        <w:rPr>
          <w:b/>
          <w:bCs/>
        </w:rPr>
        <w:t>Evaluations</w:t>
      </w:r>
      <w:r>
        <w:t xml:space="preserve"> section on the left side of the screen. Click the pencil icon in the </w:t>
      </w:r>
      <w:r w:rsidRPr="00C336E3">
        <w:rPr>
          <w:b/>
          <w:bCs/>
        </w:rPr>
        <w:t>Drift model</w:t>
      </w:r>
      <w:r>
        <w:t xml:space="preserve"> tile and select the </w:t>
      </w:r>
      <w:r w:rsidRPr="00C336E3">
        <w:rPr>
          <w:b/>
          <w:bCs/>
        </w:rPr>
        <w:t xml:space="preserve">Train in Watson </w:t>
      </w:r>
      <w:proofErr w:type="spellStart"/>
      <w:r w:rsidRPr="00C336E3">
        <w:rPr>
          <w:b/>
          <w:bCs/>
        </w:rPr>
        <w:t>OpenScale</w:t>
      </w:r>
      <w:proofErr w:type="spellEnd"/>
      <w:r>
        <w:t xml:space="preserve"> option. Click </w:t>
      </w:r>
      <w:r w:rsidRPr="00C336E3">
        <w:rPr>
          <w:b/>
          <w:bCs/>
        </w:rPr>
        <w:t>Next</w:t>
      </w:r>
      <w:r>
        <w:t>.</w:t>
      </w:r>
    </w:p>
    <w:p w14:paraId="5CBB64DD" w14:textId="77777777" w:rsidR="006F5855" w:rsidRDefault="006F5855" w:rsidP="006F5855"/>
    <w:p w14:paraId="1C19592A" w14:textId="77777777" w:rsidR="006F5855" w:rsidRDefault="006F5855" w:rsidP="006F5855">
      <w:r w:rsidRPr="00C336E3">
        <w:rPr>
          <w:noProof/>
        </w:rPr>
        <w:drawing>
          <wp:inline distT="0" distB="0" distL="0" distR="0" wp14:anchorId="394658D9" wp14:editId="5ACB3D45">
            <wp:extent cx="2133600" cy="609600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62CC" w14:textId="77777777" w:rsidR="006F5855" w:rsidRDefault="006F5855" w:rsidP="006F5855"/>
    <w:p w14:paraId="72A0EAF9" w14:textId="77777777" w:rsidR="006F5855" w:rsidRDefault="006F5855" w:rsidP="006F5855">
      <w:r>
        <w:t xml:space="preserve">Click </w:t>
      </w:r>
      <w:r w:rsidRPr="00C336E3">
        <w:rPr>
          <w:b/>
          <w:bCs/>
        </w:rPr>
        <w:t>Next</w:t>
      </w:r>
      <w:r>
        <w:t xml:space="preserve"> to accept the default drift threshold. Set the sample size to 100 and click </w:t>
      </w:r>
      <w:r w:rsidRPr="00C336E3">
        <w:rPr>
          <w:b/>
          <w:bCs/>
        </w:rPr>
        <w:t>Save</w:t>
      </w:r>
      <w:r>
        <w:t xml:space="preserve">. </w:t>
      </w:r>
      <w:proofErr w:type="spellStart"/>
      <w:r>
        <w:t>OpenScale</w:t>
      </w:r>
      <w:proofErr w:type="spellEnd"/>
      <w:r>
        <w:t xml:space="preserve"> will begin training a drift monitor, which will take a few minutes. You may continue configuring the other monitors while this training occurs.</w:t>
      </w:r>
    </w:p>
    <w:p w14:paraId="22633B82" w14:textId="77777777" w:rsidR="006F5855" w:rsidRDefault="006F5855" w:rsidP="006F5855"/>
    <w:p w14:paraId="53EEB72D" w14:textId="77777777" w:rsidR="006F5855" w:rsidRDefault="006F5855" w:rsidP="006F5855">
      <w:r>
        <w:lastRenderedPageBreak/>
        <w:t xml:space="preserve">Click the </w:t>
      </w:r>
      <w:r w:rsidRPr="0077748C">
        <w:rPr>
          <w:b/>
          <w:bCs/>
        </w:rPr>
        <w:t>Fairness</w:t>
      </w:r>
      <w:r>
        <w:t xml:space="preserve"> monitor in the </w:t>
      </w:r>
      <w:r w:rsidRPr="0077748C">
        <w:rPr>
          <w:b/>
          <w:bCs/>
        </w:rPr>
        <w:t>Evaluations</w:t>
      </w:r>
      <w:r>
        <w:t xml:space="preserve"> section. Click the pencil icon in the </w:t>
      </w:r>
      <w:r w:rsidRPr="0077748C">
        <w:rPr>
          <w:b/>
          <w:bCs/>
        </w:rPr>
        <w:t>Favorable outcomes</w:t>
      </w:r>
      <w:r>
        <w:t xml:space="preserve"> tile. Use the checkboxes to set YES as the favorable value and NO as the unfavorable value, then click </w:t>
      </w:r>
      <w:r w:rsidRPr="00C336E3">
        <w:rPr>
          <w:b/>
          <w:bCs/>
        </w:rPr>
        <w:t>Next</w:t>
      </w:r>
      <w:r>
        <w:t>.</w:t>
      </w:r>
    </w:p>
    <w:p w14:paraId="07F62818" w14:textId="77777777" w:rsidR="006F5855" w:rsidRDefault="006F5855" w:rsidP="006F5855"/>
    <w:p w14:paraId="096CE608" w14:textId="77777777" w:rsidR="006F5855" w:rsidRDefault="006F5855" w:rsidP="006F5855">
      <w:r w:rsidRPr="00C336E3">
        <w:rPr>
          <w:noProof/>
        </w:rPr>
        <w:drawing>
          <wp:inline distT="0" distB="0" distL="0" distR="0" wp14:anchorId="41FA61FF" wp14:editId="3D8E5CFD">
            <wp:extent cx="2755900" cy="1625600"/>
            <wp:effectExtent l="0" t="0" r="0" b="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750F" w14:textId="77777777" w:rsidR="006F5855" w:rsidRDefault="006F5855" w:rsidP="006F5855"/>
    <w:p w14:paraId="65B4841C" w14:textId="77777777" w:rsidR="006F5855" w:rsidRDefault="006F5855" w:rsidP="006F5855">
      <w:r>
        <w:t xml:space="preserve">Set the minimum sample size to 100 records, then click </w:t>
      </w:r>
      <w:r w:rsidRPr="00C336E3">
        <w:rPr>
          <w:b/>
          <w:bCs/>
        </w:rPr>
        <w:t>Next</w:t>
      </w:r>
      <w:r>
        <w:t xml:space="preserve">. For fields to monitor, check the boxes next to </w:t>
      </w:r>
      <w:r w:rsidRPr="00C336E3">
        <w:rPr>
          <w:b/>
          <w:bCs/>
        </w:rPr>
        <w:t>Gender</w:t>
      </w:r>
      <w:r>
        <w:t xml:space="preserve"> and </w:t>
      </w:r>
      <w:r w:rsidRPr="00C336E3">
        <w:rPr>
          <w:b/>
          <w:bCs/>
        </w:rPr>
        <w:t>Ethnicity</w:t>
      </w:r>
      <w:r>
        <w:t xml:space="preserve"> and click </w:t>
      </w:r>
      <w:r w:rsidRPr="00C336E3">
        <w:rPr>
          <w:b/>
          <w:bCs/>
        </w:rPr>
        <w:t>Next</w:t>
      </w:r>
      <w:r>
        <w:t>.</w:t>
      </w:r>
    </w:p>
    <w:p w14:paraId="593D00D5" w14:textId="77777777" w:rsidR="006F5855" w:rsidRDefault="006F5855" w:rsidP="006F5855"/>
    <w:p w14:paraId="1455E358" w14:textId="77777777" w:rsidR="006F5855" w:rsidRDefault="006F5855" w:rsidP="006F5855">
      <w:r w:rsidRPr="00C336E3">
        <w:rPr>
          <w:noProof/>
        </w:rPr>
        <w:drawing>
          <wp:inline distT="0" distB="0" distL="0" distR="0" wp14:anchorId="19921839" wp14:editId="14B81308">
            <wp:extent cx="3644900" cy="1473200"/>
            <wp:effectExtent l="0" t="0" r="0" b="0"/>
            <wp:docPr id="43" name="Picture 4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5307" w14:textId="77777777" w:rsidR="006F5855" w:rsidRDefault="006F5855" w:rsidP="006F5855"/>
    <w:p w14:paraId="347C297F" w14:textId="4D697BB0" w:rsidR="000E37CE" w:rsidRDefault="000E37CE" w:rsidP="006F5855">
      <w:r>
        <w:t xml:space="preserve">Set the minority group to </w:t>
      </w:r>
      <w:r w:rsidRPr="000E37CE">
        <w:rPr>
          <w:b/>
          <w:bCs/>
        </w:rPr>
        <w:t>Monitored</w:t>
      </w:r>
      <w:r>
        <w:t xml:space="preserve">, and the non-minority group to </w:t>
      </w:r>
      <w:r w:rsidRPr="000E37CE">
        <w:rPr>
          <w:b/>
          <w:bCs/>
        </w:rPr>
        <w:t>Reference</w:t>
      </w:r>
      <w:r>
        <w:t xml:space="preserve"> and click </w:t>
      </w:r>
      <w:r w:rsidRPr="000E37CE">
        <w:rPr>
          <w:b/>
          <w:bCs/>
        </w:rPr>
        <w:t>Save</w:t>
      </w:r>
      <w:r>
        <w:t>.</w:t>
      </w:r>
    </w:p>
    <w:p w14:paraId="62BAE2EE" w14:textId="36A0B60E" w:rsidR="000E37CE" w:rsidRDefault="000E37CE" w:rsidP="006F5855"/>
    <w:p w14:paraId="4E74F8A6" w14:textId="25B61A4E" w:rsidR="000E37CE" w:rsidRDefault="000E37CE" w:rsidP="006F5855">
      <w:r w:rsidRPr="000E37CE">
        <w:drawing>
          <wp:inline distT="0" distB="0" distL="0" distR="0" wp14:anchorId="5C0DB047" wp14:editId="14308DA1">
            <wp:extent cx="2616200" cy="1092200"/>
            <wp:effectExtent l="0" t="0" r="0" b="0"/>
            <wp:docPr id="51" name="Picture 5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A62" w14:textId="5667DF05" w:rsidR="000E37CE" w:rsidRDefault="000E37CE" w:rsidP="006F5855"/>
    <w:p w14:paraId="69E397DC" w14:textId="77B9AB7D" w:rsidR="000E37CE" w:rsidRDefault="000E37CE" w:rsidP="006F5855">
      <w:r>
        <w:t xml:space="preserve">For gender, set Female to </w:t>
      </w:r>
      <w:r w:rsidRPr="000E37CE">
        <w:rPr>
          <w:b/>
          <w:bCs/>
        </w:rPr>
        <w:t>Monitored</w:t>
      </w:r>
      <w:r>
        <w:t xml:space="preserve"> and Male to </w:t>
      </w:r>
      <w:r w:rsidRPr="000E37CE">
        <w:rPr>
          <w:b/>
          <w:bCs/>
        </w:rPr>
        <w:t>Reference</w:t>
      </w:r>
      <w:r>
        <w:t xml:space="preserve"> and click </w:t>
      </w:r>
      <w:r w:rsidRPr="000E37CE">
        <w:rPr>
          <w:b/>
          <w:bCs/>
        </w:rPr>
        <w:t>Save</w:t>
      </w:r>
      <w:r>
        <w:t>.</w:t>
      </w:r>
    </w:p>
    <w:p w14:paraId="28F4DDB0" w14:textId="54E96567" w:rsidR="000E37CE" w:rsidRDefault="000E37CE" w:rsidP="006F5855"/>
    <w:p w14:paraId="18E410AA" w14:textId="19B598F8" w:rsidR="000E37CE" w:rsidRDefault="000E37CE" w:rsidP="006F5855">
      <w:r w:rsidRPr="000E37CE">
        <w:drawing>
          <wp:inline distT="0" distB="0" distL="0" distR="0" wp14:anchorId="66BA13FE" wp14:editId="0B9DF66E">
            <wp:extent cx="2616200" cy="1041400"/>
            <wp:effectExtent l="0" t="0" r="0" b="0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F63C" w14:textId="77777777" w:rsidR="000E37CE" w:rsidRDefault="000E37CE" w:rsidP="006F5855"/>
    <w:p w14:paraId="072105E5" w14:textId="1A50C721" w:rsidR="006F5855" w:rsidRDefault="006F5855" w:rsidP="006F5855">
      <w:r>
        <w:lastRenderedPageBreak/>
        <w:t xml:space="preserve">Click </w:t>
      </w:r>
      <w:r w:rsidRPr="00C336E3">
        <w:rPr>
          <w:b/>
          <w:bCs/>
        </w:rPr>
        <w:t>Next</w:t>
      </w:r>
      <w:r>
        <w:t xml:space="preserve"> to accept the default values for Monitored and Reference groups for both ethnicity and gender, then click </w:t>
      </w:r>
      <w:r w:rsidRPr="00C336E3">
        <w:rPr>
          <w:b/>
          <w:bCs/>
        </w:rPr>
        <w:t>Save</w:t>
      </w:r>
      <w:r>
        <w:t>.</w:t>
      </w:r>
    </w:p>
    <w:p w14:paraId="18EBC735" w14:textId="77777777" w:rsidR="006F5855" w:rsidRDefault="006F5855" w:rsidP="006F5855"/>
    <w:p w14:paraId="28460BC1" w14:textId="77777777" w:rsidR="006F5855" w:rsidRDefault="006F5855" w:rsidP="006F5855">
      <w:r>
        <w:t xml:space="preserve">In the </w:t>
      </w:r>
      <w:r w:rsidRPr="00C336E3">
        <w:rPr>
          <w:b/>
          <w:bCs/>
        </w:rPr>
        <w:t>Evaluations</w:t>
      </w:r>
      <w:r>
        <w:t xml:space="preserve"> section, select the </w:t>
      </w:r>
      <w:r w:rsidRPr="00C336E3">
        <w:rPr>
          <w:b/>
          <w:bCs/>
        </w:rPr>
        <w:t>Quality</w:t>
      </w:r>
      <w:r>
        <w:t xml:space="preserve"> monitor. Click on the pencil icon in the Quality threshold tile. Click Next to accept the default value of 0.8. Set the minimum sample size to 100 and click </w:t>
      </w:r>
      <w:r w:rsidRPr="00C336E3">
        <w:rPr>
          <w:b/>
          <w:bCs/>
        </w:rPr>
        <w:t>Save</w:t>
      </w:r>
      <w:r>
        <w:t>.</w:t>
      </w:r>
    </w:p>
    <w:p w14:paraId="223DBA3D" w14:textId="77777777" w:rsidR="006F5855" w:rsidRDefault="006F5855" w:rsidP="006F5855"/>
    <w:p w14:paraId="351E88CF" w14:textId="02D41730" w:rsidR="006F5855" w:rsidRDefault="006F5855" w:rsidP="006F5855">
      <w:r>
        <w:t xml:space="preserve">Click on the </w:t>
      </w:r>
      <w:r w:rsidRPr="00AC386A">
        <w:rPr>
          <w:b/>
          <w:bCs/>
        </w:rPr>
        <w:t>Dashboard</w:t>
      </w:r>
      <w:r>
        <w:t xml:space="preserve"> link at the top left of the screen to return to the Insights Dashboard. Click the </w:t>
      </w:r>
      <w:r w:rsidRPr="008505C6">
        <w:rPr>
          <w:b/>
          <w:bCs/>
        </w:rPr>
        <w:t>Add to dashboard button</w:t>
      </w:r>
      <w:r>
        <w:t xml:space="preserve">. Once again, select the machine learning provider you set up earlier, but this time, choose the </w:t>
      </w:r>
      <w:proofErr w:type="spellStart"/>
      <w:r w:rsidR="000E37CE">
        <w:t>PySpark</w:t>
      </w:r>
      <w:proofErr w:type="spellEnd"/>
      <w:r>
        <w:t xml:space="preserve"> model and click </w:t>
      </w:r>
      <w:r w:rsidRPr="008505C6">
        <w:rPr>
          <w:b/>
          <w:bCs/>
        </w:rPr>
        <w:t>Configure</w:t>
      </w:r>
      <w:r>
        <w:t>.</w:t>
      </w:r>
    </w:p>
    <w:p w14:paraId="6F732E16" w14:textId="77777777" w:rsidR="006F5855" w:rsidRDefault="006F5855" w:rsidP="006F5855"/>
    <w:p w14:paraId="30BBE75F" w14:textId="62E53866" w:rsidR="006F5855" w:rsidRDefault="000E37CE" w:rsidP="006F5855">
      <w:r w:rsidRPr="000E37CE">
        <w:drawing>
          <wp:inline distT="0" distB="0" distL="0" distR="0" wp14:anchorId="0EB19C9D" wp14:editId="4ED1FAAB">
            <wp:extent cx="4470400" cy="2997200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F836" w14:textId="77777777" w:rsidR="006F5855" w:rsidRDefault="006F5855" w:rsidP="006F5855"/>
    <w:p w14:paraId="4DE9FB25" w14:textId="2065DAA9" w:rsidR="006F5855" w:rsidRDefault="006F5855" w:rsidP="006F5855">
      <w:r>
        <w:t xml:space="preserve">Return to the beginning of this section and repeat the same steps for the </w:t>
      </w:r>
      <w:proofErr w:type="spellStart"/>
      <w:r w:rsidR="000E37CE">
        <w:t>PySpark</w:t>
      </w:r>
      <w:proofErr w:type="spellEnd"/>
      <w:r>
        <w:t xml:space="preserve"> model, using the exact same values as with the </w:t>
      </w:r>
      <w:proofErr w:type="spellStart"/>
      <w:r>
        <w:t>AutoAI</w:t>
      </w:r>
      <w:proofErr w:type="spellEnd"/>
      <w:r>
        <w:t xml:space="preserve"> model.</w:t>
      </w:r>
      <w:r w:rsidR="00853E52">
        <w:t xml:space="preserve"> However, during the </w:t>
      </w:r>
      <w:r w:rsidR="00853E52" w:rsidRPr="00853E52">
        <w:rPr>
          <w:b/>
          <w:bCs/>
        </w:rPr>
        <w:t xml:space="preserve">Specify model </w:t>
      </w:r>
      <w:proofErr w:type="spellStart"/>
      <w:r w:rsidR="00853E52" w:rsidRPr="00853E52">
        <w:rPr>
          <w:b/>
          <w:bCs/>
        </w:rPr>
        <w:t>ouput</w:t>
      </w:r>
      <w:proofErr w:type="spellEnd"/>
      <w:r w:rsidR="00853E52" w:rsidRPr="00853E52">
        <w:rPr>
          <w:b/>
          <w:bCs/>
        </w:rPr>
        <w:t xml:space="preserve"> details</w:t>
      </w:r>
      <w:r w:rsidR="00853E52">
        <w:t xml:space="preserve"> step, set the </w:t>
      </w:r>
      <w:r w:rsidR="00853E52" w:rsidRPr="00853E52">
        <w:rPr>
          <w:b/>
          <w:bCs/>
        </w:rPr>
        <w:t>Prediction</w:t>
      </w:r>
      <w:r w:rsidR="00853E52">
        <w:t xml:space="preserve"> value to </w:t>
      </w:r>
      <w:proofErr w:type="spellStart"/>
      <w:r w:rsidR="00853E52" w:rsidRPr="00853E52">
        <w:rPr>
          <w:b/>
          <w:bCs/>
        </w:rPr>
        <w:t>predictedLabel</w:t>
      </w:r>
      <w:proofErr w:type="spellEnd"/>
      <w:r w:rsidR="00853E52">
        <w:t>.</w:t>
      </w:r>
    </w:p>
    <w:p w14:paraId="61888986" w14:textId="4E10BCA9" w:rsidR="00853E52" w:rsidRDefault="00853E52" w:rsidP="006F5855"/>
    <w:p w14:paraId="73227735" w14:textId="06ECA950" w:rsidR="00853E52" w:rsidRDefault="00853E52" w:rsidP="006F5855">
      <w:r w:rsidRPr="00853E52">
        <w:lastRenderedPageBreak/>
        <w:drawing>
          <wp:inline distT="0" distB="0" distL="0" distR="0" wp14:anchorId="402826C6" wp14:editId="5F64430F">
            <wp:extent cx="5778500" cy="3352800"/>
            <wp:effectExtent l="0" t="0" r="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97E1" w14:textId="77777777" w:rsidR="006F5855" w:rsidRDefault="006F5855" w:rsidP="006F5855">
      <w:r>
        <w:br w:type="page"/>
      </w:r>
    </w:p>
    <w:p w14:paraId="5C53599E" w14:textId="77777777" w:rsidR="006F5855" w:rsidRDefault="006F5855" w:rsidP="006F5855">
      <w:r>
        <w:lastRenderedPageBreak/>
        <w:t>Section 5</w:t>
      </w:r>
    </w:p>
    <w:p w14:paraId="04A1FC29" w14:textId="77777777" w:rsidR="006F5855" w:rsidRDefault="006F5855" w:rsidP="006F5855"/>
    <w:p w14:paraId="55536ABD" w14:textId="7E82556A" w:rsidR="006F5855" w:rsidRDefault="006F5855" w:rsidP="006F5855">
      <w:r>
        <w:t>You will now compare the two pre-production models to see how they perform on a set of test data. Download this file to your machine:</w:t>
      </w:r>
    </w:p>
    <w:p w14:paraId="6913C369" w14:textId="119A784F" w:rsidR="00853E52" w:rsidRDefault="00853E52" w:rsidP="006F5855">
      <w:hyperlink r:id="rId27" w:history="1">
        <w:r w:rsidRPr="006661C9">
          <w:rPr>
            <w:rStyle w:val="Hyperlink"/>
          </w:rPr>
          <w:t>https://raw.githubusercontent.com/ericmartens/fs2021/main/payload_100.csv</w:t>
        </w:r>
      </w:hyperlink>
    </w:p>
    <w:p w14:paraId="491D983D" w14:textId="6E061E80" w:rsidR="00853E52" w:rsidRDefault="00853E52" w:rsidP="006F5855"/>
    <w:p w14:paraId="7BCD105A" w14:textId="0CCD289E" w:rsidR="00853E52" w:rsidRDefault="00853E52" w:rsidP="006F5855">
      <w:r>
        <w:t xml:space="preserve">From the </w:t>
      </w:r>
      <w:hyperlink r:id="rId28" w:history="1">
        <w:proofErr w:type="spellStart"/>
        <w:r w:rsidRPr="00853E52">
          <w:rPr>
            <w:rStyle w:val="Hyperlink"/>
          </w:rPr>
          <w:t>OpenScale</w:t>
        </w:r>
        <w:proofErr w:type="spellEnd"/>
        <w:r w:rsidRPr="00853E52">
          <w:rPr>
            <w:rStyle w:val="Hyperlink"/>
          </w:rPr>
          <w:t xml:space="preserve"> Insights dashboard</w:t>
        </w:r>
      </w:hyperlink>
      <w:r>
        <w:t xml:space="preserve">, click on the tile for the </w:t>
      </w:r>
      <w:proofErr w:type="spellStart"/>
      <w:r>
        <w:t>AutoAI</w:t>
      </w:r>
      <w:proofErr w:type="spellEnd"/>
      <w:r>
        <w:t xml:space="preserve"> model. Then, from the </w:t>
      </w:r>
      <w:r w:rsidRPr="00853E52">
        <w:rPr>
          <w:b/>
          <w:bCs/>
        </w:rPr>
        <w:t>Actions</w:t>
      </w:r>
      <w:r>
        <w:t xml:space="preserve"> menu, select </w:t>
      </w:r>
      <w:r w:rsidRPr="00853E52">
        <w:rPr>
          <w:b/>
          <w:bCs/>
        </w:rPr>
        <w:t>Evaluate now</w:t>
      </w:r>
      <w:r>
        <w:t>.</w:t>
      </w:r>
    </w:p>
    <w:p w14:paraId="359BDEAF" w14:textId="77777777" w:rsidR="00853E52" w:rsidRDefault="00853E52" w:rsidP="006F5855"/>
    <w:p w14:paraId="7C32B730" w14:textId="05A8C565" w:rsidR="006F5855" w:rsidRDefault="00853E52" w:rsidP="006F5855">
      <w:r w:rsidRPr="00853E52">
        <w:drawing>
          <wp:inline distT="0" distB="0" distL="0" distR="0" wp14:anchorId="36A9581C" wp14:editId="19A5E84A">
            <wp:extent cx="1422400" cy="596900"/>
            <wp:effectExtent l="0" t="0" r="0" b="0"/>
            <wp:docPr id="55" name="Picture 5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A72C" w14:textId="65D210A9" w:rsidR="006F5855" w:rsidRDefault="00DC2FA3" w:rsidP="006F5855">
      <w:r>
        <w:t xml:space="preserve">Set the </w:t>
      </w:r>
      <w:r w:rsidRPr="00DC2FA3">
        <w:rPr>
          <w:b/>
          <w:bCs/>
        </w:rPr>
        <w:t>Import</w:t>
      </w:r>
      <w:r>
        <w:t xml:space="preserve"> option to </w:t>
      </w:r>
      <w:r w:rsidRPr="00DC2FA3">
        <w:rPr>
          <w:b/>
          <w:bCs/>
        </w:rPr>
        <w:t>from CSV file</w:t>
      </w:r>
      <w:r>
        <w:t xml:space="preserve">. Drag the file you downloaded from your machine to the upload </w:t>
      </w:r>
      <w:proofErr w:type="gramStart"/>
      <w:r>
        <w:t>window, and</w:t>
      </w:r>
      <w:proofErr w:type="gramEnd"/>
      <w:r>
        <w:t xml:space="preserve"> click </w:t>
      </w:r>
      <w:r w:rsidRPr="00DC2FA3">
        <w:rPr>
          <w:b/>
          <w:bCs/>
        </w:rPr>
        <w:t>Upload and evaluate</w:t>
      </w:r>
      <w:r>
        <w:t>.</w:t>
      </w:r>
    </w:p>
    <w:p w14:paraId="11CBB7FF" w14:textId="4F5E7632" w:rsidR="00DC2FA3" w:rsidRDefault="00DC2FA3" w:rsidP="006F5855"/>
    <w:p w14:paraId="75E93DB8" w14:textId="73469482" w:rsidR="00DC2FA3" w:rsidRDefault="00DC2FA3" w:rsidP="006F5855">
      <w:r w:rsidRPr="00DC2FA3">
        <w:drawing>
          <wp:inline distT="0" distB="0" distL="0" distR="0" wp14:anchorId="0914C863" wp14:editId="7D583D0D">
            <wp:extent cx="3048000" cy="1905000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99F" w14:textId="56BAF304" w:rsidR="00DC2FA3" w:rsidRDefault="00DC2FA3" w:rsidP="006F5855"/>
    <w:p w14:paraId="5D09B845" w14:textId="64D3DB94" w:rsidR="00DC2FA3" w:rsidRDefault="00DC2FA3" w:rsidP="006F5855">
      <w:r>
        <w:t xml:space="preserve">The evaluation will take a few minutes to run. When it is finished, return to the Insights dashboard and repeat the steps above for the </w:t>
      </w:r>
      <w:proofErr w:type="spellStart"/>
      <w:r>
        <w:t>PySpark</w:t>
      </w:r>
      <w:proofErr w:type="spellEnd"/>
      <w:r>
        <w:t xml:space="preserve"> model.</w:t>
      </w:r>
    </w:p>
    <w:p w14:paraId="2E9B9ED9" w14:textId="2329BBC2" w:rsidR="00DC2FA3" w:rsidRDefault="00DC2FA3" w:rsidP="006F5855"/>
    <w:p w14:paraId="1314BB8D" w14:textId="657912D6" w:rsidR="00DC2FA3" w:rsidRDefault="00DC2FA3" w:rsidP="006F5855">
      <w:r>
        <w:t xml:space="preserve">When the </w:t>
      </w:r>
      <w:proofErr w:type="spellStart"/>
      <w:r>
        <w:t>PySpark</w:t>
      </w:r>
      <w:proofErr w:type="spellEnd"/>
      <w:r>
        <w:t xml:space="preserve"> model has finished</w:t>
      </w:r>
      <w:r w:rsidR="00D762E8">
        <w:t>, you can compare the two models.</w:t>
      </w:r>
    </w:p>
    <w:p w14:paraId="6DDC0AD7" w14:textId="77777777" w:rsidR="006F5855" w:rsidRDefault="006F5855" w:rsidP="006F5855"/>
    <w:p w14:paraId="2D98BB5D" w14:textId="77777777" w:rsidR="006F5855" w:rsidRDefault="006F5855" w:rsidP="006F5855"/>
    <w:p w14:paraId="5758AFEE" w14:textId="77777777" w:rsidR="006F5855" w:rsidRDefault="006F5855" w:rsidP="006F5855"/>
    <w:p w14:paraId="02B43A02" w14:textId="77777777" w:rsidR="002E653E" w:rsidRDefault="002E653E"/>
    <w:sectPr w:rsidR="002E653E" w:rsidSect="009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47"/>
    <w:rsid w:val="000B686A"/>
    <w:rsid w:val="000E37CE"/>
    <w:rsid w:val="000F6647"/>
    <w:rsid w:val="00296848"/>
    <w:rsid w:val="002E653E"/>
    <w:rsid w:val="00323367"/>
    <w:rsid w:val="006F5855"/>
    <w:rsid w:val="007C44F1"/>
    <w:rsid w:val="00853E52"/>
    <w:rsid w:val="00857A59"/>
    <w:rsid w:val="009A6D70"/>
    <w:rsid w:val="009E41DB"/>
    <w:rsid w:val="00C04DB2"/>
    <w:rsid w:val="00D762E8"/>
    <w:rsid w:val="00D839E7"/>
    <w:rsid w:val="00DC2FA3"/>
    <w:rsid w:val="00F41F06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2588"/>
  <w15:chartTrackingRefBased/>
  <w15:docId w15:val="{683758A0-0663-E04E-9EC1-30F9BA05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5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5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iopenscale.cloud.ibm.com/aiopenscale/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dataplatform.cloud.ibm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aiopenscale.cloud.ibm.com/aiopenscale/insight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hyperlink" Target="https://github.com/ericmartens/fs2021/blob/main/fast_start_2021.zip?raw=tru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aw.githubusercontent.com/ericmartens/fs2021/main/payload_100.csv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2020-12-24T00:07:00Z</dcterms:created>
  <dcterms:modified xsi:type="dcterms:W3CDTF">2020-12-31T03:15:00Z</dcterms:modified>
</cp:coreProperties>
</file>