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63C35A72" w:rsidR="00E17E89" w:rsidRPr="003C5A3D" w:rsidRDefault="004C2B98" w:rsidP="00B86A4D">
      <w:pPr>
        <w:pStyle w:val="Title"/>
        <w:spacing w:after="0"/>
        <w:rPr>
          <w:color w:val="auto"/>
        </w:rPr>
      </w:pPr>
      <w:r w:rsidRPr="003C5A3D">
        <w:rPr>
          <w:color w:val="auto"/>
        </w:rPr>
        <w:t>LING57</w:t>
      </w:r>
      <w:r w:rsidR="00612E64" w:rsidRPr="003C5A3D">
        <w:rPr>
          <w:color w:val="auto"/>
        </w:rPr>
        <w:t>1</w:t>
      </w:r>
      <w:r w:rsidRPr="003C5A3D">
        <w:rPr>
          <w:color w:val="auto"/>
        </w:rPr>
        <w:t xml:space="preserve"> </w:t>
      </w:r>
      <w:r w:rsidR="009D2845" w:rsidRPr="003C5A3D">
        <w:rPr>
          <w:color w:val="auto"/>
        </w:rPr>
        <w:t>–</w:t>
      </w:r>
      <w:r w:rsidR="00B86A4D" w:rsidRPr="003C5A3D">
        <w:rPr>
          <w:color w:val="auto"/>
        </w:rPr>
        <w:t xml:space="preserve"> </w:t>
      </w:r>
      <w:r w:rsidRPr="003C5A3D">
        <w:rPr>
          <w:color w:val="auto"/>
        </w:rPr>
        <w:t>Hw</w:t>
      </w:r>
      <w:r w:rsidR="00F128DF">
        <w:rPr>
          <w:color w:val="auto"/>
        </w:rPr>
        <w:t>5</w:t>
      </w:r>
      <w:r w:rsidRPr="003C5A3D">
        <w:rPr>
          <w:color w:val="auto"/>
        </w:rPr>
        <w:br/>
      </w:r>
      <w:r w:rsidR="00F128DF">
        <w:rPr>
          <w:color w:val="auto"/>
        </w:rPr>
        <w:t>Feature-Based Grammars</w:t>
      </w:r>
    </w:p>
    <w:p w14:paraId="1BFB5676" w14:textId="19AE3BD0" w:rsidR="00F128DF" w:rsidRPr="00F128DF" w:rsidRDefault="00F61FB2" w:rsidP="00F128DF">
      <w:pPr>
        <w:pStyle w:val="Heading1"/>
        <w:rPr>
          <w:color w:val="auto"/>
        </w:rPr>
      </w:pPr>
      <w:r w:rsidRPr="003C5A3D">
        <w:rPr>
          <w:color w:val="auto"/>
        </w:rPr>
        <w:t>Overview</w:t>
      </w:r>
    </w:p>
    <w:p w14:paraId="2C7DB3DC" w14:textId="77777777" w:rsidR="00F128DF" w:rsidRPr="00F128DF" w:rsidRDefault="00F128DF" w:rsidP="00F128DF"/>
    <w:p w14:paraId="0677EF9E" w14:textId="7C60787D" w:rsidR="003A056B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Challenges</w:t>
      </w:r>
    </w:p>
    <w:p w14:paraId="1BD95A0D" w14:textId="77777777" w:rsidR="00F128DF" w:rsidRPr="00F128DF" w:rsidRDefault="00F128DF" w:rsidP="00F128DF"/>
    <w:p w14:paraId="3F54BB98" w14:textId="4C394EF0" w:rsidR="003A056B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Learning Outcomes</w:t>
      </w:r>
    </w:p>
    <w:p w14:paraId="4D9625C1" w14:textId="77777777" w:rsidR="00F128DF" w:rsidRPr="00F128DF" w:rsidRDefault="00F128DF" w:rsidP="00F128DF"/>
    <w:p w14:paraId="05061D23" w14:textId="69E9E16A" w:rsidR="00D15D46" w:rsidRPr="003C5A3D" w:rsidRDefault="00D15D46" w:rsidP="002C0F5A">
      <w:pPr>
        <w:pStyle w:val="Heading1"/>
        <w:ind w:left="374"/>
        <w:rPr>
          <w:color w:val="auto"/>
        </w:rPr>
      </w:pPr>
      <w:r w:rsidRPr="003C5A3D">
        <w:rPr>
          <w:color w:val="auto"/>
        </w:rPr>
        <w:t>Improvements</w:t>
      </w:r>
    </w:p>
    <w:p w14:paraId="223CEFF3" w14:textId="77777777" w:rsidR="00660F41" w:rsidRPr="003C5A3D" w:rsidRDefault="00660F41" w:rsidP="005D16FC">
      <w:pPr>
        <w:rPr>
          <w:color w:val="auto"/>
        </w:rPr>
      </w:pPr>
    </w:p>
    <w:p w14:paraId="305AE821" w14:textId="7F915210" w:rsidR="003A056B" w:rsidRPr="003C5A3D" w:rsidRDefault="002C0F5A" w:rsidP="002C0F5A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Closing Comments</w:t>
      </w:r>
    </w:p>
    <w:p w14:paraId="30AF7980" w14:textId="14332B6B" w:rsidR="00D15D46" w:rsidRPr="003C5A3D" w:rsidRDefault="00D15D46" w:rsidP="00D15D46">
      <w:pPr>
        <w:rPr>
          <w:color w:val="auto"/>
        </w:rPr>
      </w:pPr>
    </w:p>
    <w:p w14:paraId="756524D6" w14:textId="77777777" w:rsidR="003A056B" w:rsidRPr="003C5A3D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Completeness</w:t>
      </w:r>
    </w:p>
    <w:p w14:paraId="56A8C28D" w14:textId="0A15543B" w:rsidR="00612D36" w:rsidRPr="003C5A3D" w:rsidRDefault="00612D36" w:rsidP="00612D36">
      <w:pPr>
        <w:tabs>
          <w:tab w:val="clear" w:pos="10800"/>
          <w:tab w:val="left" w:pos="4808"/>
        </w:tabs>
        <w:rPr>
          <w:color w:val="auto"/>
        </w:rPr>
      </w:pPr>
      <w:bookmarkStart w:id="0" w:name="_GoBack"/>
      <w:bookmarkEnd w:id="0"/>
    </w:p>
    <w:p w14:paraId="2164E142" w14:textId="69B8BABC" w:rsidR="006C79EC" w:rsidRPr="003C5A3D" w:rsidRDefault="006C79EC" w:rsidP="003A056B">
      <w:pPr>
        <w:rPr>
          <w:color w:val="auto"/>
        </w:rPr>
      </w:pPr>
    </w:p>
    <w:sectPr w:rsidR="006C79EC" w:rsidRPr="003C5A3D" w:rsidSect="00E3393D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0A0A7" w14:textId="77777777" w:rsidR="00512B8C" w:rsidRDefault="00512B8C" w:rsidP="00E3393D">
      <w:pPr>
        <w:spacing w:after="0" w:line="240" w:lineRule="auto"/>
      </w:pPr>
      <w:r>
        <w:separator/>
      </w:r>
    </w:p>
  </w:endnote>
  <w:endnote w:type="continuationSeparator" w:id="0">
    <w:p w14:paraId="226AD7F4" w14:textId="77777777" w:rsidR="00512B8C" w:rsidRDefault="00512B8C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73FB6" w14:textId="77777777" w:rsidR="00512B8C" w:rsidRDefault="00512B8C" w:rsidP="00E3393D">
      <w:pPr>
        <w:spacing w:after="0" w:line="240" w:lineRule="auto"/>
      </w:pPr>
      <w:r>
        <w:separator/>
      </w:r>
    </w:p>
  </w:footnote>
  <w:footnote w:type="continuationSeparator" w:id="0">
    <w:p w14:paraId="0347D0C3" w14:textId="77777777" w:rsidR="00512B8C" w:rsidRDefault="00512B8C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7F2C5F13" w14:textId="65483607" w:rsidR="00E3393D" w:rsidRPr="00612E64" w:rsidRDefault="004C2B98" w:rsidP="00E3393D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F128DF">
      <w:rPr>
        <w:color w:val="BFBFBF" w:themeColor="background1" w:themeShade="BF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01449"/>
    <w:multiLevelType w:val="hybridMultilevel"/>
    <w:tmpl w:val="83361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6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AE229F"/>
    <w:multiLevelType w:val="hybridMultilevel"/>
    <w:tmpl w:val="E2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7BD"/>
    <w:multiLevelType w:val="hybridMultilevel"/>
    <w:tmpl w:val="8C761428"/>
    <w:lvl w:ilvl="0" w:tplc="B00899B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6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NKkFAPaeivAtAAAA"/>
  </w:docVars>
  <w:rsids>
    <w:rsidRoot w:val="000C6C8B"/>
    <w:rsid w:val="00093B40"/>
    <w:rsid w:val="000B4CC1"/>
    <w:rsid w:val="000C243F"/>
    <w:rsid w:val="000C6C8B"/>
    <w:rsid w:val="000F0760"/>
    <w:rsid w:val="00124DBF"/>
    <w:rsid w:val="00166D73"/>
    <w:rsid w:val="001852ED"/>
    <w:rsid w:val="001A0783"/>
    <w:rsid w:val="001A34C2"/>
    <w:rsid w:val="001C5260"/>
    <w:rsid w:val="001E52C5"/>
    <w:rsid w:val="00237D7C"/>
    <w:rsid w:val="002430EC"/>
    <w:rsid w:val="002776A0"/>
    <w:rsid w:val="002953AD"/>
    <w:rsid w:val="002C0F5A"/>
    <w:rsid w:val="003100B2"/>
    <w:rsid w:val="003613E5"/>
    <w:rsid w:val="00385C56"/>
    <w:rsid w:val="003A056B"/>
    <w:rsid w:val="003C5A3D"/>
    <w:rsid w:val="003D7082"/>
    <w:rsid w:val="00450B23"/>
    <w:rsid w:val="00466833"/>
    <w:rsid w:val="0047122F"/>
    <w:rsid w:val="004C2B98"/>
    <w:rsid w:val="004C65A6"/>
    <w:rsid w:val="00512B8C"/>
    <w:rsid w:val="005412C9"/>
    <w:rsid w:val="00573848"/>
    <w:rsid w:val="00590DA3"/>
    <w:rsid w:val="005C0AB0"/>
    <w:rsid w:val="005D16FC"/>
    <w:rsid w:val="0061281E"/>
    <w:rsid w:val="00612D36"/>
    <w:rsid w:val="00612E64"/>
    <w:rsid w:val="006203EC"/>
    <w:rsid w:val="00620AF7"/>
    <w:rsid w:val="00650C74"/>
    <w:rsid w:val="00660F41"/>
    <w:rsid w:val="006C79EC"/>
    <w:rsid w:val="007216CB"/>
    <w:rsid w:val="00746C81"/>
    <w:rsid w:val="007B3459"/>
    <w:rsid w:val="007C3E35"/>
    <w:rsid w:val="007D2E25"/>
    <w:rsid w:val="0081196E"/>
    <w:rsid w:val="00814B3D"/>
    <w:rsid w:val="008340E0"/>
    <w:rsid w:val="0089126B"/>
    <w:rsid w:val="008A464A"/>
    <w:rsid w:val="008C1E60"/>
    <w:rsid w:val="008E3BFC"/>
    <w:rsid w:val="00900931"/>
    <w:rsid w:val="00921D9D"/>
    <w:rsid w:val="009B0832"/>
    <w:rsid w:val="009B6848"/>
    <w:rsid w:val="009B72DA"/>
    <w:rsid w:val="009C4C90"/>
    <w:rsid w:val="009C592F"/>
    <w:rsid w:val="009D2845"/>
    <w:rsid w:val="00A05445"/>
    <w:rsid w:val="00A80C30"/>
    <w:rsid w:val="00AB466B"/>
    <w:rsid w:val="00B07A7C"/>
    <w:rsid w:val="00B07F41"/>
    <w:rsid w:val="00B22C16"/>
    <w:rsid w:val="00B5788C"/>
    <w:rsid w:val="00B86A4D"/>
    <w:rsid w:val="00BD723F"/>
    <w:rsid w:val="00BE4D33"/>
    <w:rsid w:val="00C62455"/>
    <w:rsid w:val="00CF249F"/>
    <w:rsid w:val="00D15D46"/>
    <w:rsid w:val="00D8552E"/>
    <w:rsid w:val="00D95191"/>
    <w:rsid w:val="00E17E89"/>
    <w:rsid w:val="00E3393D"/>
    <w:rsid w:val="00E46CDA"/>
    <w:rsid w:val="00EA31E4"/>
    <w:rsid w:val="00EB3FE7"/>
    <w:rsid w:val="00EE7859"/>
    <w:rsid w:val="00F128DF"/>
    <w:rsid w:val="00F24CBA"/>
    <w:rsid w:val="00F266B0"/>
    <w:rsid w:val="00F51AB9"/>
    <w:rsid w:val="00F61FB2"/>
    <w:rsid w:val="00F70714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100B2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0B2"/>
    <w:rPr>
      <w:rFonts w:ascii="Helvetica" w:eastAsia="Times New Roman" w:hAnsi="Helvetica" w:cs="Helvetica"/>
      <w:color w:val="4472C4" w:themeColor="accent1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15</cp:revision>
  <cp:lastPrinted>2018-10-20T03:21:00Z</cp:lastPrinted>
  <dcterms:created xsi:type="dcterms:W3CDTF">2018-10-13T13:58:00Z</dcterms:created>
  <dcterms:modified xsi:type="dcterms:W3CDTF">2018-10-26T22:38:00Z</dcterms:modified>
</cp:coreProperties>
</file>