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480A" w14:textId="6CB95564" w:rsidR="009E426D" w:rsidRDefault="009E426D" w:rsidP="00CE6682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LISTE DES TYPE DE DOSSIERS</w:t>
      </w:r>
    </w:p>
    <w:p w14:paraId="767DAC3F" w14:textId="77777777" w:rsidR="009E426D" w:rsidRDefault="009E426D" w:rsidP="00CE6682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03F328D1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Changement de service</w:t>
      </w:r>
    </w:p>
    <w:p w14:paraId="22718F6D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Reprise en compte après détachement</w:t>
      </w:r>
    </w:p>
    <w:p w14:paraId="79981698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Reprise en compte après disponibilité</w:t>
      </w:r>
    </w:p>
    <w:p w14:paraId="5AA7C8CB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 xml:space="preserve">Reprise en compte après suspension de salaire </w:t>
      </w:r>
    </w:p>
    <w:p w14:paraId="71CEEC15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 xml:space="preserve">Reprise en compte suite à un certificat administratif </w:t>
      </w:r>
    </w:p>
    <w:p w14:paraId="2A43E7C1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9E426D">
        <w:rPr>
          <w:rFonts w:ascii="Arial" w:eastAsia="Calibri" w:hAnsi="Arial" w:cs="Arial"/>
          <w:sz w:val="24"/>
          <w:szCs w:val="24"/>
        </w:rPr>
        <w:t>correction</w:t>
      </w:r>
      <w:proofErr w:type="gramEnd"/>
      <w:r w:rsidRPr="009E426D">
        <w:rPr>
          <w:rFonts w:ascii="Arial" w:eastAsia="Calibri" w:hAnsi="Arial" w:cs="Arial"/>
          <w:sz w:val="24"/>
          <w:szCs w:val="24"/>
        </w:rPr>
        <w:t xml:space="preserve"> de numéro de compte</w:t>
      </w:r>
    </w:p>
    <w:p w14:paraId="0A1E8FFD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Indemnité de logement</w:t>
      </w:r>
    </w:p>
    <w:p w14:paraId="51868B37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Indemnité de véhicule</w:t>
      </w:r>
    </w:p>
    <w:p w14:paraId="3197A090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Indemnité de responsabilité</w:t>
      </w:r>
    </w:p>
    <w:p w14:paraId="20F77727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Indemnité magistrat</w:t>
      </w:r>
    </w:p>
    <w:p w14:paraId="50A2C78B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Allocations familiales</w:t>
      </w:r>
    </w:p>
    <w:p w14:paraId="0FCDF811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Allocation salaire unique</w:t>
      </w:r>
    </w:p>
    <w:p w14:paraId="6BB24C1C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 xml:space="preserve">Prime de 1er </w:t>
      </w:r>
      <w:proofErr w:type="spellStart"/>
      <w:r w:rsidRPr="009E426D">
        <w:rPr>
          <w:rFonts w:ascii="Arial" w:eastAsia="Calibri" w:hAnsi="Arial" w:cs="Arial"/>
          <w:sz w:val="24"/>
          <w:szCs w:val="24"/>
        </w:rPr>
        <w:t>age</w:t>
      </w:r>
      <w:proofErr w:type="spellEnd"/>
    </w:p>
    <w:p w14:paraId="321EC742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 xml:space="preserve">Prime de 2e </w:t>
      </w:r>
      <w:proofErr w:type="spellStart"/>
      <w:r w:rsidRPr="009E426D">
        <w:rPr>
          <w:rFonts w:ascii="Arial" w:eastAsia="Calibri" w:hAnsi="Arial" w:cs="Arial"/>
          <w:sz w:val="24"/>
          <w:szCs w:val="24"/>
        </w:rPr>
        <w:t>age</w:t>
      </w:r>
      <w:proofErr w:type="spellEnd"/>
    </w:p>
    <w:p w14:paraId="61CEF6D5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Prime de 1er mariage</w:t>
      </w:r>
    </w:p>
    <w:p w14:paraId="5BE02AA2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9E426D">
        <w:rPr>
          <w:rFonts w:ascii="Arial" w:eastAsia="Calibri" w:hAnsi="Arial" w:cs="Arial"/>
          <w:sz w:val="24"/>
          <w:szCs w:val="24"/>
        </w:rPr>
        <w:t>rappel</w:t>
      </w:r>
      <w:proofErr w:type="gramEnd"/>
      <w:r w:rsidRPr="009E426D">
        <w:rPr>
          <w:rFonts w:ascii="Arial" w:eastAsia="Calibri" w:hAnsi="Arial" w:cs="Arial"/>
          <w:sz w:val="24"/>
          <w:szCs w:val="24"/>
        </w:rPr>
        <w:t xml:space="preserve"> de salaire</w:t>
      </w:r>
    </w:p>
    <w:p w14:paraId="41D08036" w14:textId="77777777" w:rsidR="009E426D" w:rsidRP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Certificats de cessation de paiement</w:t>
      </w:r>
    </w:p>
    <w:p w14:paraId="4E31B747" w14:textId="76D37F04" w:rsidR="009E426D" w:rsidRDefault="009E426D" w:rsidP="009E426D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9E426D">
        <w:rPr>
          <w:rFonts w:ascii="Arial" w:eastAsia="Calibri" w:hAnsi="Arial" w:cs="Arial"/>
          <w:sz w:val="24"/>
          <w:szCs w:val="24"/>
        </w:rPr>
        <w:t>Domiciliation de salaire</w:t>
      </w:r>
    </w:p>
    <w:p w14:paraId="6C4655DC" w14:textId="77777777" w:rsidR="009E426D" w:rsidRDefault="009E426D" w:rsidP="00CE6682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23B1CA72" w14:textId="71FD56A8" w:rsidR="009E426D" w:rsidRDefault="009E426D" w:rsidP="00CE6682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PIECES JUSTIFICATIVES DES DOSSIERS</w:t>
      </w:r>
    </w:p>
    <w:p w14:paraId="5179779D" w14:textId="77777777" w:rsidR="009E426D" w:rsidRDefault="009E426D" w:rsidP="00CE6682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2918D947" w14:textId="6158B8AE" w:rsidR="00CE6682" w:rsidRPr="008F4E87" w:rsidRDefault="00CE6682" w:rsidP="00CE6682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F4E87">
        <w:rPr>
          <w:rFonts w:ascii="Arial" w:eastAsia="Calibri" w:hAnsi="Arial" w:cs="Arial"/>
          <w:sz w:val="24"/>
          <w:szCs w:val="24"/>
        </w:rPr>
        <w:t xml:space="preserve">Le code </w:t>
      </w:r>
      <w:r w:rsidRPr="008F4E87">
        <w:rPr>
          <w:rFonts w:ascii="Arial" w:eastAsia="Calibri" w:hAnsi="Arial" w:cs="Arial"/>
          <w:b/>
          <w:sz w:val="24"/>
          <w:szCs w:val="24"/>
        </w:rPr>
        <w:t>pièce 1103</w:t>
      </w:r>
      <w:r w:rsidR="00BA1510">
        <w:rPr>
          <w:rFonts w:ascii="Arial" w:eastAsia="Calibri" w:hAnsi="Arial" w:cs="Arial"/>
          <w:sz w:val="24"/>
          <w:szCs w:val="24"/>
        </w:rPr>
        <w:t> : Changement de service</w:t>
      </w:r>
    </w:p>
    <w:p w14:paraId="39544A3E" w14:textId="77777777" w:rsidR="00CE6682" w:rsidRPr="006117E8" w:rsidRDefault="00CE6682" w:rsidP="00CE6682">
      <w:pPr>
        <w:spacing w:after="0"/>
        <w:jc w:val="both"/>
        <w:rPr>
          <w:rFonts w:ascii="Arial" w:eastAsia="Calibri" w:hAnsi="Arial" w:cs="Arial"/>
          <w:b/>
          <w:sz w:val="6"/>
          <w:szCs w:val="24"/>
        </w:rPr>
      </w:pPr>
    </w:p>
    <w:p w14:paraId="3A7AF304" w14:textId="77777777" w:rsidR="00DF4DC3" w:rsidRDefault="00CE6682" w:rsidP="00CE6682">
      <w:pPr>
        <w:spacing w:after="0"/>
        <w:jc w:val="both"/>
        <w:rPr>
          <w:rFonts w:ascii="Arial" w:eastAsia="Calibri" w:hAnsi="Arial" w:cs="Arial"/>
          <w:b/>
          <w:sz w:val="24"/>
          <w:szCs w:val="24"/>
        </w:rPr>
      </w:pPr>
      <w:r w:rsidRPr="008F4E87">
        <w:rPr>
          <w:rFonts w:ascii="Arial" w:eastAsia="Calibri" w:hAnsi="Arial" w:cs="Arial"/>
          <w:b/>
          <w:sz w:val="24"/>
          <w:szCs w:val="24"/>
        </w:rPr>
        <w:t xml:space="preserve">Contenu du dossier : </w:t>
      </w:r>
    </w:p>
    <w:p w14:paraId="71B0F101" w14:textId="7A8AD0D8" w:rsidR="00CE6682" w:rsidRPr="008F4E87" w:rsidRDefault="00CE6682" w:rsidP="00CE6682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F4E87">
        <w:rPr>
          <w:rFonts w:ascii="Arial" w:eastAsia="Calibri" w:hAnsi="Arial" w:cs="Arial"/>
          <w:sz w:val="24"/>
          <w:szCs w:val="24"/>
        </w:rPr>
        <w:t>Acte d’affectation</w:t>
      </w:r>
    </w:p>
    <w:p w14:paraId="5360C1D1" w14:textId="77777777" w:rsidR="00D07026" w:rsidRDefault="00D07026"/>
    <w:p w14:paraId="3523B3E5" w14:textId="38D09982" w:rsidR="00CE6682" w:rsidRDefault="00CE6682">
      <w:r w:rsidRPr="008F4E87">
        <w:rPr>
          <w:rFonts w:ascii="Arial" w:eastAsia="Calibri" w:hAnsi="Arial" w:cs="Arial"/>
          <w:sz w:val="24"/>
          <w:szCs w:val="24"/>
        </w:rPr>
        <w:t xml:space="preserve">Le code </w:t>
      </w:r>
      <w:r w:rsidRPr="008F4E87">
        <w:rPr>
          <w:rFonts w:ascii="Arial" w:eastAsia="Calibri" w:hAnsi="Arial" w:cs="Arial"/>
          <w:b/>
          <w:sz w:val="24"/>
          <w:szCs w:val="24"/>
        </w:rPr>
        <w:t>pièce 110</w:t>
      </w:r>
      <w:r>
        <w:rPr>
          <w:rFonts w:ascii="Arial" w:eastAsia="Calibri" w:hAnsi="Arial" w:cs="Arial"/>
          <w:b/>
          <w:sz w:val="24"/>
          <w:szCs w:val="24"/>
        </w:rPr>
        <w:t>6</w:t>
      </w:r>
      <w:r w:rsidR="00BA1510">
        <w:rPr>
          <w:rFonts w:ascii="Arial" w:eastAsia="Calibri" w:hAnsi="Arial" w:cs="Arial"/>
          <w:b/>
          <w:sz w:val="24"/>
          <w:szCs w:val="24"/>
        </w:rPr>
        <w:t xml:space="preserve"> : </w:t>
      </w:r>
      <w:r w:rsidR="00BA1510" w:rsidRPr="008F4E87">
        <w:rPr>
          <w:rFonts w:ascii="Arial" w:hAnsi="Arial" w:cs="Arial"/>
          <w:b/>
          <w:sz w:val="24"/>
          <w:szCs w:val="24"/>
        </w:rPr>
        <w:t>Reprise en compte</w:t>
      </w:r>
    </w:p>
    <w:p w14:paraId="41004D3B" w14:textId="77777777" w:rsidR="00CE6682" w:rsidRPr="008F4E87" w:rsidRDefault="00CE6682" w:rsidP="00CE668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 :</w:t>
      </w:r>
    </w:p>
    <w:p w14:paraId="439FB237" w14:textId="77777777" w:rsidR="00CE6682" w:rsidRPr="000A790A" w:rsidRDefault="00CE6682" w:rsidP="00CE6682">
      <w:pPr>
        <w:spacing w:after="0"/>
        <w:jc w:val="both"/>
        <w:rPr>
          <w:rFonts w:ascii="Arial" w:hAnsi="Arial" w:cs="Arial"/>
          <w:sz w:val="12"/>
          <w:szCs w:val="24"/>
        </w:rPr>
      </w:pPr>
    </w:p>
    <w:p w14:paraId="464700CE" w14:textId="77777777" w:rsidR="00CE6682" w:rsidRPr="008F4E87" w:rsidRDefault="00CE6682" w:rsidP="00CE6682">
      <w:pPr>
        <w:tabs>
          <w:tab w:val="left" w:pos="115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6A73D162" w14:textId="2292CE41" w:rsidR="00CE6682" w:rsidRPr="008F4E87" w:rsidRDefault="00BA1510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Acte de</w:t>
      </w:r>
      <w:r w:rsidR="00CE6682" w:rsidRPr="008F4E87">
        <w:rPr>
          <w:rFonts w:ascii="Arial" w:hAnsi="Arial" w:cs="Arial"/>
          <w:sz w:val="24"/>
          <w:szCs w:val="24"/>
        </w:rPr>
        <w:t xml:space="preserve"> reprise en compte </w:t>
      </w:r>
    </w:p>
    <w:p w14:paraId="78349A7A" w14:textId="08417A4A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Certificat de prise de service </w:t>
      </w:r>
    </w:p>
    <w:p w14:paraId="15174085" w14:textId="74FF4F6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Un certificat de cessation de paiement </w:t>
      </w:r>
    </w:p>
    <w:p w14:paraId="3812EE15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L’arrêté de remise à la disposition de la Fonction Publique (fin de détachement)</w:t>
      </w:r>
    </w:p>
    <w:p w14:paraId="49446535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Arrêté portant détachement de l’intéressé</w:t>
      </w:r>
    </w:p>
    <w:p w14:paraId="5FEB8A54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bulletin de salaire de l’intéressé(e), facultatif</w:t>
      </w:r>
    </w:p>
    <w:p w14:paraId="6A269DD1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photocopie de la CNI</w:t>
      </w:r>
    </w:p>
    <w:p w14:paraId="66814AF1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demande de reprise formulée par l’intéressé(e)</w:t>
      </w:r>
    </w:p>
    <w:p w14:paraId="0924EE99" w14:textId="77777777" w:rsidR="00CE6682" w:rsidRPr="008F4E87" w:rsidRDefault="00CE6682" w:rsidP="00CE6682">
      <w:pPr>
        <w:pStyle w:val="Paragraphedeliste"/>
        <w:tabs>
          <w:tab w:val="left" w:pos="1155"/>
        </w:tabs>
        <w:spacing w:after="0"/>
        <w:ind w:left="1485"/>
        <w:jc w:val="both"/>
        <w:rPr>
          <w:rFonts w:ascii="Arial" w:hAnsi="Arial" w:cs="Arial"/>
          <w:sz w:val="24"/>
          <w:szCs w:val="24"/>
        </w:rPr>
      </w:pPr>
    </w:p>
    <w:p w14:paraId="68E21E66" w14:textId="77777777" w:rsidR="00CE6682" w:rsidRPr="008F4E87" w:rsidRDefault="00CE6682" w:rsidP="00CE6682">
      <w:pPr>
        <w:pStyle w:val="Paragraphedeliste"/>
        <w:numPr>
          <w:ilvl w:val="2"/>
          <w:numId w:val="2"/>
        </w:numPr>
        <w:spacing w:after="0"/>
        <w:ind w:firstLine="54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Reprise en compte après disponibilité</w:t>
      </w:r>
    </w:p>
    <w:p w14:paraId="45B51F72" w14:textId="77777777" w:rsidR="00CE6682" w:rsidRPr="008F4E87" w:rsidRDefault="00CE6682" w:rsidP="00CE6682">
      <w:pPr>
        <w:pStyle w:val="Paragraphedeliste"/>
        <w:tabs>
          <w:tab w:val="left" w:pos="115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508443EF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lastRenderedPageBreak/>
        <w:t>Un arrêté de mise en disponibilité (départ en disponibilité)</w:t>
      </w:r>
    </w:p>
    <w:p w14:paraId="7D2F1AC3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arrêté de rappel à l’activité (fin de la disponibilité)</w:t>
      </w:r>
    </w:p>
    <w:p w14:paraId="13229D1C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certificat de cessation de service</w:t>
      </w:r>
    </w:p>
    <w:p w14:paraId="31F1EECC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certificat de reprise de service</w:t>
      </w:r>
    </w:p>
    <w:p w14:paraId="2962E7B8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demande de reprise formulée par l’intéressé(e)</w:t>
      </w:r>
    </w:p>
    <w:p w14:paraId="52604EFE" w14:textId="77777777" w:rsidR="00CE6682" w:rsidRPr="008F4E87" w:rsidRDefault="00CE6682" w:rsidP="00CE6682">
      <w:pPr>
        <w:pStyle w:val="Paragraphedeliste"/>
        <w:tabs>
          <w:tab w:val="left" w:pos="1155"/>
        </w:tabs>
        <w:spacing w:after="0"/>
        <w:ind w:left="1485"/>
        <w:jc w:val="both"/>
        <w:rPr>
          <w:rFonts w:ascii="Arial" w:hAnsi="Arial" w:cs="Arial"/>
          <w:sz w:val="24"/>
          <w:szCs w:val="24"/>
        </w:rPr>
      </w:pPr>
    </w:p>
    <w:p w14:paraId="53C3353F" w14:textId="77777777" w:rsidR="00CE6682" w:rsidRPr="008F4E87" w:rsidRDefault="00CE6682" w:rsidP="00CE6682">
      <w:pPr>
        <w:pStyle w:val="Paragraphedeliste"/>
        <w:numPr>
          <w:ilvl w:val="2"/>
          <w:numId w:val="2"/>
        </w:numPr>
        <w:spacing w:after="0"/>
        <w:ind w:left="2268" w:hanging="1134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Reprise en compte après suspension de salaire (sanction disciplinaire)</w:t>
      </w:r>
      <w:r w:rsidRPr="008F4E87">
        <w:rPr>
          <w:rFonts w:ascii="Arial" w:hAnsi="Arial" w:cs="Arial"/>
          <w:sz w:val="24"/>
          <w:szCs w:val="24"/>
        </w:rPr>
        <w:t> :</w:t>
      </w:r>
    </w:p>
    <w:p w14:paraId="02DE9CF7" w14:textId="77777777" w:rsidR="00CE6682" w:rsidRPr="008F4E87" w:rsidRDefault="00CE6682" w:rsidP="00CE6682">
      <w:pPr>
        <w:pStyle w:val="Paragraphedeliste"/>
        <w:tabs>
          <w:tab w:val="left" w:pos="115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1385280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Arrêté, décision ou lettre portant suspension</w:t>
      </w:r>
    </w:p>
    <w:p w14:paraId="58C1B6C4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Arrêté, décision ou lettre portant levée de suspension</w:t>
      </w:r>
    </w:p>
    <w:p w14:paraId="1A8D6BE0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reprise de service</w:t>
      </w:r>
    </w:p>
    <w:p w14:paraId="3E702EB7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Décision ou note portant mutation éventuellement</w:t>
      </w:r>
    </w:p>
    <w:p w14:paraId="70BD011D" w14:textId="77777777" w:rsidR="00CE6682" w:rsidRPr="008F4E87" w:rsidRDefault="00CE6682" w:rsidP="00CE6682">
      <w:pPr>
        <w:pStyle w:val="Paragraphedeliste"/>
        <w:tabs>
          <w:tab w:val="left" w:pos="1155"/>
        </w:tabs>
        <w:spacing w:after="0"/>
        <w:ind w:left="1485"/>
        <w:jc w:val="both"/>
        <w:rPr>
          <w:rFonts w:ascii="Arial" w:hAnsi="Arial" w:cs="Arial"/>
          <w:sz w:val="24"/>
          <w:szCs w:val="24"/>
        </w:rPr>
      </w:pPr>
    </w:p>
    <w:p w14:paraId="1DE09F30" w14:textId="77777777" w:rsidR="00CE6682" w:rsidRPr="008F4E87" w:rsidRDefault="00CE6682" w:rsidP="00CE6682">
      <w:pPr>
        <w:pStyle w:val="Paragraphedeliste"/>
        <w:numPr>
          <w:ilvl w:val="2"/>
          <w:numId w:val="2"/>
        </w:numPr>
        <w:spacing w:after="0"/>
        <w:ind w:left="2268" w:hanging="1134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Reprise en compte suite à un certificat administratif délivré par la Fonction Publique</w:t>
      </w:r>
    </w:p>
    <w:p w14:paraId="4D47AC69" w14:textId="77777777" w:rsidR="00CE6682" w:rsidRPr="008F4E87" w:rsidRDefault="00CE6682" w:rsidP="00CE6682">
      <w:pPr>
        <w:pStyle w:val="Paragraphedeliste"/>
        <w:tabs>
          <w:tab w:val="left" w:pos="1155"/>
        </w:tabs>
        <w:spacing w:after="0"/>
        <w:jc w:val="both"/>
        <w:rPr>
          <w:rFonts w:ascii="Arial" w:hAnsi="Arial" w:cs="Arial"/>
          <w:b/>
          <w:sz w:val="14"/>
          <w:szCs w:val="24"/>
        </w:rPr>
      </w:pPr>
    </w:p>
    <w:p w14:paraId="51AE05EB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Note ou lettre demandant arrêt de salaire</w:t>
      </w:r>
    </w:p>
    <w:p w14:paraId="1C25F70B" w14:textId="77777777" w:rsidR="00CE6682" w:rsidRPr="008F4E87" w:rsidRDefault="00CE6682" w:rsidP="00CE6682">
      <w:pPr>
        <w:pStyle w:val="Paragraphedeliste"/>
        <w:numPr>
          <w:ilvl w:val="0"/>
          <w:numId w:val="1"/>
        </w:numPr>
        <w:tabs>
          <w:tab w:val="left" w:pos="1155"/>
        </w:tabs>
        <w:spacing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administratif (de la Fonction Publique) ou Note autorisant la reprise formulée par l’intéressée.</w:t>
      </w:r>
    </w:p>
    <w:p w14:paraId="062022AE" w14:textId="77777777" w:rsidR="00CE6682" w:rsidRDefault="00CE6682"/>
    <w:p w14:paraId="60059189" w14:textId="77777777" w:rsidR="00382897" w:rsidRDefault="00382897"/>
    <w:p w14:paraId="38FC266C" w14:textId="77777777" w:rsidR="00CE6682" w:rsidRPr="008F4E87" w:rsidRDefault="00CE6682" w:rsidP="00CE6682">
      <w:pPr>
        <w:pStyle w:val="PARAGRAPHE"/>
        <w:numPr>
          <w:ilvl w:val="1"/>
          <w:numId w:val="2"/>
        </w:numPr>
        <w:ind w:firstLine="54"/>
        <w:rPr>
          <w:b w:val="0"/>
        </w:rPr>
      </w:pPr>
      <w:bookmarkStart w:id="0" w:name="_Toc91946051"/>
      <w:bookmarkStart w:id="1" w:name="_Toc91947269"/>
      <w:r w:rsidRPr="008F4E87">
        <w:t>Changement de mode de paiement</w:t>
      </w:r>
      <w:bookmarkEnd w:id="0"/>
      <w:bookmarkEnd w:id="1"/>
    </w:p>
    <w:p w14:paraId="3C5AC624" w14:textId="77777777" w:rsidR="00CE6682" w:rsidRPr="000A790A" w:rsidRDefault="00CE6682" w:rsidP="00CE6682">
      <w:pPr>
        <w:spacing w:before="100" w:beforeAutospacing="1" w:after="0"/>
        <w:jc w:val="both"/>
        <w:rPr>
          <w:rFonts w:ascii="Arial" w:hAnsi="Arial" w:cs="Arial"/>
          <w:b/>
          <w:sz w:val="24"/>
          <w:szCs w:val="24"/>
        </w:rPr>
      </w:pPr>
      <w:r w:rsidRPr="000A790A">
        <w:rPr>
          <w:rFonts w:ascii="Arial" w:hAnsi="Arial" w:cs="Arial"/>
          <w:b/>
          <w:sz w:val="24"/>
          <w:szCs w:val="24"/>
        </w:rPr>
        <w:t>Contenu du dossier</w:t>
      </w:r>
    </w:p>
    <w:p w14:paraId="017022CE" w14:textId="77777777" w:rsidR="00CE6682" w:rsidRPr="008F4E87" w:rsidRDefault="00CE6682" w:rsidP="00CE6682">
      <w:pPr>
        <w:tabs>
          <w:tab w:val="left" w:pos="6795"/>
        </w:tabs>
        <w:spacing w:after="0"/>
        <w:jc w:val="both"/>
        <w:rPr>
          <w:rFonts w:ascii="Arial" w:hAnsi="Arial" w:cs="Arial"/>
          <w:b/>
          <w:sz w:val="6"/>
          <w:szCs w:val="24"/>
        </w:rPr>
      </w:pPr>
    </w:p>
    <w:p w14:paraId="45F3F680" w14:textId="77777777" w:rsidR="00CE6682" w:rsidRPr="008F4E87" w:rsidRDefault="00CE6682" w:rsidP="00CE6682">
      <w:pPr>
        <w:pStyle w:val="Paragraphedeliste"/>
        <w:numPr>
          <w:ilvl w:val="0"/>
          <w:numId w:val="3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bulletin de solde ;</w:t>
      </w:r>
    </w:p>
    <w:p w14:paraId="3B447926" w14:textId="77777777" w:rsidR="00CE6682" w:rsidRPr="008F4E87" w:rsidRDefault="00CE6682" w:rsidP="00CE6682">
      <w:pPr>
        <w:pStyle w:val="Paragraphedeliste"/>
        <w:numPr>
          <w:ilvl w:val="0"/>
          <w:numId w:val="3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Attestation de non engagement de l’ancienne Banque ;</w:t>
      </w:r>
    </w:p>
    <w:p w14:paraId="4CE87448" w14:textId="77777777" w:rsidR="00CE6682" w:rsidRPr="008F4E87" w:rsidRDefault="00CE6682" w:rsidP="00CE6682">
      <w:pPr>
        <w:pStyle w:val="Paragraphedeliste"/>
        <w:numPr>
          <w:ilvl w:val="0"/>
          <w:numId w:val="3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de la CNI ;</w:t>
      </w:r>
    </w:p>
    <w:p w14:paraId="0CC1C0F5" w14:textId="77777777" w:rsidR="00CE6682" w:rsidRPr="008F4E87" w:rsidRDefault="00CE6682" w:rsidP="00CE6682">
      <w:pPr>
        <w:pStyle w:val="Paragraphedeliste"/>
        <w:numPr>
          <w:ilvl w:val="0"/>
          <w:numId w:val="3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Demande manuscrite de l’intéressé précisant le nouveau compte ;</w:t>
      </w:r>
    </w:p>
    <w:p w14:paraId="00141F78" w14:textId="77777777" w:rsidR="00CE6682" w:rsidRPr="008F4E87" w:rsidRDefault="00CE6682" w:rsidP="00CE6682">
      <w:pPr>
        <w:pStyle w:val="Paragraphedeliste"/>
        <w:numPr>
          <w:ilvl w:val="0"/>
          <w:numId w:val="3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Le relevé d’identité bancaire de la nouvelle banque et du nouveau compte.</w:t>
      </w:r>
    </w:p>
    <w:p w14:paraId="31733823" w14:textId="77777777" w:rsidR="00CE6682" w:rsidRDefault="00CE6682"/>
    <w:p w14:paraId="12C6AC4A" w14:textId="3D12624C" w:rsidR="00CE6682" w:rsidRDefault="00CE6682" w:rsidP="00CE6682">
      <w:r w:rsidRPr="008F4E87">
        <w:rPr>
          <w:rFonts w:ascii="Arial" w:eastAsia="Calibri" w:hAnsi="Arial" w:cs="Arial"/>
          <w:sz w:val="24"/>
          <w:szCs w:val="24"/>
        </w:rPr>
        <w:t xml:space="preserve">Le code </w:t>
      </w:r>
      <w:r w:rsidRPr="008F4E87">
        <w:rPr>
          <w:rFonts w:ascii="Arial" w:eastAsia="Calibri" w:hAnsi="Arial" w:cs="Arial"/>
          <w:b/>
          <w:sz w:val="24"/>
          <w:szCs w:val="24"/>
        </w:rPr>
        <w:t>pièce 110</w:t>
      </w:r>
      <w:r>
        <w:rPr>
          <w:rFonts w:ascii="Arial" w:eastAsia="Calibri" w:hAnsi="Arial" w:cs="Arial"/>
          <w:b/>
          <w:sz w:val="24"/>
          <w:szCs w:val="24"/>
        </w:rPr>
        <w:t>4</w:t>
      </w:r>
    </w:p>
    <w:p w14:paraId="19B6BEE9" w14:textId="77777777" w:rsidR="00CE6682" w:rsidRDefault="00CE6682"/>
    <w:p w14:paraId="33BC7E33" w14:textId="77777777" w:rsidR="00CE6682" w:rsidRPr="008F4E87" w:rsidRDefault="00CE6682" w:rsidP="00CE6682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</w:t>
      </w:r>
      <w:r w:rsidRPr="008F4E87">
        <w:rPr>
          <w:rFonts w:ascii="Arial" w:hAnsi="Arial" w:cs="Arial"/>
          <w:sz w:val="24"/>
          <w:szCs w:val="24"/>
        </w:rPr>
        <w:t xml:space="preserve"> </w:t>
      </w:r>
    </w:p>
    <w:p w14:paraId="614242DE" w14:textId="77777777" w:rsidR="00CE6682" w:rsidRPr="008F4E87" w:rsidRDefault="00CE6682" w:rsidP="00CE6682">
      <w:pPr>
        <w:pStyle w:val="Paragraphedeliste"/>
        <w:numPr>
          <w:ilvl w:val="0"/>
          <w:numId w:val="4"/>
        </w:numPr>
        <w:spacing w:before="100" w:beforeAutospacing="1"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Arrêté ou décision de nomination dans l’emploi ; </w:t>
      </w:r>
    </w:p>
    <w:p w14:paraId="460C1E68" w14:textId="77777777" w:rsidR="00CE6682" w:rsidRPr="008F4E87" w:rsidRDefault="00CE6682" w:rsidP="00CE6682">
      <w:pPr>
        <w:pStyle w:val="Paragraphedeliste"/>
        <w:numPr>
          <w:ilvl w:val="0"/>
          <w:numId w:val="4"/>
        </w:numPr>
        <w:spacing w:before="100" w:beforeAutospacing="1" w:after="0"/>
        <w:jc w:val="both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8F4E87">
        <w:rPr>
          <w:rFonts w:ascii="Arial" w:hAnsi="Arial" w:cs="Arial"/>
          <w:sz w:val="24"/>
          <w:szCs w:val="24"/>
        </w:rPr>
        <w:t xml:space="preserve">Certificat de prise de service ;  </w:t>
      </w:r>
      <w:r w:rsidRPr="008F4E87">
        <w:rPr>
          <w:rFonts w:ascii="Arial" w:hAnsi="Arial" w:cs="Arial"/>
          <w:sz w:val="24"/>
          <w:szCs w:val="24"/>
        </w:rPr>
        <w:softHyphen/>
        <w:t xml:space="preserve"> </w:t>
      </w:r>
    </w:p>
    <w:p w14:paraId="59F75ADD" w14:textId="77777777" w:rsidR="00CE6682" w:rsidRPr="008F4E87" w:rsidRDefault="00CE6682" w:rsidP="00CE6682">
      <w:pPr>
        <w:pStyle w:val="Paragraphedeliste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8F4E87">
        <w:rPr>
          <w:rFonts w:ascii="Arial" w:hAnsi="Arial" w:cs="Arial"/>
          <w:sz w:val="24"/>
          <w:szCs w:val="24"/>
        </w:rPr>
        <w:t>Photocopie du bulletin de solde.</w:t>
      </w:r>
    </w:p>
    <w:p w14:paraId="7D189942" w14:textId="77777777" w:rsidR="00CE6682" w:rsidRDefault="00CE6682"/>
    <w:p w14:paraId="0658962F" w14:textId="77777777" w:rsidR="00EC5416" w:rsidRPr="008F4E87" w:rsidRDefault="00EC5416" w:rsidP="00EC5416">
      <w:pPr>
        <w:pStyle w:val="PARAGRAPHE"/>
        <w:numPr>
          <w:ilvl w:val="1"/>
          <w:numId w:val="2"/>
        </w:numPr>
        <w:ind w:firstLine="54"/>
        <w:rPr>
          <w:rFonts w:eastAsia="Times New Roman"/>
          <w:color w:val="000000"/>
          <w:lang w:eastAsia="fr-FR"/>
        </w:rPr>
      </w:pPr>
      <w:bookmarkStart w:id="2" w:name="_Toc91946055"/>
      <w:bookmarkStart w:id="3" w:name="_Toc91947273"/>
      <w:r w:rsidRPr="008F4E87">
        <w:rPr>
          <w:rFonts w:eastAsia="Times New Roman"/>
          <w:color w:val="000000"/>
          <w:lang w:eastAsia="fr-FR"/>
        </w:rPr>
        <w:t>Indemnité de Logement</w:t>
      </w:r>
      <w:bookmarkEnd w:id="2"/>
      <w:bookmarkEnd w:id="3"/>
    </w:p>
    <w:p w14:paraId="0F86440C" w14:textId="77777777" w:rsidR="00EC5416" w:rsidRPr="008F4E87" w:rsidRDefault="00EC5416" w:rsidP="00EC5416">
      <w:pPr>
        <w:spacing w:after="0"/>
        <w:jc w:val="both"/>
        <w:rPr>
          <w:rFonts w:ascii="Arial" w:hAnsi="Arial" w:cs="Arial"/>
          <w:b/>
          <w:sz w:val="14"/>
          <w:szCs w:val="24"/>
        </w:rPr>
      </w:pPr>
    </w:p>
    <w:p w14:paraId="2CED31F7" w14:textId="77777777" w:rsidR="00EC5416" w:rsidRPr="008F4E87" w:rsidRDefault="00EC5416" w:rsidP="00EC541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 du dossier</w:t>
      </w:r>
    </w:p>
    <w:p w14:paraId="22A28DA6" w14:textId="77777777" w:rsidR="00EC5416" w:rsidRPr="008F4E87" w:rsidRDefault="00EC5416" w:rsidP="00EC541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120E6A1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proofErr w:type="gramStart"/>
      <w:r w:rsidRPr="008F4E87">
        <w:rPr>
          <w:rFonts w:ascii="Arial" w:hAnsi="Arial" w:cs="Arial"/>
          <w:sz w:val="24"/>
          <w:szCs w:val="24"/>
        </w:rPr>
        <w:t>demande</w:t>
      </w:r>
      <w:proofErr w:type="gramEnd"/>
      <w:r w:rsidRPr="008F4E87">
        <w:rPr>
          <w:rFonts w:ascii="Arial" w:hAnsi="Arial" w:cs="Arial"/>
          <w:sz w:val="24"/>
          <w:szCs w:val="24"/>
        </w:rPr>
        <w:t xml:space="preserve"> adressée au Directeur des finances</w:t>
      </w:r>
    </w:p>
    <w:p w14:paraId="763C99B5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Arrêté portant nomination </w:t>
      </w:r>
    </w:p>
    <w:p w14:paraId="0DE1B230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proofErr w:type="gramStart"/>
      <w:r w:rsidRPr="008F4E87">
        <w:rPr>
          <w:rFonts w:ascii="Arial" w:hAnsi="Arial" w:cs="Arial"/>
          <w:sz w:val="24"/>
          <w:szCs w:val="24"/>
        </w:rPr>
        <w:t>attestation</w:t>
      </w:r>
      <w:proofErr w:type="gramEnd"/>
      <w:r w:rsidRPr="008F4E87">
        <w:rPr>
          <w:rFonts w:ascii="Arial" w:hAnsi="Arial" w:cs="Arial"/>
          <w:sz w:val="24"/>
          <w:szCs w:val="24"/>
        </w:rPr>
        <w:t xml:space="preserve"> de non logement </w:t>
      </w:r>
    </w:p>
    <w:p w14:paraId="267D919D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proofErr w:type="gramStart"/>
      <w:r w:rsidRPr="008F4E87">
        <w:rPr>
          <w:rFonts w:ascii="Arial" w:hAnsi="Arial" w:cs="Arial"/>
          <w:sz w:val="24"/>
          <w:szCs w:val="24"/>
        </w:rPr>
        <w:t>attestation</w:t>
      </w:r>
      <w:proofErr w:type="gramEnd"/>
      <w:r w:rsidRPr="008F4E87">
        <w:rPr>
          <w:rFonts w:ascii="Arial" w:hAnsi="Arial" w:cs="Arial"/>
          <w:sz w:val="24"/>
          <w:szCs w:val="24"/>
        </w:rPr>
        <w:t xml:space="preserve"> de maintien au poste (cas de renouvellement) </w:t>
      </w:r>
    </w:p>
    <w:p w14:paraId="3A47F406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F4E87">
        <w:rPr>
          <w:rFonts w:ascii="Arial" w:hAnsi="Arial" w:cs="Arial"/>
          <w:sz w:val="24"/>
          <w:szCs w:val="24"/>
        </w:rPr>
        <w:t>Copie du bulletin de paye récent</w:t>
      </w:r>
      <w:r w:rsidRPr="008F4E87">
        <w:rPr>
          <w:rFonts w:ascii="Arial" w:hAnsi="Arial" w:cs="Arial"/>
          <w:b/>
          <w:sz w:val="24"/>
          <w:szCs w:val="24"/>
        </w:rPr>
        <w:t xml:space="preserve"> </w:t>
      </w:r>
    </w:p>
    <w:p w14:paraId="756968A9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F4E87">
        <w:rPr>
          <w:rFonts w:ascii="Arial" w:hAnsi="Arial" w:cs="Arial"/>
          <w:sz w:val="24"/>
          <w:szCs w:val="24"/>
        </w:rPr>
        <w:t>Certificat de prise de service</w:t>
      </w:r>
    </w:p>
    <w:p w14:paraId="67E11D78" w14:textId="77777777" w:rsidR="00EC5416" w:rsidRPr="008F4E87" w:rsidRDefault="00EC5416" w:rsidP="00EC5416">
      <w:pPr>
        <w:tabs>
          <w:tab w:val="left" w:pos="21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2346B05" w14:textId="77777777" w:rsidR="00EC5416" w:rsidRPr="008F4E87" w:rsidRDefault="00EC5416" w:rsidP="00EC5416">
      <w:pPr>
        <w:tabs>
          <w:tab w:val="left" w:pos="21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Pour cadre A1 et A2 nouvellement recrutés</w:t>
      </w:r>
    </w:p>
    <w:p w14:paraId="6FFA8444" w14:textId="77777777" w:rsidR="00EC5416" w:rsidRPr="008F4E87" w:rsidRDefault="00EC5416" w:rsidP="00EC5416">
      <w:pPr>
        <w:tabs>
          <w:tab w:val="left" w:pos="210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8B122A8" w14:textId="77777777" w:rsidR="00EC5416" w:rsidRPr="008F4E87" w:rsidRDefault="00EC5416" w:rsidP="00EC5416">
      <w:pPr>
        <w:pStyle w:val="Paragraphedeliste"/>
        <w:numPr>
          <w:ilvl w:val="1"/>
          <w:numId w:val="5"/>
        </w:numPr>
        <w:tabs>
          <w:tab w:val="left" w:pos="21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Demande adressée au Directeur des finances</w:t>
      </w:r>
    </w:p>
    <w:p w14:paraId="3E8B6DE9" w14:textId="77777777" w:rsidR="00EC5416" w:rsidRPr="008F4E87" w:rsidRDefault="00EC5416" w:rsidP="00EC5416">
      <w:pPr>
        <w:pStyle w:val="Paragraphedeliste"/>
        <w:numPr>
          <w:ilvl w:val="1"/>
          <w:numId w:val="5"/>
        </w:numPr>
        <w:tabs>
          <w:tab w:val="left" w:pos="21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Décision accordant l’indemnité de logement </w:t>
      </w:r>
    </w:p>
    <w:p w14:paraId="06044642" w14:textId="77777777" w:rsidR="00EC5416" w:rsidRPr="008F4E87" w:rsidRDefault="00EC5416" w:rsidP="00EC5416">
      <w:pPr>
        <w:pStyle w:val="Paragraphedeliste"/>
        <w:numPr>
          <w:ilvl w:val="1"/>
          <w:numId w:val="5"/>
        </w:numPr>
        <w:tabs>
          <w:tab w:val="left" w:pos="210"/>
        </w:tabs>
        <w:spacing w:after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F4E87">
        <w:rPr>
          <w:rFonts w:ascii="Arial" w:hAnsi="Arial" w:cs="Arial"/>
          <w:sz w:val="24"/>
          <w:szCs w:val="24"/>
        </w:rPr>
        <w:t>Copie du bulletin de paye récent</w:t>
      </w:r>
    </w:p>
    <w:p w14:paraId="03C70D5F" w14:textId="77777777" w:rsidR="00EC5416" w:rsidRDefault="00EC5416"/>
    <w:p w14:paraId="34E5BC4A" w14:textId="77777777" w:rsidR="00EC5416" w:rsidRPr="008F4E87" w:rsidRDefault="00EC5416" w:rsidP="00EC5416">
      <w:pPr>
        <w:pStyle w:val="PARAGRAPHE"/>
        <w:numPr>
          <w:ilvl w:val="1"/>
          <w:numId w:val="2"/>
        </w:numPr>
        <w:ind w:firstLine="54"/>
        <w:rPr>
          <w:rFonts w:eastAsia="Times New Roman"/>
          <w:color w:val="000000"/>
          <w:lang w:eastAsia="fr-FR"/>
        </w:rPr>
      </w:pPr>
      <w:bookmarkStart w:id="4" w:name="_Toc91946056"/>
      <w:bookmarkStart w:id="5" w:name="_Toc91947274"/>
      <w:r w:rsidRPr="008F4E87">
        <w:rPr>
          <w:rFonts w:eastAsia="Times New Roman"/>
          <w:color w:val="000000"/>
          <w:lang w:eastAsia="fr-FR"/>
        </w:rPr>
        <w:t>Indemnité de véhicule</w:t>
      </w:r>
      <w:bookmarkEnd w:id="4"/>
      <w:bookmarkEnd w:id="5"/>
    </w:p>
    <w:p w14:paraId="6C75306E" w14:textId="77777777" w:rsidR="00EC5416" w:rsidRPr="008F4E87" w:rsidRDefault="00EC5416" w:rsidP="00EC5416">
      <w:pPr>
        <w:spacing w:before="100" w:beforeAutospacing="1"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 du dossier</w:t>
      </w:r>
      <w:r w:rsidRPr="008F4E87">
        <w:rPr>
          <w:rFonts w:ascii="Arial" w:hAnsi="Arial" w:cs="Arial"/>
          <w:sz w:val="24"/>
          <w:szCs w:val="24"/>
        </w:rPr>
        <w:t> </w:t>
      </w:r>
    </w:p>
    <w:p w14:paraId="66CFEC16" w14:textId="77777777" w:rsidR="00EC5416" w:rsidRPr="008F4E87" w:rsidRDefault="00EC5416" w:rsidP="00EC5416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Demande au Directeur des finances </w:t>
      </w:r>
    </w:p>
    <w:p w14:paraId="51A0F935" w14:textId="77777777" w:rsidR="00EC5416" w:rsidRPr="008F4E87" w:rsidRDefault="00EC5416" w:rsidP="00EC5416">
      <w:pPr>
        <w:pStyle w:val="Paragraphedeliste"/>
        <w:numPr>
          <w:ilvl w:val="0"/>
          <w:numId w:val="8"/>
        </w:numPr>
        <w:spacing w:after="0"/>
        <w:contextualSpacing w:val="0"/>
        <w:jc w:val="both"/>
        <w:rPr>
          <w:rFonts w:ascii="Arial" w:hAnsi="Arial" w:cs="Arial"/>
          <w:sz w:val="28"/>
          <w:szCs w:val="24"/>
        </w:rPr>
      </w:pPr>
      <w:r w:rsidRPr="008F4E87">
        <w:rPr>
          <w:rFonts w:ascii="Arial" w:hAnsi="Arial" w:cs="Arial"/>
          <w:sz w:val="24"/>
          <w:szCs w:val="24"/>
        </w:rPr>
        <w:t>Décision d’attribution (signé par le Ministre de l’Economie et des Finances)</w:t>
      </w:r>
      <w:r w:rsidRPr="008F4E87">
        <w:rPr>
          <w:rFonts w:ascii="Arial" w:hAnsi="Arial" w:cs="Arial"/>
        </w:rPr>
        <w:t xml:space="preserve"> </w:t>
      </w:r>
      <w:r w:rsidRPr="008F4E87">
        <w:rPr>
          <w:rFonts w:ascii="Arial" w:hAnsi="Arial" w:cs="Arial"/>
          <w:sz w:val="24"/>
        </w:rPr>
        <w:t>en cours de validité à la date d’effet de la décision</w:t>
      </w:r>
      <w:r w:rsidRPr="008F4E87">
        <w:rPr>
          <w:rStyle w:val="Appelnotedebasdep"/>
          <w:rFonts w:ascii="Arial" w:hAnsi="Arial" w:cs="Arial"/>
          <w:sz w:val="24"/>
        </w:rPr>
        <w:footnoteReference w:id="1"/>
      </w:r>
    </w:p>
    <w:p w14:paraId="278551B4" w14:textId="77777777" w:rsidR="00EC5416" w:rsidRPr="008F4E87" w:rsidRDefault="00EC5416" w:rsidP="00EC5416">
      <w:pPr>
        <w:pStyle w:val="Paragraphedeliste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F4E87">
        <w:rPr>
          <w:rFonts w:ascii="Arial" w:hAnsi="Arial" w:cs="Arial"/>
          <w:sz w:val="24"/>
          <w:szCs w:val="24"/>
        </w:rPr>
        <w:t>Copie de bulletin</w:t>
      </w:r>
    </w:p>
    <w:p w14:paraId="409C2C00" w14:textId="77777777" w:rsidR="00EC5416" w:rsidRPr="006009F3" w:rsidRDefault="00EC5416" w:rsidP="00EC5416">
      <w:pPr>
        <w:spacing w:after="0"/>
        <w:jc w:val="both"/>
        <w:rPr>
          <w:rFonts w:ascii="Arial" w:hAnsi="Arial" w:cs="Arial"/>
          <w:b/>
          <w:sz w:val="12"/>
          <w:szCs w:val="24"/>
        </w:rPr>
      </w:pPr>
    </w:p>
    <w:p w14:paraId="4250CC06" w14:textId="77777777" w:rsidR="00EC5416" w:rsidRPr="008F4E87" w:rsidRDefault="00EC5416" w:rsidP="00EC541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Renouvellement Indemnité de véhicule</w:t>
      </w:r>
    </w:p>
    <w:p w14:paraId="30AFDBB8" w14:textId="77777777" w:rsidR="00EC5416" w:rsidRPr="008F4E87" w:rsidRDefault="00EC5416" w:rsidP="00EC5416">
      <w:pPr>
        <w:spacing w:after="0"/>
        <w:jc w:val="both"/>
        <w:rPr>
          <w:rFonts w:ascii="Arial" w:hAnsi="Arial" w:cs="Arial"/>
          <w:b/>
          <w:sz w:val="14"/>
          <w:szCs w:val="24"/>
        </w:rPr>
      </w:pPr>
    </w:p>
    <w:p w14:paraId="658CFE01" w14:textId="77777777" w:rsidR="00EC5416" w:rsidRPr="008F4E87" w:rsidRDefault="00EC5416" w:rsidP="00EC54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 du dossier</w:t>
      </w:r>
      <w:r w:rsidRPr="008F4E87">
        <w:rPr>
          <w:rFonts w:ascii="Arial" w:hAnsi="Arial" w:cs="Arial"/>
          <w:sz w:val="24"/>
          <w:szCs w:val="24"/>
        </w:rPr>
        <w:t> </w:t>
      </w:r>
    </w:p>
    <w:p w14:paraId="6CF9563C" w14:textId="77777777" w:rsidR="00EC5416" w:rsidRPr="008F4E87" w:rsidRDefault="00EC5416" w:rsidP="00EC5416">
      <w:pPr>
        <w:spacing w:after="0"/>
        <w:jc w:val="both"/>
        <w:rPr>
          <w:rFonts w:ascii="Arial" w:hAnsi="Arial" w:cs="Arial"/>
          <w:sz w:val="14"/>
          <w:szCs w:val="24"/>
        </w:rPr>
      </w:pPr>
    </w:p>
    <w:p w14:paraId="346E2EE3" w14:textId="77777777" w:rsidR="00EC5416" w:rsidRPr="008F4E87" w:rsidRDefault="00EC5416" w:rsidP="00EC5416">
      <w:pPr>
        <w:pStyle w:val="Paragraphedeliste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Attestation d’assurance en cours de validité</w:t>
      </w:r>
    </w:p>
    <w:p w14:paraId="0209944F" w14:textId="77777777" w:rsidR="00EC5416" w:rsidRPr="008F4E87" w:rsidRDefault="00EC5416" w:rsidP="00EC5416">
      <w:pPr>
        <w:pStyle w:val="Paragraphedeliste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du bulletin portant la programmation</w:t>
      </w:r>
    </w:p>
    <w:p w14:paraId="57C973A1" w14:textId="77777777" w:rsidR="00EC5416" w:rsidRDefault="00EC5416"/>
    <w:p w14:paraId="0C2BA618" w14:textId="33C73413" w:rsidR="00EC5416" w:rsidRDefault="00EC5416" w:rsidP="00EC541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C5416">
        <w:rPr>
          <w:rFonts w:ascii="Arial" w:hAnsi="Arial" w:cs="Arial"/>
          <w:b/>
          <w:sz w:val="24"/>
          <w:szCs w:val="24"/>
        </w:rPr>
        <w:t>Indemnité des magistrats</w:t>
      </w:r>
    </w:p>
    <w:p w14:paraId="6DE0D005" w14:textId="77777777" w:rsidR="00EC5416" w:rsidRPr="00EC5416" w:rsidRDefault="00EC5416" w:rsidP="00EC541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3AD490C" w14:textId="77777777" w:rsidR="00EC5416" w:rsidRPr="008F4E87" w:rsidRDefault="00EC5416" w:rsidP="00EC5416">
      <w:pPr>
        <w:tabs>
          <w:tab w:val="left" w:pos="115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La programmation du code emploi des magistrats donne immédiatement droit aux indemnités de transport et de bibliothèque. L’octroi de l’indemnité de logement par contre est subordonné à une demande adressée au Directeur des finances comportant :</w:t>
      </w:r>
    </w:p>
    <w:p w14:paraId="79D80AFA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Arrêté portant nomination </w:t>
      </w:r>
    </w:p>
    <w:p w14:paraId="702A0CCF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Attestation de non logement </w:t>
      </w:r>
    </w:p>
    <w:p w14:paraId="183A41EF" w14:textId="77777777" w:rsidR="00EC5416" w:rsidRPr="008F4E87" w:rsidRDefault="00EC5416" w:rsidP="00EC5416">
      <w:pPr>
        <w:pStyle w:val="Paragraphedeliste"/>
        <w:numPr>
          <w:ilvl w:val="0"/>
          <w:numId w:val="5"/>
        </w:numPr>
        <w:tabs>
          <w:tab w:val="left" w:pos="210"/>
        </w:tabs>
        <w:spacing w:after="0"/>
        <w:ind w:hanging="72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du bulletin de paye récent</w:t>
      </w:r>
    </w:p>
    <w:p w14:paraId="21AA0E0B" w14:textId="77777777" w:rsidR="00EC5416" w:rsidRDefault="00EC5416"/>
    <w:p w14:paraId="0C88FA5E" w14:textId="77777777" w:rsidR="0081517A" w:rsidRDefault="0081517A"/>
    <w:p w14:paraId="6DE55FE8" w14:textId="77777777" w:rsidR="0081517A" w:rsidRPr="008F4E87" w:rsidRDefault="0081517A" w:rsidP="0081517A">
      <w:pPr>
        <w:pStyle w:val="Paragraphedeliste"/>
        <w:numPr>
          <w:ilvl w:val="0"/>
          <w:numId w:val="2"/>
        </w:numPr>
        <w:tabs>
          <w:tab w:val="left" w:pos="115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LES DEMANDES DE JOUISSANCE DES ALLOCATIONS FAMILIALES</w:t>
      </w:r>
    </w:p>
    <w:p w14:paraId="139D3CB2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22E446B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Les allocations familiales sont des accessoires de salaire dont le taux, non hiérarchisé, est fixé à 2000 FCFA par enfant. Le nombre d’enfants y donnant droit ne peut être supérieur à six (06). Elles sont payées au chef de famille qui est en général le mari. Les cas exceptionnels ouvrant droit au bénéfice du paiement des allocations familiales à la femme fonctionnaire sont limitativement énumérés par les textes en vigueur en la matière. </w:t>
      </w:r>
    </w:p>
    <w:p w14:paraId="140388DA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66A5CDB6" w14:textId="77777777" w:rsidR="0081517A" w:rsidRPr="008F4E87" w:rsidRDefault="0081517A" w:rsidP="0081517A">
      <w:pPr>
        <w:tabs>
          <w:tab w:val="left" w:pos="6795"/>
        </w:tabs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 (homme)</w:t>
      </w:r>
    </w:p>
    <w:p w14:paraId="01D1BA01" w14:textId="77777777" w:rsidR="0081517A" w:rsidRPr="008F4E87" w:rsidRDefault="0081517A" w:rsidP="0081517A">
      <w:pPr>
        <w:tabs>
          <w:tab w:val="left" w:pos="6795"/>
        </w:tabs>
        <w:spacing w:after="0"/>
        <w:ind w:left="360"/>
        <w:jc w:val="both"/>
        <w:rPr>
          <w:rFonts w:ascii="Arial" w:hAnsi="Arial" w:cs="Arial"/>
          <w:b/>
          <w:sz w:val="12"/>
          <w:szCs w:val="24"/>
        </w:rPr>
      </w:pPr>
    </w:p>
    <w:p w14:paraId="65D967A4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vie légalisé à la Mairie</w:t>
      </w:r>
    </w:p>
    <w:p w14:paraId="6069F005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L’extrait de naissance légalisé de chaque enfant âgé d’au moins ou égal à 20 ans</w:t>
      </w:r>
    </w:p>
    <w:p w14:paraId="5B29E0CF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bulletin de solde</w:t>
      </w:r>
    </w:p>
    <w:p w14:paraId="70A23BBD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Un certificat d’inscription pour chaque enfant élève </w:t>
      </w:r>
    </w:p>
    <w:p w14:paraId="1ADAB9FF" w14:textId="77777777" w:rsidR="0081517A" w:rsidRPr="008F4E87" w:rsidRDefault="0081517A" w:rsidP="0081517A">
      <w:pPr>
        <w:tabs>
          <w:tab w:val="left" w:pos="284"/>
          <w:tab w:val="left" w:pos="709"/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541E3AAF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Les allocations de salaire unique</w:t>
      </w:r>
    </w:p>
    <w:p w14:paraId="26BE3D9E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 Demande au Directeur des finances </w:t>
      </w:r>
    </w:p>
    <w:p w14:paraId="6B4E9B68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Acte de Mariage légalisé 500F</w:t>
      </w:r>
    </w:p>
    <w:p w14:paraId="41ACC9C9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Attestation de salaire unique légalisé 500F</w:t>
      </w:r>
    </w:p>
    <w:p w14:paraId="1CC5F82B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bulletin de solde</w:t>
      </w:r>
    </w:p>
    <w:p w14:paraId="71CE3C6B" w14:textId="77777777" w:rsidR="0081517A" w:rsidRPr="008F4E87" w:rsidRDefault="0081517A" w:rsidP="0081517A">
      <w:pPr>
        <w:tabs>
          <w:tab w:val="left" w:pos="284"/>
          <w:tab w:val="left" w:pos="709"/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0FF0DAEC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Mise à jour (enregistrement d’un n</w:t>
      </w:r>
      <w:r w:rsidRPr="008F4E87">
        <w:rPr>
          <w:rFonts w:ascii="Arial" w:hAnsi="Arial" w:cs="Arial"/>
          <w:b/>
          <w:sz w:val="24"/>
          <w:szCs w:val="24"/>
          <w:vertAlign w:val="superscript"/>
        </w:rPr>
        <w:t>ième</w:t>
      </w:r>
      <w:r w:rsidRPr="008F4E87">
        <w:rPr>
          <w:rFonts w:ascii="Arial" w:hAnsi="Arial" w:cs="Arial"/>
          <w:b/>
          <w:sz w:val="24"/>
          <w:szCs w:val="24"/>
        </w:rPr>
        <w:t xml:space="preserve"> enfant)</w:t>
      </w:r>
    </w:p>
    <w:p w14:paraId="260B4190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8DF0323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extrait de naissance pour le nouvel enfant</w:t>
      </w:r>
    </w:p>
    <w:p w14:paraId="3E8816AE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certificat d’inscription pour l’enfant s’il fréquente déjà</w:t>
      </w:r>
    </w:p>
    <w:p w14:paraId="05DAD733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 certificat de vie légalisé à la Mairie de l’enfant</w:t>
      </w:r>
    </w:p>
    <w:p w14:paraId="377E65AB" w14:textId="77777777" w:rsidR="0081517A" w:rsidRPr="008F4E87" w:rsidRDefault="0081517A" w:rsidP="0081517A">
      <w:pPr>
        <w:pStyle w:val="Paragraphedeliste"/>
        <w:numPr>
          <w:ilvl w:val="0"/>
          <w:numId w:val="9"/>
        </w:numPr>
        <w:tabs>
          <w:tab w:val="left" w:pos="284"/>
          <w:tab w:val="left" w:pos="709"/>
          <w:tab w:val="left" w:pos="6795"/>
        </w:tabs>
        <w:spacing w:after="0"/>
        <w:ind w:hanging="938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Demande au Directeur des finances</w:t>
      </w:r>
    </w:p>
    <w:p w14:paraId="070F160F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8CDF51E" w14:textId="77777777" w:rsidR="0081517A" w:rsidRPr="008F4E87" w:rsidRDefault="0081517A" w:rsidP="0081517A">
      <w:pPr>
        <w:tabs>
          <w:tab w:val="left" w:pos="679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 pour la femme, en complément des pièces citées ci-dessus :</w:t>
      </w:r>
    </w:p>
    <w:p w14:paraId="40417E87" w14:textId="77777777" w:rsidR="0081517A" w:rsidRPr="008F4E87" w:rsidRDefault="0081517A" w:rsidP="0081517A">
      <w:pPr>
        <w:pStyle w:val="Paragraphedeliste"/>
        <w:numPr>
          <w:ilvl w:val="0"/>
          <w:numId w:val="10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attestation de travail du mari si celui-ci n’est pas fonctionnaire</w:t>
      </w:r>
    </w:p>
    <w:p w14:paraId="2B9FD9D6" w14:textId="77777777" w:rsidR="0081517A" w:rsidRPr="008F4E87" w:rsidRDefault="0081517A" w:rsidP="0081517A">
      <w:pPr>
        <w:pStyle w:val="Paragraphedeliste"/>
        <w:numPr>
          <w:ilvl w:val="0"/>
          <w:numId w:val="10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Autorisation maritale </w:t>
      </w:r>
    </w:p>
    <w:p w14:paraId="2E74A396" w14:textId="77777777" w:rsidR="0081517A" w:rsidRPr="008F4E87" w:rsidRDefault="0081517A" w:rsidP="0081517A">
      <w:pPr>
        <w:pStyle w:val="Paragraphedeliste"/>
        <w:numPr>
          <w:ilvl w:val="0"/>
          <w:numId w:val="10"/>
        </w:numPr>
        <w:tabs>
          <w:tab w:val="left" w:pos="679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copie de la CNI du mari</w:t>
      </w:r>
    </w:p>
    <w:p w14:paraId="6EE1F79E" w14:textId="77777777" w:rsidR="0081517A" w:rsidRDefault="0081517A"/>
    <w:p w14:paraId="3F9722E5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Prime de 1</w:t>
      </w:r>
      <w:r w:rsidRPr="008F4E87">
        <w:rPr>
          <w:rFonts w:ascii="Arial" w:hAnsi="Arial" w:cs="Arial"/>
          <w:b/>
          <w:sz w:val="24"/>
          <w:szCs w:val="24"/>
          <w:vertAlign w:val="superscript"/>
        </w:rPr>
        <w:t>er</w:t>
      </w:r>
      <w:r w:rsidRPr="008F4E87">
        <w:rPr>
          <w:rFonts w:ascii="Arial" w:hAnsi="Arial" w:cs="Arial"/>
          <w:b/>
          <w:sz w:val="24"/>
          <w:szCs w:val="24"/>
        </w:rPr>
        <w:t xml:space="preserve"> âge </w:t>
      </w:r>
    </w:p>
    <w:p w14:paraId="242270E0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851185E" w14:textId="77777777" w:rsidR="0081517A" w:rsidRPr="008F4E87" w:rsidRDefault="0081517A" w:rsidP="0081517A">
      <w:pPr>
        <w:spacing w:after="0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</w:t>
      </w:r>
    </w:p>
    <w:p w14:paraId="3A20A391" w14:textId="77777777" w:rsidR="0081517A" w:rsidRPr="008F4E87" w:rsidRDefault="0081517A" w:rsidP="0081517A">
      <w:pPr>
        <w:spacing w:after="0"/>
        <w:ind w:left="1416"/>
        <w:jc w:val="both"/>
        <w:rPr>
          <w:rFonts w:ascii="Arial" w:hAnsi="Arial" w:cs="Arial"/>
          <w:b/>
          <w:sz w:val="24"/>
          <w:szCs w:val="24"/>
        </w:rPr>
      </w:pPr>
    </w:p>
    <w:p w14:paraId="112FCE37" w14:textId="77777777" w:rsidR="0081517A" w:rsidRPr="008F4E87" w:rsidRDefault="0081517A" w:rsidP="0081517A">
      <w:pPr>
        <w:pStyle w:val="Paragraphedeliste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Demande au Directeur des finances </w:t>
      </w:r>
    </w:p>
    <w:p w14:paraId="7206D3F7" w14:textId="77777777" w:rsidR="0081517A" w:rsidRPr="008F4E87" w:rsidRDefault="0081517A" w:rsidP="0081517A">
      <w:pPr>
        <w:pStyle w:val="Paragraphedeliste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vie légalisé de l’enfant ayant déjà un an révolu</w:t>
      </w:r>
    </w:p>
    <w:p w14:paraId="0AFEAF95" w14:textId="77777777" w:rsidR="0081517A" w:rsidRPr="008F4E87" w:rsidRDefault="0081517A" w:rsidP="0081517A">
      <w:pPr>
        <w:pStyle w:val="Paragraphedeliste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Copie simple de l’acte de naissance </w:t>
      </w:r>
    </w:p>
    <w:p w14:paraId="67A29C8D" w14:textId="77777777" w:rsidR="0081517A" w:rsidRPr="008F4E87" w:rsidRDefault="0081517A" w:rsidP="0081517A">
      <w:pPr>
        <w:pStyle w:val="Paragraphedeliste"/>
        <w:numPr>
          <w:ilvl w:val="0"/>
          <w:numId w:val="1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bulletin de solde</w:t>
      </w:r>
    </w:p>
    <w:p w14:paraId="645CBA9E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lastRenderedPageBreak/>
        <w:t>N.B : L’agent perçoit déjà régulièrement l’allocation familiale sur cet enfant</w:t>
      </w:r>
    </w:p>
    <w:p w14:paraId="547020BB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CA47DE6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Prime de 2</w:t>
      </w:r>
      <w:r w:rsidRPr="008F4E87">
        <w:rPr>
          <w:rFonts w:ascii="Arial" w:hAnsi="Arial" w:cs="Arial"/>
          <w:b/>
          <w:sz w:val="24"/>
          <w:szCs w:val="24"/>
          <w:vertAlign w:val="superscript"/>
        </w:rPr>
        <w:t>ème</w:t>
      </w:r>
      <w:r w:rsidRPr="008F4E87">
        <w:rPr>
          <w:rFonts w:ascii="Arial" w:hAnsi="Arial" w:cs="Arial"/>
          <w:b/>
          <w:sz w:val="24"/>
          <w:szCs w:val="24"/>
        </w:rPr>
        <w:t xml:space="preserve"> âge</w:t>
      </w:r>
    </w:p>
    <w:p w14:paraId="7D7EC3D5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32BB626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</w:t>
      </w:r>
    </w:p>
    <w:p w14:paraId="3EF77558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Demande au Directeur des finances </w:t>
      </w:r>
    </w:p>
    <w:p w14:paraId="365D8AE3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vie légalisé (juste après 2ans révolu)</w:t>
      </w:r>
    </w:p>
    <w:p w14:paraId="3DA5EFBF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Copie simple de l’acte de naissance </w:t>
      </w:r>
    </w:p>
    <w:p w14:paraId="21EB3E97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bulletin de solde</w:t>
      </w:r>
    </w:p>
    <w:p w14:paraId="1E806B0A" w14:textId="77777777" w:rsidR="0081517A" w:rsidRDefault="0081517A"/>
    <w:p w14:paraId="5A993FAB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Prime de 1</w:t>
      </w:r>
      <w:r w:rsidRPr="008F4E87">
        <w:rPr>
          <w:rFonts w:ascii="Arial" w:hAnsi="Arial" w:cs="Arial"/>
          <w:b/>
          <w:sz w:val="24"/>
          <w:szCs w:val="24"/>
          <w:vertAlign w:val="superscript"/>
        </w:rPr>
        <w:t>er</w:t>
      </w:r>
      <w:r w:rsidRPr="008F4E87">
        <w:rPr>
          <w:rFonts w:ascii="Arial" w:hAnsi="Arial" w:cs="Arial"/>
          <w:b/>
          <w:sz w:val="24"/>
          <w:szCs w:val="24"/>
        </w:rPr>
        <w:t xml:space="preserve"> mariage </w:t>
      </w:r>
    </w:p>
    <w:p w14:paraId="442C7B3B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98066CA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</w:t>
      </w:r>
    </w:p>
    <w:p w14:paraId="4DF443DA" w14:textId="77777777" w:rsidR="0081517A" w:rsidRPr="008F4E87" w:rsidRDefault="0081517A" w:rsidP="0081517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EDBCE66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Demande au Directeur des finances </w:t>
      </w:r>
    </w:p>
    <w:p w14:paraId="4189EE7B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mariage légalisé</w:t>
      </w:r>
    </w:p>
    <w:p w14:paraId="638EACD6" w14:textId="77777777" w:rsidR="0081517A" w:rsidRPr="008F4E87" w:rsidRDefault="0081517A" w:rsidP="0081517A">
      <w:pPr>
        <w:pStyle w:val="Paragraphedeliste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bulletin de solde</w:t>
      </w:r>
    </w:p>
    <w:p w14:paraId="35F3C333" w14:textId="77777777" w:rsidR="0081517A" w:rsidRDefault="0081517A"/>
    <w:p w14:paraId="0A9A8D5E" w14:textId="1E07629E" w:rsidR="0081517A" w:rsidRDefault="0081517A" w:rsidP="0081517A">
      <w:pPr>
        <w:tabs>
          <w:tab w:val="left" w:pos="115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1517A">
        <w:rPr>
          <w:rFonts w:ascii="Arial" w:hAnsi="Arial" w:cs="Arial"/>
          <w:b/>
          <w:sz w:val="24"/>
          <w:szCs w:val="24"/>
        </w:rPr>
        <w:t>Code pièce 3001</w:t>
      </w:r>
    </w:p>
    <w:p w14:paraId="38D04B14" w14:textId="77777777" w:rsidR="0081517A" w:rsidRPr="0081517A" w:rsidRDefault="0081517A" w:rsidP="0081517A">
      <w:pPr>
        <w:tabs>
          <w:tab w:val="left" w:pos="115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82A9949" w14:textId="77777777" w:rsidR="0081517A" w:rsidRPr="008F4E87" w:rsidRDefault="0081517A" w:rsidP="0081517A">
      <w:pPr>
        <w:tabs>
          <w:tab w:val="left" w:pos="115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</w:t>
      </w:r>
    </w:p>
    <w:p w14:paraId="65473D30" w14:textId="77777777" w:rsidR="0081517A" w:rsidRPr="008F4E87" w:rsidRDefault="0081517A" w:rsidP="0081517A">
      <w:pPr>
        <w:tabs>
          <w:tab w:val="left" w:pos="115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9035910" w14:textId="77777777" w:rsidR="0081517A" w:rsidRPr="008F4E87" w:rsidRDefault="0081517A" w:rsidP="0081517A">
      <w:pPr>
        <w:pStyle w:val="Paragraphedeliste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Demande au Directeur des finances</w:t>
      </w:r>
    </w:p>
    <w:p w14:paraId="107CB9F8" w14:textId="77777777" w:rsidR="0081517A" w:rsidRPr="008F4E87" w:rsidRDefault="0081517A" w:rsidP="0081517A">
      <w:pPr>
        <w:pStyle w:val="Paragraphedeliste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Arrêté ou décision accordant le changement de situation administrative</w:t>
      </w:r>
    </w:p>
    <w:p w14:paraId="1BF71C03" w14:textId="77777777" w:rsidR="0081517A" w:rsidRPr="008F4E87" w:rsidRDefault="0081517A" w:rsidP="0081517A">
      <w:pPr>
        <w:pStyle w:val="Paragraphedeliste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Copie du bulletin de paye immédiatement avant le changement et bulletin de paye sur lequel figure la nouvelle situation</w:t>
      </w:r>
    </w:p>
    <w:p w14:paraId="2B160E2D" w14:textId="77777777" w:rsidR="0081517A" w:rsidRDefault="0081517A"/>
    <w:p w14:paraId="315695DF" w14:textId="77777777" w:rsidR="009D0BB9" w:rsidRPr="001B0146" w:rsidRDefault="009D0BB9" w:rsidP="009D0BB9">
      <w:pPr>
        <w:pStyle w:val="PARAGRAPHE"/>
        <w:numPr>
          <w:ilvl w:val="1"/>
          <w:numId w:val="2"/>
        </w:numPr>
        <w:spacing w:after="0"/>
        <w:ind w:firstLine="54"/>
        <w:rPr>
          <w:rFonts w:eastAsia="Calibri"/>
        </w:rPr>
      </w:pPr>
      <w:bookmarkStart w:id="6" w:name="_Toc91946065"/>
      <w:bookmarkStart w:id="7" w:name="_Toc91947283"/>
      <w:r w:rsidRPr="008F4E87">
        <w:rPr>
          <w:rFonts w:eastAsia="Calibri"/>
        </w:rPr>
        <w:t xml:space="preserve">Les certificats de </w:t>
      </w:r>
      <w:r w:rsidRPr="008F4E87">
        <w:t>cessation</w:t>
      </w:r>
      <w:r w:rsidRPr="008F4E87">
        <w:rPr>
          <w:rFonts w:eastAsia="Calibri"/>
        </w:rPr>
        <w:t xml:space="preserve"> de payement (CCP)</w:t>
      </w:r>
      <w:bookmarkEnd w:id="6"/>
      <w:bookmarkEnd w:id="7"/>
    </w:p>
    <w:p w14:paraId="61C0549E" w14:textId="77777777" w:rsidR="009D0BB9" w:rsidRPr="008F4E87" w:rsidRDefault="009D0BB9" w:rsidP="009D0BB9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F4E87">
        <w:rPr>
          <w:rFonts w:ascii="Arial" w:eastAsia="Calibri" w:hAnsi="Arial" w:cs="Arial"/>
          <w:sz w:val="24"/>
          <w:szCs w:val="24"/>
        </w:rPr>
        <w:t>Les CCP sont établis à la demande des fonctionnaires et agents de l’Etat en position hors cadre ou admis faire valoir leurs droits à la retraite pour atteste de la cessation effective de leur paiement.</w:t>
      </w:r>
    </w:p>
    <w:p w14:paraId="2A7B0B9D" w14:textId="77777777" w:rsidR="009D0BB9" w:rsidRPr="001B0146" w:rsidRDefault="009D0BB9" w:rsidP="009D0BB9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F4E87">
        <w:rPr>
          <w:rFonts w:ascii="Arial" w:eastAsia="Calibri" w:hAnsi="Arial" w:cs="Arial"/>
          <w:sz w:val="24"/>
          <w:szCs w:val="24"/>
        </w:rPr>
        <w:t xml:space="preserve">Le CCP peut être doublé d’un état de sommes dues ou d’ordre de recettes dans le cas où le fonctionnaire est redevable envers le budget de </w:t>
      </w:r>
      <w:r>
        <w:rPr>
          <w:rFonts w:ascii="Arial" w:eastAsia="Calibri" w:hAnsi="Arial" w:cs="Arial"/>
          <w:sz w:val="24"/>
          <w:szCs w:val="24"/>
        </w:rPr>
        <w:t>l’Etat.</w:t>
      </w:r>
    </w:p>
    <w:p w14:paraId="4D79542F" w14:textId="77777777" w:rsidR="009D0BB9" w:rsidRPr="008F4E87" w:rsidRDefault="009D0BB9" w:rsidP="009D0BB9">
      <w:pPr>
        <w:pStyle w:val="Sansinterligne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 xml:space="preserve">Contenu du dossier </w:t>
      </w:r>
    </w:p>
    <w:p w14:paraId="429F7A39" w14:textId="77777777" w:rsidR="009D0BB9" w:rsidRPr="008F4E87" w:rsidRDefault="009D0BB9" w:rsidP="009D0BB9">
      <w:pPr>
        <w:pStyle w:val="Sansinterligne"/>
        <w:numPr>
          <w:ilvl w:val="0"/>
          <w:numId w:val="14"/>
        </w:numPr>
        <w:spacing w:line="276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CCP Retraité</w:t>
      </w:r>
    </w:p>
    <w:p w14:paraId="7B20ACCD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Arrêté portant admission à la retraite</w:t>
      </w:r>
    </w:p>
    <w:p w14:paraId="2F923B58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Bulletin de solde récent</w:t>
      </w:r>
    </w:p>
    <w:p w14:paraId="17FB7703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vie des enfants</w:t>
      </w:r>
    </w:p>
    <w:p w14:paraId="251171FA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demande adressée au DF</w:t>
      </w:r>
    </w:p>
    <w:p w14:paraId="294E4D07" w14:textId="77777777" w:rsidR="009D0BB9" w:rsidRPr="008F4E87" w:rsidRDefault="009D0BB9" w:rsidP="009D0BB9">
      <w:pPr>
        <w:pStyle w:val="Sansinterligne"/>
        <w:spacing w:line="276" w:lineRule="auto"/>
        <w:ind w:left="426"/>
        <w:jc w:val="both"/>
        <w:rPr>
          <w:rFonts w:ascii="Arial" w:hAnsi="Arial" w:cs="Arial"/>
          <w:sz w:val="10"/>
          <w:szCs w:val="24"/>
        </w:rPr>
      </w:pPr>
    </w:p>
    <w:p w14:paraId="3BEDCAC7" w14:textId="77777777" w:rsidR="009D0BB9" w:rsidRPr="008F4E87" w:rsidRDefault="009D0BB9" w:rsidP="009D0BB9">
      <w:pPr>
        <w:pStyle w:val="Sansinterligne"/>
        <w:numPr>
          <w:ilvl w:val="0"/>
          <w:numId w:val="14"/>
        </w:numPr>
        <w:spacing w:line="276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CCP Décédés</w:t>
      </w:r>
    </w:p>
    <w:p w14:paraId="2C8907D7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décès</w:t>
      </w:r>
    </w:p>
    <w:p w14:paraId="1FFE8AE4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vie des enfants</w:t>
      </w:r>
    </w:p>
    <w:p w14:paraId="032300C2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lastRenderedPageBreak/>
        <w:t>Bulletin de solde récent</w:t>
      </w:r>
    </w:p>
    <w:p w14:paraId="70E0C13B" w14:textId="77777777" w:rsidR="009D0BB9" w:rsidRPr="008F4E87" w:rsidRDefault="009D0BB9" w:rsidP="009D0BB9">
      <w:pPr>
        <w:pStyle w:val="Sansinterligne"/>
        <w:ind w:left="426"/>
        <w:jc w:val="both"/>
        <w:rPr>
          <w:rFonts w:ascii="Arial" w:hAnsi="Arial" w:cs="Arial"/>
          <w:sz w:val="10"/>
          <w:szCs w:val="24"/>
        </w:rPr>
      </w:pPr>
    </w:p>
    <w:p w14:paraId="7961DB76" w14:textId="77777777" w:rsidR="009D0BB9" w:rsidRPr="008F4E87" w:rsidRDefault="009D0BB9" w:rsidP="009D0BB9">
      <w:pPr>
        <w:pStyle w:val="Sansinterligne"/>
        <w:numPr>
          <w:ilvl w:val="0"/>
          <w:numId w:val="14"/>
        </w:numPr>
        <w:ind w:left="567" w:hanging="283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CCP Révoqués</w:t>
      </w:r>
    </w:p>
    <w:p w14:paraId="3A2D2558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Arrêté portant révocation</w:t>
      </w:r>
    </w:p>
    <w:p w14:paraId="70FE74F6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Bulletin de solde récent</w:t>
      </w:r>
    </w:p>
    <w:p w14:paraId="6CD9F2F5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demande adressée au DF</w:t>
      </w:r>
    </w:p>
    <w:p w14:paraId="004A88EF" w14:textId="77777777" w:rsidR="009D0BB9" w:rsidRPr="008F4E87" w:rsidRDefault="009D0BB9" w:rsidP="009D0BB9">
      <w:pPr>
        <w:pStyle w:val="Sansinterligne"/>
        <w:spacing w:line="276" w:lineRule="auto"/>
        <w:ind w:left="426"/>
        <w:jc w:val="both"/>
        <w:rPr>
          <w:rFonts w:ascii="Arial" w:hAnsi="Arial" w:cs="Arial"/>
          <w:sz w:val="8"/>
          <w:szCs w:val="24"/>
        </w:rPr>
      </w:pPr>
    </w:p>
    <w:p w14:paraId="4673E9E7" w14:textId="77777777" w:rsidR="009D0BB9" w:rsidRPr="008F4E87" w:rsidRDefault="009D0BB9" w:rsidP="009D0BB9">
      <w:pPr>
        <w:pStyle w:val="Sansinterligne"/>
        <w:numPr>
          <w:ilvl w:val="0"/>
          <w:numId w:val="14"/>
        </w:numPr>
        <w:spacing w:line="276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CCP Détachés</w:t>
      </w:r>
    </w:p>
    <w:p w14:paraId="67E11BC8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Arrêté portant détachement</w:t>
      </w:r>
    </w:p>
    <w:p w14:paraId="41F3C037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Certificat de vie des enfants</w:t>
      </w:r>
    </w:p>
    <w:p w14:paraId="3F21E1C9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Bulletin de solde récent</w:t>
      </w:r>
    </w:p>
    <w:p w14:paraId="11DFB3C4" w14:textId="77777777" w:rsidR="009D0BB9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ind w:left="426" w:firstLine="283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demande adressée au DF</w:t>
      </w:r>
    </w:p>
    <w:p w14:paraId="06150D01" w14:textId="77777777" w:rsidR="009D0BB9" w:rsidRDefault="009D0BB9" w:rsidP="009D0BB9">
      <w:pPr>
        <w:pStyle w:val="Sansinterligne"/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</w:p>
    <w:p w14:paraId="5BAC8E16" w14:textId="77777777" w:rsidR="009D0BB9" w:rsidRPr="008F4E87" w:rsidRDefault="009D0BB9" w:rsidP="009D0BB9">
      <w:pPr>
        <w:pStyle w:val="Sansinterligne"/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</w:p>
    <w:p w14:paraId="761E3DF9" w14:textId="77777777" w:rsidR="009D0BB9" w:rsidRPr="008F4E87" w:rsidRDefault="009D0BB9" w:rsidP="009D0BB9">
      <w:pPr>
        <w:pStyle w:val="PARAGRAPHE"/>
        <w:numPr>
          <w:ilvl w:val="1"/>
          <w:numId w:val="2"/>
        </w:numPr>
        <w:ind w:firstLine="54"/>
        <w:rPr>
          <w:rFonts w:eastAsia="Calibri"/>
        </w:rPr>
      </w:pPr>
      <w:bookmarkStart w:id="8" w:name="_Toc91946068"/>
      <w:bookmarkStart w:id="9" w:name="_Toc91947286"/>
      <w:r w:rsidRPr="008F4E87">
        <w:rPr>
          <w:rFonts w:eastAsia="Calibri"/>
        </w:rPr>
        <w:t>Attestations de solde</w:t>
      </w:r>
      <w:bookmarkEnd w:id="8"/>
      <w:bookmarkEnd w:id="9"/>
    </w:p>
    <w:p w14:paraId="013C7D43" w14:textId="77777777" w:rsidR="009D0BB9" w:rsidRPr="008F4E87" w:rsidRDefault="009D0BB9" w:rsidP="009D0BB9">
      <w:pPr>
        <w:pStyle w:val="Sansinterligne"/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Pièces justificatives</w:t>
      </w:r>
    </w:p>
    <w:p w14:paraId="089E13F0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spacing w:line="276" w:lineRule="auto"/>
        <w:ind w:hanging="2851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Décision ou arrêté</w:t>
      </w:r>
    </w:p>
    <w:p w14:paraId="336F9231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spacing w:line="276" w:lineRule="auto"/>
        <w:ind w:left="1985" w:hanging="1276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Les arrêtés portant ou décision portant avancement</w:t>
      </w:r>
    </w:p>
    <w:p w14:paraId="5A482306" w14:textId="77777777" w:rsidR="009D0BB9" w:rsidRPr="008F4E87" w:rsidRDefault="009D0BB9" w:rsidP="009D0BB9">
      <w:pPr>
        <w:pStyle w:val="Sansinterligne"/>
        <w:numPr>
          <w:ilvl w:val="0"/>
          <w:numId w:val="15"/>
        </w:numPr>
        <w:tabs>
          <w:tab w:val="left" w:pos="993"/>
        </w:tabs>
        <w:spacing w:line="276" w:lineRule="auto"/>
        <w:ind w:left="993" w:hanging="284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Une demande adressée au DF précisant la période où la personne a perdu les bulletins</w:t>
      </w:r>
    </w:p>
    <w:p w14:paraId="3818FAB4" w14:textId="77777777" w:rsidR="009D0BB9" w:rsidRDefault="009D0BB9"/>
    <w:p w14:paraId="6B27EA56" w14:textId="77777777" w:rsidR="009D0BB9" w:rsidRDefault="009D0BB9"/>
    <w:p w14:paraId="62639D16" w14:textId="77777777" w:rsidR="009D0BB9" w:rsidRPr="008F4E87" w:rsidRDefault="009D0BB9" w:rsidP="009D0BB9">
      <w:pPr>
        <w:pStyle w:val="PARAGRAPHE"/>
        <w:numPr>
          <w:ilvl w:val="1"/>
          <w:numId w:val="2"/>
        </w:numPr>
        <w:ind w:firstLine="54"/>
        <w:rPr>
          <w:rFonts w:eastAsia="Calibri"/>
        </w:rPr>
      </w:pPr>
      <w:bookmarkStart w:id="10" w:name="_Toc91946070"/>
      <w:bookmarkStart w:id="11" w:name="_Toc91947288"/>
      <w:r w:rsidRPr="008F4E87">
        <w:rPr>
          <w:rFonts w:eastAsia="Calibri"/>
        </w:rPr>
        <w:t>Les demandes de domiciliation de salaire</w:t>
      </w:r>
      <w:bookmarkEnd w:id="10"/>
      <w:bookmarkEnd w:id="11"/>
    </w:p>
    <w:p w14:paraId="228E51D3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sz w:val="14"/>
          <w:szCs w:val="24"/>
        </w:rPr>
      </w:pPr>
    </w:p>
    <w:p w14:paraId="48E5D6A8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La domiciliation est pour la division dépenses de personnel, l’acte par lequel un fonctionnaire désigne le domicile où un salaire est payable (banque, établissement financier, etc.).</w:t>
      </w:r>
    </w:p>
    <w:p w14:paraId="3468BE0E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14FDC74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>Contenu du dossier de 1</w:t>
      </w:r>
      <w:r w:rsidRPr="008F4E87">
        <w:rPr>
          <w:rFonts w:ascii="Arial" w:hAnsi="Arial" w:cs="Arial"/>
          <w:b/>
          <w:sz w:val="24"/>
          <w:szCs w:val="24"/>
          <w:vertAlign w:val="superscript"/>
        </w:rPr>
        <w:t xml:space="preserve">ère </w:t>
      </w:r>
      <w:r w:rsidRPr="008F4E87">
        <w:rPr>
          <w:rFonts w:ascii="Arial" w:hAnsi="Arial" w:cs="Arial"/>
          <w:b/>
          <w:sz w:val="24"/>
          <w:szCs w:val="24"/>
        </w:rPr>
        <w:t>domiciliation</w:t>
      </w:r>
      <w:r w:rsidRPr="008F4E87">
        <w:rPr>
          <w:rFonts w:ascii="Arial" w:hAnsi="Arial" w:cs="Arial"/>
          <w:sz w:val="24"/>
          <w:szCs w:val="24"/>
        </w:rPr>
        <w:t> :</w:t>
      </w:r>
    </w:p>
    <w:p w14:paraId="5FC91EE9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1B3C981" w14:textId="77777777" w:rsidR="009D0BB9" w:rsidRPr="008F4E87" w:rsidRDefault="009D0BB9" w:rsidP="009D0BB9">
      <w:pPr>
        <w:pStyle w:val="Paragraphedelis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Relevé d’identité bancaire) ;</w:t>
      </w:r>
    </w:p>
    <w:p w14:paraId="2946332E" w14:textId="77777777" w:rsidR="009D0BB9" w:rsidRPr="008F4E87" w:rsidRDefault="009D0BB9" w:rsidP="009D0BB9">
      <w:pPr>
        <w:pStyle w:val="Paragraphedelis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Photocopie de la carte nationale d’identité ; </w:t>
      </w:r>
    </w:p>
    <w:p w14:paraId="052632F9" w14:textId="77777777" w:rsidR="009D0BB9" w:rsidRPr="008F4E87" w:rsidRDefault="009D0BB9" w:rsidP="009D0BB9">
      <w:pPr>
        <w:pStyle w:val="Paragraphedelis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Photocopie du bulletin de solde. </w:t>
      </w:r>
    </w:p>
    <w:p w14:paraId="257E23F8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336ACB2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b/>
          <w:sz w:val="24"/>
          <w:szCs w:val="24"/>
        </w:rPr>
        <w:t xml:space="preserve">Contenu du dossier des domiciliations ultérieures </w:t>
      </w:r>
      <w:r w:rsidRPr="008F4E87">
        <w:rPr>
          <w:rFonts w:ascii="Arial" w:hAnsi="Arial" w:cs="Arial"/>
          <w:sz w:val="24"/>
          <w:szCs w:val="24"/>
        </w:rPr>
        <w:t xml:space="preserve"> </w:t>
      </w:r>
    </w:p>
    <w:p w14:paraId="138C0D12" w14:textId="77777777" w:rsidR="009D0BB9" w:rsidRPr="008F4E87" w:rsidRDefault="009D0BB9" w:rsidP="009D0BB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DE2E4C" w14:textId="77777777" w:rsidR="009D0BB9" w:rsidRPr="008F4E87" w:rsidRDefault="009D0BB9" w:rsidP="009D0BB9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Original de la nouvelle fiche de domiciliation de solde délivrée par la Banque ou l’Etablissement financier;</w:t>
      </w:r>
    </w:p>
    <w:p w14:paraId="2CA313BE" w14:textId="77777777" w:rsidR="009D0BB9" w:rsidRPr="008F4E87" w:rsidRDefault="009D0BB9" w:rsidP="009D0BB9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 xml:space="preserve"> Original de l’attestation de non engagement ou de clôture de compte délivrée par la Banque ou l’Etablissement financier anciennement domiciliataire;</w:t>
      </w:r>
    </w:p>
    <w:p w14:paraId="07393CDD" w14:textId="77777777" w:rsidR="009D0BB9" w:rsidRPr="008F4E87" w:rsidRDefault="009D0BB9" w:rsidP="009D0BB9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Photocopie de la carte nationale d’identité;</w:t>
      </w:r>
    </w:p>
    <w:p w14:paraId="39E09FC9" w14:textId="77777777" w:rsidR="009D0BB9" w:rsidRPr="008F4E87" w:rsidRDefault="009D0BB9" w:rsidP="009D0BB9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4E87">
        <w:rPr>
          <w:rFonts w:ascii="Arial" w:hAnsi="Arial" w:cs="Arial"/>
          <w:sz w:val="24"/>
          <w:szCs w:val="24"/>
        </w:rPr>
        <w:t>Photocopie du bulletin de solde.</w:t>
      </w:r>
    </w:p>
    <w:p w14:paraId="01627843" w14:textId="77777777" w:rsidR="009D0BB9" w:rsidRDefault="009D0BB9"/>
    <w:sectPr w:rsidR="009D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CD44" w14:textId="77777777" w:rsidR="00FE04A4" w:rsidRDefault="00FE04A4" w:rsidP="00EC5416">
      <w:pPr>
        <w:spacing w:after="0" w:line="240" w:lineRule="auto"/>
      </w:pPr>
      <w:r>
        <w:separator/>
      </w:r>
    </w:p>
  </w:endnote>
  <w:endnote w:type="continuationSeparator" w:id="0">
    <w:p w14:paraId="2E13C4EE" w14:textId="77777777" w:rsidR="00FE04A4" w:rsidRDefault="00FE04A4" w:rsidP="00EC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66C2" w14:textId="77777777" w:rsidR="00FE04A4" w:rsidRDefault="00FE04A4" w:rsidP="00EC5416">
      <w:pPr>
        <w:spacing w:after="0" w:line="240" w:lineRule="auto"/>
      </w:pPr>
      <w:r>
        <w:separator/>
      </w:r>
    </w:p>
  </w:footnote>
  <w:footnote w:type="continuationSeparator" w:id="0">
    <w:p w14:paraId="22430338" w14:textId="77777777" w:rsidR="00FE04A4" w:rsidRDefault="00FE04A4" w:rsidP="00EC5416">
      <w:pPr>
        <w:spacing w:after="0" w:line="240" w:lineRule="auto"/>
      </w:pPr>
      <w:r>
        <w:continuationSeparator/>
      </w:r>
    </w:p>
  </w:footnote>
  <w:footnote w:id="1">
    <w:p w14:paraId="448B4602" w14:textId="77777777" w:rsidR="00EC5416" w:rsidRPr="00FB3E15" w:rsidRDefault="00EC5416" w:rsidP="00EC5416">
      <w:pPr>
        <w:pStyle w:val="Notedebasdepage"/>
        <w:jc w:val="both"/>
        <w:rPr>
          <w:rFonts w:ascii="Arial" w:hAnsi="Arial" w:cs="Arial"/>
        </w:rPr>
      </w:pPr>
      <w:r w:rsidRPr="00FB3E15">
        <w:rPr>
          <w:rStyle w:val="Appelnotedebasdep"/>
          <w:rFonts w:ascii="Arial" w:hAnsi="Arial" w:cs="Arial"/>
        </w:rPr>
        <w:footnoteRef/>
      </w:r>
      <w:r w:rsidRPr="00FB3E15">
        <w:rPr>
          <w:rFonts w:ascii="Arial" w:hAnsi="Arial" w:cs="Arial"/>
        </w:rPr>
        <w:t xml:space="preserve"> La réception des décisions accordant l’indemnité à la Direction des finances par voie officielle suffit pour leur application.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F4E"/>
    <w:multiLevelType w:val="hybridMultilevel"/>
    <w:tmpl w:val="A3129792"/>
    <w:lvl w:ilvl="0" w:tplc="C62AC42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652EE"/>
    <w:multiLevelType w:val="multilevel"/>
    <w:tmpl w:val="1C5C752C"/>
    <w:lvl w:ilvl="0">
      <w:start w:val="1"/>
      <w:numFmt w:val="upperRoman"/>
      <w:pStyle w:val="STYLE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2" w15:restartNumberingAfterBreak="0">
    <w:nsid w:val="211C5D57"/>
    <w:multiLevelType w:val="hybridMultilevel"/>
    <w:tmpl w:val="746A9BEC"/>
    <w:lvl w:ilvl="0" w:tplc="040C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7507417"/>
    <w:multiLevelType w:val="hybridMultilevel"/>
    <w:tmpl w:val="BFE093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64CA"/>
    <w:multiLevelType w:val="hybridMultilevel"/>
    <w:tmpl w:val="29A64D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352C5"/>
    <w:multiLevelType w:val="hybridMultilevel"/>
    <w:tmpl w:val="093CB9B2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BD45000"/>
    <w:multiLevelType w:val="hybridMultilevel"/>
    <w:tmpl w:val="8F74C7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E16F1"/>
    <w:multiLevelType w:val="hybridMultilevel"/>
    <w:tmpl w:val="833E59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F34B2"/>
    <w:multiLevelType w:val="hybridMultilevel"/>
    <w:tmpl w:val="017E956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765DE6"/>
    <w:multiLevelType w:val="hybridMultilevel"/>
    <w:tmpl w:val="0270FAA4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9F3916"/>
    <w:multiLevelType w:val="hybridMultilevel"/>
    <w:tmpl w:val="BDFAD8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A3418"/>
    <w:multiLevelType w:val="hybridMultilevel"/>
    <w:tmpl w:val="988A6410"/>
    <w:lvl w:ilvl="0" w:tplc="2F88F6F0">
      <w:start w:val="8"/>
      <w:numFmt w:val="bullet"/>
      <w:lvlText w:val="-"/>
      <w:lvlJc w:val="left"/>
      <w:pPr>
        <w:ind w:left="3560" w:hanging="360"/>
      </w:pPr>
      <w:rPr>
        <w:rFonts w:ascii="Gill Sans MT" w:eastAsia="Gill Sans MT" w:hAnsi="Gill Sans MT" w:cs="Gill Sans M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2" w15:restartNumberingAfterBreak="0">
    <w:nsid w:val="7BB655B0"/>
    <w:multiLevelType w:val="hybridMultilevel"/>
    <w:tmpl w:val="28F0DE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4590D"/>
    <w:multiLevelType w:val="hybridMultilevel"/>
    <w:tmpl w:val="30CEC4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42127"/>
    <w:multiLevelType w:val="hybridMultilevel"/>
    <w:tmpl w:val="808C1D00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5040213">
    <w:abstractNumId w:val="14"/>
  </w:num>
  <w:num w:numId="2" w16cid:durableId="184909233">
    <w:abstractNumId w:val="1"/>
  </w:num>
  <w:num w:numId="3" w16cid:durableId="1091387694">
    <w:abstractNumId w:val="4"/>
  </w:num>
  <w:num w:numId="4" w16cid:durableId="1723560216">
    <w:abstractNumId w:val="7"/>
  </w:num>
  <w:num w:numId="5" w16cid:durableId="352650488">
    <w:abstractNumId w:val="10"/>
  </w:num>
  <w:num w:numId="6" w16cid:durableId="266040264">
    <w:abstractNumId w:val="6"/>
  </w:num>
  <w:num w:numId="7" w16cid:durableId="2104522826">
    <w:abstractNumId w:val="12"/>
  </w:num>
  <w:num w:numId="8" w16cid:durableId="1934971856">
    <w:abstractNumId w:val="9"/>
  </w:num>
  <w:num w:numId="9" w16cid:durableId="253783914">
    <w:abstractNumId w:val="8"/>
  </w:num>
  <w:num w:numId="10" w16cid:durableId="95827040">
    <w:abstractNumId w:val="0"/>
  </w:num>
  <w:num w:numId="11" w16cid:durableId="1978098009">
    <w:abstractNumId w:val="5"/>
  </w:num>
  <w:num w:numId="12" w16cid:durableId="1604606746">
    <w:abstractNumId w:val="3"/>
  </w:num>
  <w:num w:numId="13" w16cid:durableId="1205947013">
    <w:abstractNumId w:val="13"/>
  </w:num>
  <w:num w:numId="14" w16cid:durableId="90977371">
    <w:abstractNumId w:val="2"/>
  </w:num>
  <w:num w:numId="15" w16cid:durableId="11393444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2"/>
    <w:rsid w:val="00003060"/>
    <w:rsid w:val="00013586"/>
    <w:rsid w:val="00027FE3"/>
    <w:rsid w:val="00042147"/>
    <w:rsid w:val="000553AC"/>
    <w:rsid w:val="000569A9"/>
    <w:rsid w:val="000727D5"/>
    <w:rsid w:val="00090271"/>
    <w:rsid w:val="00090B2B"/>
    <w:rsid w:val="00095681"/>
    <w:rsid w:val="000A2486"/>
    <w:rsid w:val="000A39DB"/>
    <w:rsid w:val="000C5B63"/>
    <w:rsid w:val="000D2600"/>
    <w:rsid w:val="000F29F6"/>
    <w:rsid w:val="000F6486"/>
    <w:rsid w:val="00100321"/>
    <w:rsid w:val="00100F15"/>
    <w:rsid w:val="00103C86"/>
    <w:rsid w:val="00115273"/>
    <w:rsid w:val="00144E6B"/>
    <w:rsid w:val="00154EDF"/>
    <w:rsid w:val="0017798F"/>
    <w:rsid w:val="0018477E"/>
    <w:rsid w:val="0019530C"/>
    <w:rsid w:val="001A30BD"/>
    <w:rsid w:val="001E18AF"/>
    <w:rsid w:val="001F4481"/>
    <w:rsid w:val="002031D2"/>
    <w:rsid w:val="00204F39"/>
    <w:rsid w:val="00215E78"/>
    <w:rsid w:val="00231E6E"/>
    <w:rsid w:val="002639B9"/>
    <w:rsid w:val="00267456"/>
    <w:rsid w:val="00270B89"/>
    <w:rsid w:val="002756F3"/>
    <w:rsid w:val="002873BD"/>
    <w:rsid w:val="002A56C2"/>
    <w:rsid w:val="002B5523"/>
    <w:rsid w:val="002C2877"/>
    <w:rsid w:val="002C55D3"/>
    <w:rsid w:val="002C5DC3"/>
    <w:rsid w:val="002D784F"/>
    <w:rsid w:val="002E1884"/>
    <w:rsid w:val="002F5FC3"/>
    <w:rsid w:val="00303533"/>
    <w:rsid w:val="0031749B"/>
    <w:rsid w:val="003264F3"/>
    <w:rsid w:val="00327A91"/>
    <w:rsid w:val="00335566"/>
    <w:rsid w:val="00382897"/>
    <w:rsid w:val="003C1B3E"/>
    <w:rsid w:val="003C7200"/>
    <w:rsid w:val="003D7A1B"/>
    <w:rsid w:val="003E4C48"/>
    <w:rsid w:val="003E57CA"/>
    <w:rsid w:val="003F10B9"/>
    <w:rsid w:val="00405906"/>
    <w:rsid w:val="00407606"/>
    <w:rsid w:val="004201D6"/>
    <w:rsid w:val="004252AD"/>
    <w:rsid w:val="00425E55"/>
    <w:rsid w:val="00427968"/>
    <w:rsid w:val="004458C7"/>
    <w:rsid w:val="0046763A"/>
    <w:rsid w:val="00471AAD"/>
    <w:rsid w:val="004803C7"/>
    <w:rsid w:val="00481421"/>
    <w:rsid w:val="00491BC2"/>
    <w:rsid w:val="00492266"/>
    <w:rsid w:val="004C2E21"/>
    <w:rsid w:val="004D0C82"/>
    <w:rsid w:val="004F316A"/>
    <w:rsid w:val="004F4B57"/>
    <w:rsid w:val="00504ADE"/>
    <w:rsid w:val="0050585F"/>
    <w:rsid w:val="0052107F"/>
    <w:rsid w:val="00525D19"/>
    <w:rsid w:val="00542DC3"/>
    <w:rsid w:val="005518CB"/>
    <w:rsid w:val="00553205"/>
    <w:rsid w:val="00554540"/>
    <w:rsid w:val="00556DDC"/>
    <w:rsid w:val="00586C49"/>
    <w:rsid w:val="00587117"/>
    <w:rsid w:val="005A1F75"/>
    <w:rsid w:val="005A2A8B"/>
    <w:rsid w:val="005A7852"/>
    <w:rsid w:val="005C4888"/>
    <w:rsid w:val="005F4F0F"/>
    <w:rsid w:val="005F7B03"/>
    <w:rsid w:val="00610771"/>
    <w:rsid w:val="00626AF8"/>
    <w:rsid w:val="00634B37"/>
    <w:rsid w:val="0063660C"/>
    <w:rsid w:val="00655C36"/>
    <w:rsid w:val="00665B56"/>
    <w:rsid w:val="0068152C"/>
    <w:rsid w:val="00691458"/>
    <w:rsid w:val="006B4BD0"/>
    <w:rsid w:val="006C51D9"/>
    <w:rsid w:val="006D2F26"/>
    <w:rsid w:val="006E311F"/>
    <w:rsid w:val="006E5D4B"/>
    <w:rsid w:val="006E7A2A"/>
    <w:rsid w:val="006F47B6"/>
    <w:rsid w:val="00723420"/>
    <w:rsid w:val="00730918"/>
    <w:rsid w:val="00743B5A"/>
    <w:rsid w:val="00743E6B"/>
    <w:rsid w:val="0075584A"/>
    <w:rsid w:val="007654FA"/>
    <w:rsid w:val="007736A0"/>
    <w:rsid w:val="007919A2"/>
    <w:rsid w:val="00792E1E"/>
    <w:rsid w:val="007933D2"/>
    <w:rsid w:val="00796A72"/>
    <w:rsid w:val="007A726D"/>
    <w:rsid w:val="007F6DE4"/>
    <w:rsid w:val="0081517A"/>
    <w:rsid w:val="00816518"/>
    <w:rsid w:val="00820AAC"/>
    <w:rsid w:val="0083124E"/>
    <w:rsid w:val="00840C4E"/>
    <w:rsid w:val="00861456"/>
    <w:rsid w:val="008B6E66"/>
    <w:rsid w:val="008D0130"/>
    <w:rsid w:val="008D2FA8"/>
    <w:rsid w:val="008F67B8"/>
    <w:rsid w:val="00904BAE"/>
    <w:rsid w:val="009147D0"/>
    <w:rsid w:val="00922B69"/>
    <w:rsid w:val="009332F9"/>
    <w:rsid w:val="00935928"/>
    <w:rsid w:val="009671E6"/>
    <w:rsid w:val="009720C4"/>
    <w:rsid w:val="00974F44"/>
    <w:rsid w:val="009B63F6"/>
    <w:rsid w:val="009B66FA"/>
    <w:rsid w:val="009B6B5E"/>
    <w:rsid w:val="009D0BB9"/>
    <w:rsid w:val="009E3397"/>
    <w:rsid w:val="009E426D"/>
    <w:rsid w:val="00A07D87"/>
    <w:rsid w:val="00A3521F"/>
    <w:rsid w:val="00A543CE"/>
    <w:rsid w:val="00A63225"/>
    <w:rsid w:val="00A70F07"/>
    <w:rsid w:val="00A846D1"/>
    <w:rsid w:val="00A943A0"/>
    <w:rsid w:val="00AA595D"/>
    <w:rsid w:val="00AA59FA"/>
    <w:rsid w:val="00AA6B60"/>
    <w:rsid w:val="00AE02E6"/>
    <w:rsid w:val="00AF28E8"/>
    <w:rsid w:val="00AF4EB4"/>
    <w:rsid w:val="00AF79E3"/>
    <w:rsid w:val="00B0656E"/>
    <w:rsid w:val="00B072C2"/>
    <w:rsid w:val="00B10494"/>
    <w:rsid w:val="00B23E47"/>
    <w:rsid w:val="00B26323"/>
    <w:rsid w:val="00B41FAF"/>
    <w:rsid w:val="00B445A9"/>
    <w:rsid w:val="00B554D4"/>
    <w:rsid w:val="00B6248A"/>
    <w:rsid w:val="00B62E31"/>
    <w:rsid w:val="00B63BBC"/>
    <w:rsid w:val="00B67643"/>
    <w:rsid w:val="00B70599"/>
    <w:rsid w:val="00B7169A"/>
    <w:rsid w:val="00B77573"/>
    <w:rsid w:val="00BA0641"/>
    <w:rsid w:val="00BA1510"/>
    <w:rsid w:val="00BA7E1F"/>
    <w:rsid w:val="00BC4429"/>
    <w:rsid w:val="00BD3A89"/>
    <w:rsid w:val="00BD4D97"/>
    <w:rsid w:val="00BD6832"/>
    <w:rsid w:val="00BE30C7"/>
    <w:rsid w:val="00BE73A6"/>
    <w:rsid w:val="00BF3CE0"/>
    <w:rsid w:val="00C1147E"/>
    <w:rsid w:val="00C338F4"/>
    <w:rsid w:val="00C400CA"/>
    <w:rsid w:val="00C5368D"/>
    <w:rsid w:val="00C62B89"/>
    <w:rsid w:val="00CA1BB6"/>
    <w:rsid w:val="00CB43B7"/>
    <w:rsid w:val="00CD2E45"/>
    <w:rsid w:val="00CD3666"/>
    <w:rsid w:val="00CD462D"/>
    <w:rsid w:val="00CE6682"/>
    <w:rsid w:val="00CF2236"/>
    <w:rsid w:val="00CF231E"/>
    <w:rsid w:val="00D02ACF"/>
    <w:rsid w:val="00D07026"/>
    <w:rsid w:val="00D47BB9"/>
    <w:rsid w:val="00D5176F"/>
    <w:rsid w:val="00D51B43"/>
    <w:rsid w:val="00D63CC7"/>
    <w:rsid w:val="00D76BFC"/>
    <w:rsid w:val="00DB7EBD"/>
    <w:rsid w:val="00DC5C96"/>
    <w:rsid w:val="00DF4DC3"/>
    <w:rsid w:val="00E01774"/>
    <w:rsid w:val="00E53D12"/>
    <w:rsid w:val="00E54701"/>
    <w:rsid w:val="00E7287C"/>
    <w:rsid w:val="00E75D13"/>
    <w:rsid w:val="00E76C79"/>
    <w:rsid w:val="00E810B1"/>
    <w:rsid w:val="00E840F2"/>
    <w:rsid w:val="00E96FB8"/>
    <w:rsid w:val="00E972D9"/>
    <w:rsid w:val="00EA2822"/>
    <w:rsid w:val="00EC10C2"/>
    <w:rsid w:val="00EC5416"/>
    <w:rsid w:val="00EE2177"/>
    <w:rsid w:val="00F2229F"/>
    <w:rsid w:val="00F3322C"/>
    <w:rsid w:val="00F5174E"/>
    <w:rsid w:val="00F90066"/>
    <w:rsid w:val="00F920C0"/>
    <w:rsid w:val="00F94E42"/>
    <w:rsid w:val="00FA3F02"/>
    <w:rsid w:val="00FB1C01"/>
    <w:rsid w:val="00FD76C9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B951"/>
  <w15:chartTrackingRefBased/>
  <w15:docId w15:val="{A6A58D88-ADBE-4D08-B770-525B365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82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CE6682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CE6682"/>
    <w:rPr>
      <w:kern w:val="0"/>
      <w14:ligatures w14:val="none"/>
    </w:rPr>
  </w:style>
  <w:style w:type="paragraph" w:customStyle="1" w:styleId="STYLE">
    <w:name w:val="STYLE"/>
    <w:basedOn w:val="Paragraphedeliste"/>
    <w:qFormat/>
    <w:rsid w:val="00CE6682"/>
    <w:pPr>
      <w:numPr>
        <w:numId w:val="2"/>
      </w:numPr>
      <w:tabs>
        <w:tab w:val="num" w:pos="360"/>
        <w:tab w:val="left" w:pos="1155"/>
      </w:tabs>
      <w:spacing w:after="0"/>
      <w:ind w:left="720" w:firstLine="0"/>
      <w:jc w:val="both"/>
    </w:pPr>
    <w:rPr>
      <w:rFonts w:ascii="Arial" w:hAnsi="Arial" w:cs="Arial"/>
      <w:b/>
      <w:sz w:val="24"/>
      <w:szCs w:val="24"/>
    </w:rPr>
  </w:style>
  <w:style w:type="paragraph" w:customStyle="1" w:styleId="PARAGRAPHE">
    <w:name w:val="PARAGRAPHE"/>
    <w:basedOn w:val="Paragraphedeliste"/>
    <w:link w:val="PARAGRAPHECar"/>
    <w:qFormat/>
    <w:rsid w:val="00CE6682"/>
    <w:pPr>
      <w:tabs>
        <w:tab w:val="left" w:pos="1418"/>
      </w:tabs>
      <w:ind w:left="2880" w:hanging="360"/>
      <w:jc w:val="both"/>
    </w:pPr>
    <w:rPr>
      <w:rFonts w:ascii="Arial" w:hAnsi="Arial" w:cs="Arial"/>
      <w:b/>
      <w:sz w:val="24"/>
      <w:szCs w:val="24"/>
    </w:rPr>
  </w:style>
  <w:style w:type="character" w:customStyle="1" w:styleId="PARAGRAPHECar">
    <w:name w:val="PARAGRAPHE Car"/>
    <w:basedOn w:val="ParagraphedelisteCar"/>
    <w:link w:val="PARAGRAPHE"/>
    <w:rsid w:val="00CE6682"/>
    <w:rPr>
      <w:rFonts w:ascii="Arial" w:hAnsi="Arial" w:cs="Arial"/>
      <w:b/>
      <w:kern w:val="0"/>
      <w:sz w:val="24"/>
      <w:szCs w:val="24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C541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C5416"/>
    <w:rPr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EC5416"/>
    <w:rPr>
      <w:vertAlign w:val="superscript"/>
    </w:rPr>
  </w:style>
  <w:style w:type="paragraph" w:styleId="Sansinterligne">
    <w:name w:val="No Spacing"/>
    <w:uiPriority w:val="1"/>
    <w:qFormat/>
    <w:rsid w:val="009D0BB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1152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Kwami Essohanam Melebou</dc:creator>
  <cp:keywords/>
  <dc:description/>
  <cp:lastModifiedBy>Kwami Essohanam Melebou</cp:lastModifiedBy>
  <cp:revision>2</cp:revision>
  <dcterms:created xsi:type="dcterms:W3CDTF">2023-08-23T09:13:00Z</dcterms:created>
  <dcterms:modified xsi:type="dcterms:W3CDTF">2023-08-23T09:13:00Z</dcterms:modified>
</cp:coreProperties>
</file>