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D777F" w14:paraId="5C1A07E2" wp14:textId="49A4D797">
      <w:pPr>
        <w:pStyle w:val="Heading1"/>
      </w:pPr>
      <w:bookmarkStart w:name="_GoBack" w:id="0"/>
      <w:bookmarkEnd w:id="0"/>
      <w:r w:rsidR="542D777F">
        <w:rPr/>
        <w:t>¿Qué es XML?</w:t>
      </w:r>
    </w:p>
    <w:p w:rsidR="542D777F" w:rsidP="542D777F" w:rsidRDefault="542D777F" w14:paraId="1D62E497" w14:textId="473E8450">
      <w:pPr>
        <w:pStyle w:val="Normal"/>
      </w:pPr>
    </w:p>
    <w:p w:rsidR="542D777F" w:rsidP="542D777F" w:rsidRDefault="542D777F" w14:paraId="7B6DB303" w14:textId="4A38EB8D">
      <w:pPr>
        <w:pStyle w:val="Normal"/>
      </w:pPr>
      <w:proofErr w:type="spellStart"/>
      <w:r w:rsidR="542D777F">
        <w:rPr/>
        <w:t>Extensive</w:t>
      </w:r>
      <w:proofErr w:type="spellEnd"/>
      <w:r w:rsidR="542D777F">
        <w:rPr/>
        <w:t xml:space="preserve"> </w:t>
      </w:r>
      <w:proofErr w:type="spellStart"/>
      <w:r w:rsidR="542D777F">
        <w:rPr/>
        <w:t>Markup</w:t>
      </w:r>
      <w:proofErr w:type="spellEnd"/>
      <w:r w:rsidR="542D777F">
        <w:rPr/>
        <w:t xml:space="preserve"> </w:t>
      </w:r>
      <w:proofErr w:type="spellStart"/>
      <w:r w:rsidR="542D777F">
        <w:rPr/>
        <w:t>Language</w:t>
      </w:r>
      <w:proofErr w:type="spellEnd"/>
      <w:r w:rsidR="542D777F">
        <w:rPr/>
        <w:t xml:space="preserve"> (Lenguaje de marcado extensivo), es un metalenguaje que permite definir lenguajes de marcas desarrollado por el </w:t>
      </w:r>
      <w:proofErr w:type="spellStart"/>
      <w:r w:rsidR="542D777F">
        <w:rPr/>
        <w:t>World</w:t>
      </w:r>
      <w:proofErr w:type="spellEnd"/>
      <w:r w:rsidR="542D777F">
        <w:rPr/>
        <w:t xml:space="preserve"> Wide Web </w:t>
      </w:r>
      <w:proofErr w:type="spellStart"/>
      <w:r w:rsidR="542D777F">
        <w:rPr/>
        <w:t>Consortium</w:t>
      </w:r>
      <w:proofErr w:type="spellEnd"/>
      <w:r w:rsidR="542D777F">
        <w:rPr/>
        <w:t xml:space="preserve"> (W3C) utilizado para almacenar datos en forma legible. Proviene del lenguaje SGML y permite definir la gramática de lenguajes específicos de la misma manera que HTML es a su vez el lenguaje definido por la misma SGML. A diferencia de otros lenguajes, XML da soporte a base de datos, siendo útil cuando varias aplicaciones deben comunicarse entre </w:t>
      </w:r>
      <w:r w:rsidR="542D777F">
        <w:rPr/>
        <w:t>sí</w:t>
      </w:r>
      <w:r w:rsidR="542D777F">
        <w:rPr/>
        <w:t xml:space="preserve"> o </w:t>
      </w:r>
      <w:r w:rsidR="542D777F">
        <w:rPr/>
        <w:t>integrar</w:t>
      </w:r>
      <w:r w:rsidR="542D777F">
        <w:rPr/>
        <w:t xml:space="preserve"> información</w:t>
      </w:r>
    </w:p>
    <w:p w:rsidR="542D777F" w:rsidP="542D777F" w:rsidRDefault="542D777F" w14:paraId="66C7A5A3" w14:textId="33F5ECC8">
      <w:pPr>
        <w:pStyle w:val="Normal"/>
      </w:pPr>
      <w:r w:rsidR="542D777F">
        <w:rPr/>
        <w:t xml:space="preserve">XML no ha nacido únicamente para su aplicación en internet, sino que se propone como un estándar para el intercambio de </w:t>
      </w:r>
      <w:r w:rsidR="542D777F">
        <w:rPr/>
        <w:t>información estructurada e</w:t>
      </w:r>
      <w:r w:rsidR="542D777F">
        <w:rPr/>
        <w:t>ntre diferentes plataformas, se puede usar de base de datos, editores de texto, hojas de cálculo y casi cualquier cosa imaginable.</w:t>
      </w:r>
    </w:p>
    <w:p w:rsidR="542D777F" w:rsidP="542D777F" w:rsidRDefault="542D777F" w14:paraId="6570C3F9" w14:textId="22025532">
      <w:pPr>
        <w:pStyle w:val="Normal"/>
      </w:pPr>
      <w:r w:rsidR="542D777F">
        <w:rPr/>
        <w:t xml:space="preserve">XML es una tecnología sencilla que tiene a su alrededor otras que la complementan y la hacen mucho más grande, con unas posibilidades mucho mayores. Tiene un papel muy importante en la actualidad ya que permite la </w:t>
      </w:r>
      <w:r w:rsidR="542D777F">
        <w:rPr/>
        <w:t>compatibilidad</w:t>
      </w:r>
      <w:r w:rsidR="542D777F">
        <w:rPr/>
        <w:t xml:space="preserve"> entre sistemas para compartir la información de manera segura, fiable y fácil.</w:t>
      </w:r>
    </w:p>
    <w:p w:rsidR="542D777F" w:rsidP="542D777F" w:rsidRDefault="542D777F" w14:paraId="5BF6A9FE" w14:textId="5564AEAD">
      <w:pPr>
        <w:pStyle w:val="Normal"/>
      </w:pPr>
      <w:r w:rsidR="542D777F">
        <w:rPr/>
        <w:t>Sus ventajas son:</w:t>
      </w:r>
      <w:r>
        <w:br/>
      </w:r>
    </w:p>
    <w:p w:rsidR="542D777F" w:rsidP="542D777F" w:rsidRDefault="542D777F" w14:paraId="3A9B9D59" w14:textId="1B367D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2D777F">
        <w:rPr/>
        <w:t xml:space="preserve">Es extensible: Después de diseñado y </w:t>
      </w:r>
      <w:r w:rsidR="542D777F">
        <w:rPr/>
        <w:t>pues</w:t>
      </w:r>
      <w:r w:rsidR="542D777F">
        <w:rPr/>
        <w:t xml:space="preserve"> en producción, es posible extender XML con la adición de nuevas etiquetas, de modo que se puede continuar </w:t>
      </w:r>
      <w:r w:rsidR="542D777F">
        <w:rPr/>
        <w:t>utilizando</w:t>
      </w:r>
      <w:r w:rsidR="542D777F">
        <w:rPr/>
        <w:t xml:space="preserve"> sin complicación alguna</w:t>
      </w:r>
    </w:p>
    <w:p w:rsidR="542D777F" w:rsidP="542D777F" w:rsidRDefault="542D777F" w14:paraId="5896F6E1" w14:textId="4B0895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2D777F">
        <w:rPr/>
        <w:t>Si un tercero decide usar un documento creado en XML, es sencillo entender su estructura y procesarla. Mejora la compatibilidad entre aplicaciones.</w:t>
      </w:r>
    </w:p>
    <w:p w:rsidR="542D777F" w:rsidP="542D777F" w:rsidRDefault="542D777F" w14:paraId="10EA8018" w14:textId="30E0AC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2D777F">
        <w:rPr/>
        <w:t>Transformamos datos en información, pues se les añade un significado concreto y los asociamos con un contexto.</w:t>
      </w:r>
    </w:p>
    <w:p w:rsidR="542D777F" w:rsidP="542D777F" w:rsidRDefault="542D777F" w14:paraId="7059C8C6" w14:textId="4A4C7FAA">
      <w:pPr>
        <w:pStyle w:val="Normal"/>
      </w:pPr>
    </w:p>
    <w:p w:rsidR="542D777F" w:rsidP="542D777F" w:rsidRDefault="542D777F" w14:paraId="3DF51D02" w14:textId="5871FC1A">
      <w:pPr>
        <w:pStyle w:val="Heading1"/>
      </w:pPr>
      <w:r w:rsidR="542D777F">
        <w:rPr/>
        <w:t>Estructura XML</w:t>
      </w:r>
    </w:p>
    <w:p w:rsidR="542D777F" w:rsidP="542D777F" w:rsidRDefault="542D777F" w14:paraId="37B85149" w14:textId="6EFAFF65">
      <w:pPr>
        <w:pStyle w:val="Normal"/>
      </w:pPr>
    </w:p>
    <w:p w:rsidR="542D777F" w:rsidP="542D777F" w:rsidRDefault="542D777F" w14:paraId="1FAD9E3D" w14:textId="58787A4A">
      <w:pPr>
        <w:pStyle w:val="Normal"/>
      </w:pPr>
      <w:r w:rsidR="542D777F">
        <w:rPr/>
        <w:t xml:space="preserve">Como se puede ver, cada </w:t>
      </w:r>
      <w:proofErr w:type="spellStart"/>
      <w:r w:rsidR="542D777F">
        <w:rPr/>
        <w:t>etiquta</w:t>
      </w:r>
      <w:proofErr w:type="spellEnd"/>
      <w:r w:rsidR="542D777F">
        <w:rPr/>
        <w:t xml:space="preserve"> que abre, tiene su cierre, parecido HTML, así mismo vemos que es sencillo describir la naturaleza de esta entidad.</w:t>
      </w:r>
      <w:r>
        <w:br/>
      </w:r>
    </w:p>
    <w:p w:rsidR="542D777F" w:rsidP="542D777F" w:rsidRDefault="542D777F" w14:paraId="75C55877" w14:textId="57A258FF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&lt;?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xml</w:t>
      </w:r>
      <w:r w:rsidRPr="542D777F" w:rsidR="542D777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s-ES"/>
        </w:rPr>
        <w:t xml:space="preserve"> version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>=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"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C3E88D"/>
          <w:sz w:val="21"/>
          <w:szCs w:val="21"/>
          <w:lang w:val="es-ES"/>
        </w:rPr>
        <w:t>1.0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"</w:t>
      </w:r>
      <w:r w:rsidRPr="542D777F" w:rsidR="542D777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1"/>
          <w:szCs w:val="21"/>
          <w:lang w:val="es-ES"/>
        </w:rPr>
        <w:t xml:space="preserve"> encoding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>=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"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C3E88D"/>
          <w:sz w:val="21"/>
          <w:szCs w:val="21"/>
          <w:lang w:val="es-ES"/>
        </w:rPr>
        <w:t>UTF-8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"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?&gt;</w:t>
      </w:r>
    </w:p>
    <w:p w:rsidR="542D777F" w:rsidP="542D777F" w:rsidRDefault="542D777F" w14:paraId="29E7E229" w14:textId="27B48E6F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&lt;!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78C6C"/>
          <w:sz w:val="21"/>
          <w:szCs w:val="21"/>
          <w:lang w:val="es-ES"/>
        </w:rPr>
        <w:t>DOCTYPE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 xml:space="preserve"> </w:t>
      </w:r>
      <w:r w:rsidRPr="542D777F" w:rsidR="542D777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5370"/>
          <w:sz w:val="21"/>
          <w:szCs w:val="21"/>
          <w:lang w:val="es-ES"/>
        </w:rPr>
        <w:t>Edit_Mensaje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 xml:space="preserve"> SYSTEM "Edit_Mensaje.dtd"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709A15FB" w14:textId="235F3AC9">
      <w:pPr>
        <w:spacing w:line="285" w:lineRule="exact"/>
      </w:pPr>
      <w:r>
        <w:br/>
      </w:r>
    </w:p>
    <w:p w:rsidR="542D777F" w:rsidP="542D777F" w:rsidRDefault="542D777F" w14:paraId="7B3DB745" w14:textId="6636E937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Edit_Mensaje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1F405144" w14:textId="0D6D7FC4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Mensaje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732BDAD9" w14:textId="485E5B40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Remitente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7A3292B5" w14:textId="780C2AF9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Nombre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>Nombre del remitente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Nombre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3B929CE1" w14:textId="2053EF55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Mail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Correo del remitente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Mail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38A1669" w14:textId="227F8B44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Remitente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4A0FAA35" w14:textId="64E550DA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Destinatario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6D2BDA7" w14:textId="38339353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Nombre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>Nombre del destinatario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Nombre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1B2CD2FE" w14:textId="626D3423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Mail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>Correo del destinatario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Mail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4BB303D" w14:textId="170EE31B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Destinatario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3A5FCA52" w14:textId="2792FEFC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Texto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7CFEBFC6" w14:textId="7EBFE5B4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Asunto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22DED34D" w14:textId="75F266D4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     Este es mi documento con una estructura muy sencilla </w:t>
      </w:r>
    </w:p>
    <w:p w:rsidR="542D777F" w:rsidP="542D777F" w:rsidRDefault="542D777F" w14:paraId="7B985CC5" w14:textId="6990C42C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     no contiene atributos ni entidades...</w:t>
      </w:r>
    </w:p>
    <w:p w:rsidR="542D777F" w:rsidP="542D777F" w:rsidRDefault="542D777F" w14:paraId="101119E5" w14:textId="231F4A8B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Asunto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0BDEE68E" w14:textId="4EE2C171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Parrafo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6140958" w14:textId="623F81B8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     Este es mi documento con una estructura muy sencilla </w:t>
      </w:r>
    </w:p>
    <w:p w:rsidR="542D777F" w:rsidP="542D777F" w:rsidRDefault="542D777F" w14:paraId="024A6D0C" w14:textId="0E0688FD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     no contiene atributos ni entidades...</w:t>
      </w:r>
    </w:p>
    <w:p w:rsidR="542D777F" w:rsidP="542D777F" w:rsidRDefault="542D777F" w14:paraId="1824A86E" w14:textId="5B1137D3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Parrafo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173A1141" w14:textId="63C8B6D5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Texto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DB3458E" w14:textId="79D5F429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F93A2"/>
          <w:sz w:val="21"/>
          <w:szCs w:val="21"/>
          <w:lang w:val="es-ES"/>
        </w:rPr>
        <w:t xml:space="preserve">     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Mensaje</w:t>
      </w: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6B7A7CC8" w14:textId="107B809F">
      <w:pPr>
        <w:spacing w:line="285" w:lineRule="exact"/>
      </w:pPr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&lt;/</w:t>
      </w:r>
      <w:proofErr w:type="spellStart"/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F07178"/>
          <w:sz w:val="21"/>
          <w:szCs w:val="21"/>
          <w:lang w:val="es-ES"/>
        </w:rPr>
        <w:t>Edit_Mensaje</w:t>
      </w:r>
      <w:proofErr w:type="spellEnd"/>
      <w:r w:rsidRPr="542D777F" w:rsidR="542D777F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  <w:t>&gt;</w:t>
      </w:r>
    </w:p>
    <w:p w:rsidR="542D777F" w:rsidP="542D777F" w:rsidRDefault="542D777F" w14:paraId="3104F72A" w14:textId="7908554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</w:pPr>
    </w:p>
    <w:p w:rsidR="542D777F" w:rsidP="542D777F" w:rsidRDefault="542D777F" w14:paraId="06A7D804" w14:textId="6E97324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</w:pPr>
    </w:p>
    <w:p w:rsidR="542D777F" w:rsidP="542D777F" w:rsidRDefault="542D777F" w14:paraId="750C50BE" w14:textId="58AEA24F">
      <w:pPr>
        <w:pStyle w:val="Normal"/>
        <w:rPr>
          <w:noProof w:val="0"/>
          <w:lang w:val="es-ES"/>
        </w:rPr>
      </w:pPr>
      <w:r w:rsidRPr="542D777F" w:rsidR="542D777F">
        <w:rPr>
          <w:noProof w:val="0"/>
          <w:lang w:val="es-ES"/>
        </w:rPr>
        <w:t xml:space="preserve">Podemos ver el prólogo, la cual es la línea inicial del XML, el cual contiene la declaración XML, una declaración de tipo de documento y uno o más comentarios. También tiene el cuerpo, el cual no es opcional </w:t>
      </w:r>
      <w:r w:rsidRPr="542D777F" w:rsidR="542D777F">
        <w:rPr>
          <w:noProof w:val="0"/>
          <w:lang w:val="es-ES"/>
        </w:rPr>
        <w:t>sino</w:t>
      </w:r>
      <w:r w:rsidRPr="542D777F" w:rsidR="542D777F">
        <w:rPr>
          <w:noProof w:val="0"/>
          <w:lang w:val="es-ES"/>
        </w:rPr>
        <w:t xml:space="preserve"> obligatorio, solo contiene un elemento raíz, luego los elementos los cuales tienen contenido y los atributos describen estos elementos.</w:t>
      </w:r>
    </w:p>
    <w:p w:rsidR="542D777F" w:rsidP="542D777F" w:rsidRDefault="542D777F" w14:paraId="1A3B21E8" w14:textId="5C9CFBE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</w:pPr>
    </w:p>
    <w:p w:rsidR="542D777F" w:rsidP="542D777F" w:rsidRDefault="542D777F" w14:paraId="77642559" w14:textId="63720DB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s-ES"/>
        </w:rPr>
      </w:pPr>
    </w:p>
    <w:p w:rsidR="542D777F" w:rsidP="542D777F" w:rsidRDefault="542D777F" w14:paraId="0481E39A" w14:textId="01B80A8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8000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1e830184b2f40af"/>
      <w:footerReference w:type="default" r:id="Rc9183f83a7aa4b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2D777F" w:rsidTr="542D777F" w14:paraId="365F84FF">
      <w:tc>
        <w:tcPr>
          <w:tcW w:w="3005" w:type="dxa"/>
          <w:tcMar/>
        </w:tcPr>
        <w:p w:rsidR="542D777F" w:rsidP="542D777F" w:rsidRDefault="542D777F" w14:paraId="3434D0F3" w14:textId="237AF6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2D777F" w:rsidP="542D777F" w:rsidRDefault="542D777F" w14:paraId="15C466BF" w14:textId="72ED5A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2D777F" w:rsidP="542D777F" w:rsidRDefault="542D777F" w14:paraId="26D70ED6" w14:textId="13857D17">
          <w:pPr>
            <w:pStyle w:val="Header"/>
            <w:bidi w:val="0"/>
            <w:ind w:right="-115"/>
            <w:jc w:val="right"/>
          </w:pPr>
        </w:p>
      </w:tc>
    </w:tr>
  </w:tbl>
  <w:p w:rsidR="542D777F" w:rsidP="542D777F" w:rsidRDefault="542D777F" w14:paraId="70C18CB1" w14:textId="70E44D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2D777F" w:rsidTr="542D777F" w14:paraId="47F81942">
      <w:tc>
        <w:tcPr>
          <w:tcW w:w="3005" w:type="dxa"/>
          <w:tcMar/>
        </w:tcPr>
        <w:p w:rsidR="542D777F" w:rsidP="542D777F" w:rsidRDefault="542D777F" w14:paraId="3FF43309" w14:textId="41C03071">
          <w:pPr>
            <w:pStyle w:val="Header"/>
            <w:bidi w:val="0"/>
            <w:ind w:left="-115"/>
            <w:jc w:val="left"/>
          </w:pPr>
          <w:r w:rsidR="542D777F">
            <w:rPr/>
            <w:t>Eric Michel Guzmán Cabreja</w:t>
          </w:r>
        </w:p>
      </w:tc>
      <w:tc>
        <w:tcPr>
          <w:tcW w:w="3005" w:type="dxa"/>
          <w:tcMar/>
        </w:tcPr>
        <w:p w:rsidR="542D777F" w:rsidP="542D777F" w:rsidRDefault="542D777F" w14:paraId="5C810D0E" w14:textId="2C33B7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2D777F" w:rsidP="542D777F" w:rsidRDefault="542D777F" w14:paraId="29ED15C3" w14:textId="79B29850">
          <w:pPr>
            <w:pStyle w:val="Header"/>
            <w:bidi w:val="0"/>
            <w:ind w:right="-115"/>
            <w:jc w:val="right"/>
          </w:pPr>
          <w:r w:rsidRPr="542D777F" w:rsidR="542D777F">
            <w:rPr>
              <w:b w:val="1"/>
              <w:bCs w:val="1"/>
            </w:rPr>
            <w:t>100446184</w:t>
          </w:r>
        </w:p>
      </w:tc>
    </w:tr>
  </w:tbl>
  <w:p w:rsidR="542D777F" w:rsidP="542D777F" w:rsidRDefault="542D777F" w14:paraId="57023343" w14:textId="32EBC6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02473"/>
  <w15:docId w15:val="{5dc907d3-250a-4846-ad50-381cf06ee3f1}"/>
  <w:rsids>
    <w:rsidRoot w:val="0DD02473"/>
    <w:rsid w:val="0DD02473"/>
    <w:rsid w:val="542D77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1e830184b2f40af" /><Relationship Type="http://schemas.openxmlformats.org/officeDocument/2006/relationships/footer" Target="/word/footer.xml" Id="Rc9183f83a7aa4be7" /><Relationship Type="http://schemas.openxmlformats.org/officeDocument/2006/relationships/numbering" Target="/word/numbering.xml" Id="Rb1168e8199d6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2020-11-27T12:23:38.5873673Z</dcterms:created>
  <dcterms:modified xsi:type="dcterms:W3CDTF">2020-11-27T12:35:31.9620058Z</dcterms:modified>
  <dc:creator>Eric Guzman</dc:creator>
  <lastModifiedBy>Eric Guzman</lastModifiedBy>
</coreProperties>
</file>