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AA6" w:rsidRDefault="00191AA6">
      <w:pPr>
        <w:rPr>
          <w:rFonts w:ascii="Verdana" w:hAnsi="Verdana"/>
          <w:b/>
          <w:bCs/>
          <w:color w:val="333333"/>
          <w:sz w:val="42"/>
          <w:szCs w:val="42"/>
        </w:rPr>
      </w:pPr>
    </w:p>
    <w:p w:rsidR="00191AA6" w:rsidRDefault="00191AA6">
      <w:pPr>
        <w:rPr>
          <w:rFonts w:ascii="Verdana" w:hAnsi="Verdana"/>
          <w:b/>
          <w:bCs/>
          <w:color w:val="333333"/>
          <w:sz w:val="42"/>
          <w:szCs w:val="42"/>
        </w:rPr>
      </w:pPr>
    </w:p>
    <w:p w:rsidR="00191AA6" w:rsidRDefault="00191AA6">
      <w:pPr>
        <w:rPr>
          <w:rFonts w:ascii="Verdana" w:hAnsi="Verdana"/>
          <w:b/>
          <w:bCs/>
          <w:color w:val="333333"/>
          <w:sz w:val="42"/>
          <w:szCs w:val="42"/>
        </w:rPr>
      </w:pPr>
    </w:p>
    <w:p w:rsidR="00191AA6" w:rsidRDefault="00191AA6">
      <w:pPr>
        <w:rPr>
          <w:rFonts w:ascii="Verdana" w:hAnsi="Verdana"/>
          <w:b/>
          <w:bCs/>
          <w:color w:val="333333"/>
          <w:sz w:val="42"/>
          <w:szCs w:val="42"/>
        </w:rPr>
      </w:pPr>
    </w:p>
    <w:p w:rsidR="00191AA6" w:rsidRDefault="00191AA6">
      <w:pPr>
        <w:rPr>
          <w:rFonts w:ascii="Verdana" w:hAnsi="Verdana"/>
          <w:b/>
          <w:bCs/>
          <w:color w:val="333333"/>
          <w:sz w:val="42"/>
          <w:szCs w:val="42"/>
        </w:rPr>
      </w:pPr>
    </w:p>
    <w:p w:rsidR="00191AA6" w:rsidRDefault="00191AA6">
      <w:pPr>
        <w:rPr>
          <w:rFonts w:ascii="Verdana" w:hAnsi="Verdana"/>
          <w:b/>
          <w:bCs/>
          <w:color w:val="333333"/>
          <w:sz w:val="42"/>
          <w:szCs w:val="42"/>
        </w:rPr>
      </w:pPr>
    </w:p>
    <w:p w:rsidR="00191AA6" w:rsidRDefault="00191AA6" w:rsidP="00191AA6">
      <w:pPr>
        <w:jc w:val="center"/>
        <w:rPr>
          <w:noProof/>
          <w:lang w:eastAsia="es-ES"/>
        </w:rPr>
      </w:pPr>
      <w:r>
        <w:rPr>
          <w:rFonts w:ascii="Verdana" w:hAnsi="Verdana"/>
          <w:b/>
          <w:bCs/>
          <w:color w:val="333333"/>
          <w:sz w:val="42"/>
          <w:szCs w:val="42"/>
        </w:rPr>
        <w:t>Funcionamiento de la carga de páginas web</w:t>
      </w:r>
    </w:p>
    <w:p w:rsidR="00191AA6" w:rsidRDefault="00191AA6">
      <w:pPr>
        <w:rPr>
          <w:noProof/>
          <w:lang w:eastAsia="es-ES"/>
        </w:rPr>
      </w:pPr>
    </w:p>
    <w:p w:rsidR="00191AA6" w:rsidRDefault="00191AA6">
      <w:pPr>
        <w:rPr>
          <w:noProof/>
          <w:lang w:eastAsia="es-ES"/>
        </w:rPr>
      </w:pPr>
    </w:p>
    <w:p w:rsidR="00191AA6" w:rsidRDefault="00191AA6">
      <w:pPr>
        <w:rPr>
          <w:noProof/>
          <w:lang w:eastAsia="es-ES"/>
        </w:rPr>
      </w:pPr>
    </w:p>
    <w:p w:rsidR="00191AA6" w:rsidRDefault="00191AA6">
      <w:pPr>
        <w:rPr>
          <w:noProof/>
          <w:lang w:eastAsia="es-ES"/>
        </w:rPr>
      </w:pPr>
    </w:p>
    <w:p w:rsidR="00191AA6" w:rsidRDefault="00191AA6">
      <w:pPr>
        <w:rPr>
          <w:noProof/>
          <w:lang w:eastAsia="es-ES"/>
        </w:rPr>
      </w:pPr>
    </w:p>
    <w:p w:rsidR="00191AA6" w:rsidRDefault="00191AA6">
      <w:pPr>
        <w:rPr>
          <w:noProof/>
          <w:lang w:eastAsia="es-ES"/>
        </w:rPr>
      </w:pPr>
    </w:p>
    <w:p w:rsidR="00191AA6" w:rsidRDefault="00191AA6">
      <w:pPr>
        <w:rPr>
          <w:noProof/>
          <w:lang w:eastAsia="es-ES"/>
        </w:rPr>
      </w:pPr>
    </w:p>
    <w:p w:rsidR="00191AA6" w:rsidRDefault="00191AA6">
      <w:pPr>
        <w:rPr>
          <w:noProof/>
          <w:lang w:eastAsia="es-ES"/>
        </w:rPr>
      </w:pPr>
    </w:p>
    <w:p w:rsidR="00191AA6" w:rsidRDefault="00191AA6">
      <w:pPr>
        <w:rPr>
          <w:noProof/>
          <w:lang w:eastAsia="es-ES"/>
        </w:rPr>
      </w:pPr>
    </w:p>
    <w:p w:rsidR="00191AA6" w:rsidRDefault="00191AA6">
      <w:pPr>
        <w:rPr>
          <w:noProof/>
          <w:lang w:eastAsia="es-ES"/>
        </w:rPr>
      </w:pPr>
    </w:p>
    <w:p w:rsidR="00191AA6" w:rsidRDefault="00191AA6">
      <w:pPr>
        <w:rPr>
          <w:noProof/>
          <w:lang w:eastAsia="es-ES"/>
        </w:rPr>
      </w:pPr>
    </w:p>
    <w:p w:rsidR="00191AA6" w:rsidRDefault="00191AA6">
      <w:pPr>
        <w:rPr>
          <w:noProof/>
          <w:lang w:eastAsia="es-ES"/>
        </w:rPr>
      </w:pPr>
    </w:p>
    <w:p w:rsidR="00191AA6" w:rsidRDefault="00191AA6">
      <w:pPr>
        <w:rPr>
          <w:noProof/>
          <w:lang w:eastAsia="es-ES"/>
        </w:rPr>
      </w:pPr>
    </w:p>
    <w:p w:rsidR="00191AA6" w:rsidRDefault="00191AA6">
      <w:pPr>
        <w:rPr>
          <w:noProof/>
          <w:lang w:eastAsia="es-ES"/>
        </w:rPr>
      </w:pPr>
    </w:p>
    <w:p w:rsidR="00191AA6" w:rsidRDefault="00191AA6">
      <w:pPr>
        <w:rPr>
          <w:noProof/>
          <w:lang w:eastAsia="es-ES"/>
        </w:rPr>
      </w:pPr>
    </w:p>
    <w:p w:rsidR="00191AA6" w:rsidRDefault="00191AA6">
      <w:pPr>
        <w:rPr>
          <w:noProof/>
          <w:lang w:eastAsia="es-ES"/>
        </w:rPr>
      </w:pPr>
    </w:p>
    <w:p w:rsidR="00191AA6" w:rsidRDefault="00191AA6">
      <w:pPr>
        <w:rPr>
          <w:noProof/>
          <w:lang w:eastAsia="es-ES"/>
        </w:rPr>
      </w:pPr>
    </w:p>
    <w:p w:rsidR="00191AA6" w:rsidRDefault="00191AA6">
      <w:pPr>
        <w:rPr>
          <w:noProof/>
          <w:lang w:eastAsia="es-ES"/>
        </w:rPr>
      </w:pPr>
    </w:p>
    <w:p w:rsidR="00191AA6" w:rsidRPr="00CC04EF" w:rsidRDefault="00191AA6">
      <w:pPr>
        <w:rPr>
          <w:noProof/>
          <w:lang w:eastAsia="es-ES"/>
        </w:rPr>
      </w:pPr>
      <w:r>
        <w:rPr>
          <w:noProof/>
          <w:lang w:eastAsia="es-ES"/>
        </w:rPr>
        <w:t>Eric Moros Pérez</w:t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  <w:t>DAW-Dual</w:t>
      </w:r>
      <w:r>
        <w:rPr>
          <w:noProof/>
          <w:lang w:eastAsia="es-ES"/>
        </w:rPr>
        <w:br w:type="page"/>
      </w:r>
      <w:bookmarkStart w:id="0" w:name="_GoBack"/>
      <w:bookmarkEnd w:id="0"/>
    </w:p>
    <w:p w:rsidR="00DB0728" w:rsidRDefault="00DB0728" w:rsidP="00DB0728">
      <w:pPr>
        <w:pStyle w:val="Prrafodelista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lastRenderedPageBreak/>
        <w:t>Se escribe la ruta del dominio de la página que quieres visitar.</w:t>
      </w:r>
    </w:p>
    <w:p w:rsidR="00927714" w:rsidRDefault="00DB0728">
      <w:r>
        <w:rPr>
          <w:noProof/>
          <w:lang w:eastAsia="es-ES"/>
        </w:rPr>
        <w:drawing>
          <wp:inline distT="0" distB="0" distL="0" distR="0" wp14:anchorId="2664CF5A" wp14:editId="3C8F46F2">
            <wp:extent cx="5256326" cy="120967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5618" b="73646"/>
                    <a:stretch/>
                  </pic:blipFill>
                  <pic:spPr bwMode="auto">
                    <a:xfrm>
                      <a:off x="0" y="0"/>
                      <a:ext cx="5276840" cy="1214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728" w:rsidRDefault="00DB0728"/>
    <w:p w:rsidR="00DB0728" w:rsidRDefault="00DB0728" w:rsidP="00DB0728">
      <w:pPr>
        <w:pStyle w:val="Prrafodelista"/>
        <w:numPr>
          <w:ilvl w:val="0"/>
          <w:numId w:val="1"/>
        </w:numPr>
      </w:pPr>
      <w:r>
        <w:t>A partir de este momento pasa a resolverse el nombre del dominio.</w:t>
      </w:r>
    </w:p>
    <w:p w:rsidR="00DB0728" w:rsidRDefault="00DB0728" w:rsidP="00DB0728">
      <w:r>
        <w:rPr>
          <w:noProof/>
          <w:lang w:eastAsia="es-ES"/>
        </w:rPr>
        <w:drawing>
          <wp:inline distT="0" distB="0" distL="0" distR="0" wp14:anchorId="4BDDC15D" wp14:editId="658ED0C8">
            <wp:extent cx="5314950" cy="76696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776" r="35442" b="89019"/>
                    <a:stretch/>
                  </pic:blipFill>
                  <pic:spPr bwMode="auto">
                    <a:xfrm>
                      <a:off x="0" y="0"/>
                      <a:ext cx="5413275" cy="781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728" w:rsidRDefault="00DB0728" w:rsidP="00DB0728"/>
    <w:p w:rsidR="002677DF" w:rsidRDefault="002677DF" w:rsidP="002677DF">
      <w:pPr>
        <w:pStyle w:val="Prrafodelista"/>
        <w:numPr>
          <w:ilvl w:val="0"/>
          <w:numId w:val="1"/>
        </w:numPr>
      </w:pPr>
      <w:r>
        <w:t>Utiliza los servidores DNS configurados en la máquina.</w:t>
      </w:r>
    </w:p>
    <w:p w:rsidR="002677DF" w:rsidRDefault="002677DF" w:rsidP="002677DF">
      <w:r>
        <w:rPr>
          <w:noProof/>
          <w:lang w:eastAsia="es-ES"/>
        </w:rPr>
        <w:drawing>
          <wp:inline distT="0" distB="0" distL="0" distR="0" wp14:anchorId="415E42EC" wp14:editId="4E077F18">
            <wp:extent cx="5322916" cy="2152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28" t="42042" r="51494" b="23447"/>
                    <a:stretch/>
                  </pic:blipFill>
                  <pic:spPr bwMode="auto">
                    <a:xfrm>
                      <a:off x="0" y="0"/>
                      <a:ext cx="5335980" cy="2157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7DF" w:rsidRDefault="002677DF" w:rsidP="002677DF">
      <w:pPr>
        <w:pStyle w:val="Prrafodelista"/>
        <w:numPr>
          <w:ilvl w:val="0"/>
          <w:numId w:val="1"/>
        </w:numPr>
      </w:pPr>
      <w:r>
        <w:t>Cuando se consigue resolver la petición llega hasta el servidor web.</w:t>
      </w:r>
    </w:p>
    <w:p w:rsidR="002677DF" w:rsidRDefault="002677DF" w:rsidP="002677DF">
      <w:r>
        <w:rPr>
          <w:noProof/>
          <w:lang w:eastAsia="es-ES"/>
        </w:rPr>
        <w:drawing>
          <wp:inline distT="0" distB="0" distL="0" distR="0" wp14:anchorId="76427DEC" wp14:editId="137DDD33">
            <wp:extent cx="2617134" cy="2639696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585" t="10668" r="74954" b="52625"/>
                    <a:stretch/>
                  </pic:blipFill>
                  <pic:spPr bwMode="auto">
                    <a:xfrm>
                      <a:off x="0" y="0"/>
                      <a:ext cx="2663150" cy="2686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64F" w:rsidRDefault="002677DF" w:rsidP="0027564F">
      <w:pPr>
        <w:pStyle w:val="Prrafodelista"/>
        <w:numPr>
          <w:ilvl w:val="0"/>
          <w:numId w:val="1"/>
        </w:numPr>
      </w:pPr>
      <w:r>
        <w:lastRenderedPageBreak/>
        <w:t>El servidor redirige la petición al controlador encargado de gestionar la petición</w:t>
      </w:r>
    </w:p>
    <w:p w:rsidR="002677DF" w:rsidRDefault="0027564F" w:rsidP="002677DF">
      <w:pPr>
        <w:ind w:left="360"/>
      </w:pPr>
      <w:r>
        <w:rPr>
          <w:noProof/>
          <w:lang w:eastAsia="es-ES"/>
        </w:rPr>
        <w:drawing>
          <wp:inline distT="0" distB="0" distL="0" distR="0">
            <wp:extent cx="5127587" cy="3105150"/>
            <wp:effectExtent l="0" t="0" r="0" b="0"/>
            <wp:docPr id="6" name="Imagen 6" descr="https://i.gyazo.com/9d2a91ac7ff3071512a8e9306207bf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9d2a91ac7ff3071512a8e9306207bf6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718" b="43509"/>
                    <a:stretch/>
                  </pic:blipFill>
                  <pic:spPr bwMode="auto">
                    <a:xfrm>
                      <a:off x="0" y="0"/>
                      <a:ext cx="5155828" cy="3122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64F" w:rsidRDefault="0027564F" w:rsidP="002677DF">
      <w:pPr>
        <w:ind w:left="360"/>
      </w:pPr>
    </w:p>
    <w:p w:rsidR="0027564F" w:rsidRDefault="0027564F" w:rsidP="0027564F">
      <w:pPr>
        <w:pStyle w:val="Prrafodelista"/>
        <w:numPr>
          <w:ilvl w:val="0"/>
          <w:numId w:val="1"/>
        </w:numPr>
      </w:pPr>
      <w:r>
        <w:t>El controlador le dice al programa que prepare la vista con los datos solicitados a la base de datos</w:t>
      </w:r>
    </w:p>
    <w:p w:rsidR="0027564F" w:rsidRDefault="0027564F" w:rsidP="0027564F">
      <w:pPr>
        <w:ind w:left="360"/>
      </w:pPr>
      <w:r>
        <w:rPr>
          <w:noProof/>
          <w:lang w:eastAsia="es-ES"/>
        </w:rPr>
        <w:drawing>
          <wp:inline distT="0" distB="0" distL="0" distR="0">
            <wp:extent cx="5180568" cy="1057275"/>
            <wp:effectExtent l="0" t="0" r="1270" b="0"/>
            <wp:docPr id="7" name="Imagen 7" descr="https://i.gyazo.com/9d2a91ac7ff3071512a8e9306207bf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9d2a91ac7ff3071512a8e9306207bf6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" t="57235"/>
                    <a:stretch/>
                  </pic:blipFill>
                  <pic:spPr bwMode="auto">
                    <a:xfrm>
                      <a:off x="0" y="0"/>
                      <a:ext cx="5243749" cy="107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64F" w:rsidRDefault="0027564F" w:rsidP="0027564F">
      <w:pPr>
        <w:ind w:left="360"/>
      </w:pPr>
    </w:p>
    <w:p w:rsidR="002650C1" w:rsidRDefault="0027564F" w:rsidP="002650C1">
      <w:pPr>
        <w:pStyle w:val="Prrafodelista"/>
        <w:numPr>
          <w:ilvl w:val="0"/>
          <w:numId w:val="1"/>
        </w:numPr>
      </w:pPr>
      <w:r>
        <w:t>Y finalmente el servidor le devuelve la vista procesada al cliente</w:t>
      </w:r>
      <w:r w:rsidR="002650C1">
        <w:t>, en este caso el navegador de Chrome de este equipo.</w:t>
      </w:r>
    </w:p>
    <w:p w:rsidR="002650C1" w:rsidRDefault="002650C1" w:rsidP="002650C1">
      <w:pPr>
        <w:ind w:left="360"/>
      </w:pPr>
      <w:r>
        <w:rPr>
          <w:noProof/>
          <w:lang w:eastAsia="es-ES"/>
        </w:rPr>
        <w:drawing>
          <wp:inline distT="0" distB="0" distL="0" distR="0" wp14:anchorId="4AF32BAB" wp14:editId="76106BBB">
            <wp:extent cx="5110736" cy="26955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41" b="6505"/>
                    <a:stretch/>
                  </pic:blipFill>
                  <pic:spPr bwMode="auto">
                    <a:xfrm>
                      <a:off x="0" y="0"/>
                      <a:ext cx="5138856" cy="2710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50C1" w:rsidSect="00191AA6">
      <w:headerReference w:type="default" r:id="rId13"/>
      <w:footerReference w:type="default" r:id="rId14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A20" w:rsidRDefault="00752A20" w:rsidP="00191AA6">
      <w:pPr>
        <w:spacing w:after="0" w:line="240" w:lineRule="auto"/>
      </w:pPr>
      <w:r>
        <w:separator/>
      </w:r>
    </w:p>
  </w:endnote>
  <w:endnote w:type="continuationSeparator" w:id="0">
    <w:p w:rsidR="00752A20" w:rsidRDefault="00752A20" w:rsidP="00191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AA6" w:rsidRDefault="00191AA6">
    <w:pPr>
      <w:pStyle w:val="Piedepgina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CC04EF">
      <w:rPr>
        <w:noProof/>
        <w:color w:val="5B9BD5" w:themeColor="accent1"/>
        <w:sz w:val="20"/>
        <w:szCs w:val="20"/>
      </w:rPr>
      <w:t>2</w:t>
    </w:r>
    <w:r>
      <w:rPr>
        <w:color w:val="5B9BD5" w:themeColor="accent1"/>
        <w:sz w:val="20"/>
        <w:szCs w:val="20"/>
      </w:rPr>
      <w:fldChar w:fldCharType="end"/>
    </w:r>
  </w:p>
  <w:p w:rsidR="00191AA6" w:rsidRDefault="00191A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A20" w:rsidRDefault="00752A20" w:rsidP="00191AA6">
      <w:pPr>
        <w:spacing w:after="0" w:line="240" w:lineRule="auto"/>
      </w:pPr>
      <w:r>
        <w:separator/>
      </w:r>
    </w:p>
  </w:footnote>
  <w:footnote w:type="continuationSeparator" w:id="0">
    <w:p w:rsidR="00752A20" w:rsidRDefault="00752A20" w:rsidP="00191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AA6" w:rsidRDefault="00191AA6">
    <w:pPr>
      <w:pStyle w:val="Encabezado"/>
    </w:pPr>
    <w:r w:rsidRPr="00191AA6">
      <w:t>Desarrollo web en entorno servidor DAW Dual</w:t>
    </w:r>
    <w:r>
      <w:t xml:space="preserve"> – Ejercicio - 2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694645"/>
    <w:multiLevelType w:val="hybridMultilevel"/>
    <w:tmpl w:val="4858E3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728"/>
    <w:rsid w:val="00191AA6"/>
    <w:rsid w:val="002650C1"/>
    <w:rsid w:val="002677DF"/>
    <w:rsid w:val="0027564F"/>
    <w:rsid w:val="00752A20"/>
    <w:rsid w:val="00927714"/>
    <w:rsid w:val="00CC04EF"/>
    <w:rsid w:val="00DB0728"/>
    <w:rsid w:val="00F8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AD0A72"/>
  <w15:chartTrackingRefBased/>
  <w15:docId w15:val="{268440EF-C6A3-4683-894B-D814BC19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072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91A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AA6"/>
  </w:style>
  <w:style w:type="paragraph" w:styleId="Piedepgina">
    <w:name w:val="footer"/>
    <w:basedOn w:val="Normal"/>
    <w:link w:val="PiedepginaCar"/>
    <w:uiPriority w:val="99"/>
    <w:unhideWhenUsed/>
    <w:rsid w:val="00191A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3</cp:revision>
  <dcterms:created xsi:type="dcterms:W3CDTF">2018-09-20T14:34:00Z</dcterms:created>
  <dcterms:modified xsi:type="dcterms:W3CDTF">2018-09-20T15:20:00Z</dcterms:modified>
</cp:coreProperties>
</file>