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54" w:rsidRDefault="003A5EF1">
      <w:pPr>
        <w:pStyle w:val="Ttulo"/>
        <w:jc w:val="center"/>
        <w:rPr>
          <w:b/>
          <w:color w:val="999999"/>
          <w:u w:val="single"/>
        </w:rPr>
      </w:pPr>
      <w:bookmarkStart w:id="0" w:name="_nic0vb4kuvst" w:colFirst="0" w:colLast="0"/>
      <w:bookmarkStart w:id="1" w:name="_GoBack"/>
      <w:bookmarkEnd w:id="0"/>
      <w:bookmarkEnd w:id="1"/>
      <w:proofErr w:type="spellStart"/>
      <w:r>
        <w:rPr>
          <w:rFonts w:ascii="Permanent Marker" w:eastAsia="Permanent Marker" w:hAnsi="Permanent Marker" w:cs="Permanent Marker"/>
          <w:b/>
          <w:color w:val="999999"/>
          <w:u w:val="single"/>
        </w:rPr>
        <w:t>EVA.Multismarts</w:t>
      </w:r>
      <w:proofErr w:type="spellEnd"/>
    </w:p>
    <w:p w:rsidR="001F6C54" w:rsidRDefault="003A5EF1">
      <w:pPr>
        <w:pStyle w:val="Ttulo2"/>
        <w:rPr>
          <w:b/>
          <w:i/>
          <w:color w:val="0B5394"/>
        </w:rPr>
      </w:pPr>
      <w:bookmarkStart w:id="2" w:name="_d3ocihfrdw3" w:colFirst="0" w:colLast="0"/>
      <w:bookmarkEnd w:id="2"/>
      <w:r>
        <w:rPr>
          <w:b/>
          <w:i/>
          <w:color w:val="0B5394"/>
        </w:rPr>
        <w:t>Temas a discutir</w:t>
      </w:r>
    </w:p>
    <w:p w:rsidR="001F6C54" w:rsidRDefault="003A5EF1">
      <w:pPr>
        <w:ind w:left="720"/>
        <w:rPr>
          <w:i/>
        </w:rPr>
      </w:pPr>
      <w:r>
        <w:rPr>
          <w:b/>
        </w:rPr>
        <w:t>Nombre:</w:t>
      </w:r>
      <w:r>
        <w:t xml:space="preserve"> </w:t>
      </w:r>
      <w:proofErr w:type="spellStart"/>
      <w:r>
        <w:rPr>
          <w:i/>
        </w:rPr>
        <w:t>EVA.Multismarts</w:t>
      </w:r>
      <w:proofErr w:type="spellEnd"/>
    </w:p>
    <w:p w:rsidR="001F6C54" w:rsidRDefault="003A5EF1">
      <w:pPr>
        <w:ind w:left="720"/>
      </w:pPr>
      <w:r>
        <w:tab/>
      </w:r>
      <w:r>
        <w:rPr>
          <w:b/>
          <w:color w:val="FF0000"/>
        </w:rPr>
        <w:t>Eric:</w:t>
      </w:r>
      <w:r>
        <w:t xml:space="preserve"> Sí</w:t>
      </w:r>
    </w:p>
    <w:p w:rsidR="001F6C54" w:rsidRDefault="003A5EF1">
      <w:pPr>
        <w:ind w:left="720"/>
      </w:pPr>
      <w:r>
        <w:tab/>
      </w:r>
      <w:r>
        <w:rPr>
          <w:b/>
          <w:color w:val="0000FF"/>
        </w:rPr>
        <w:t>Víctor:</w:t>
      </w:r>
      <w:r>
        <w:t xml:space="preserve"> Sí</w:t>
      </w:r>
    </w:p>
    <w:p w:rsidR="001F6C54" w:rsidRDefault="003A5EF1">
      <w:pPr>
        <w:ind w:left="720"/>
      </w:pPr>
      <w:r>
        <w:tab/>
      </w:r>
      <w:r>
        <w:rPr>
          <w:b/>
          <w:color w:val="00FF00"/>
        </w:rPr>
        <w:t>Adrián</w:t>
      </w:r>
      <w:proofErr w:type="gramStart"/>
      <w:r>
        <w:t>: ?</w:t>
      </w:r>
      <w:proofErr w:type="gramEnd"/>
    </w:p>
    <w:p w:rsidR="001F6C54" w:rsidRDefault="003A5EF1">
      <w:pPr>
        <w:pStyle w:val="Ttulo2"/>
        <w:rPr>
          <w:b/>
          <w:i/>
          <w:color w:val="0B5394"/>
        </w:rPr>
      </w:pPr>
      <w:bookmarkStart w:id="3" w:name="_w6p6lpsvq2aw" w:colFirst="0" w:colLast="0"/>
      <w:bookmarkEnd w:id="3"/>
      <w:r>
        <w:rPr>
          <w:b/>
          <w:i/>
          <w:color w:val="0B5394"/>
        </w:rPr>
        <w:t>Funcionalidades básicas</w:t>
      </w:r>
    </w:p>
    <w:p w:rsidR="001F6C54" w:rsidRDefault="003A5EF1">
      <w:pPr>
        <w:ind w:left="720"/>
        <w:rPr>
          <w:b/>
          <w:i/>
          <w:color w:val="7F6000"/>
        </w:rPr>
      </w:pPr>
      <w:r>
        <w:rPr>
          <w:b/>
          <w:i/>
          <w:color w:val="7F6000"/>
        </w:rPr>
        <w:t>Modularidad independiente</w:t>
      </w:r>
    </w:p>
    <w:p w:rsidR="001F6C54" w:rsidRDefault="003A5EF1">
      <w:pPr>
        <w:ind w:left="720"/>
        <w:rPr>
          <w:i/>
          <w:color w:val="CC4125"/>
          <w:sz w:val="18"/>
          <w:szCs w:val="18"/>
        </w:rPr>
      </w:pPr>
      <w:r>
        <w:rPr>
          <w:i/>
        </w:rPr>
        <w:t xml:space="preserve">Cada módulo será el equivalente a una clase externa que se importará al </w:t>
      </w:r>
      <w:proofErr w:type="spellStart"/>
      <w:r>
        <w:rPr>
          <w:i/>
        </w:rPr>
        <w:t>Multismarts</w:t>
      </w:r>
      <w:proofErr w:type="spellEnd"/>
      <w:r>
        <w:rPr>
          <w:i/>
        </w:rPr>
        <w:t xml:space="preserve"> </w:t>
      </w:r>
      <w:r>
        <w:rPr>
          <w:i/>
          <w:color w:val="CC4125"/>
          <w:sz w:val="18"/>
          <w:szCs w:val="18"/>
        </w:rPr>
        <w:t>(Ya veremos que se puede hacer)</w:t>
      </w:r>
      <w:r>
        <w:rPr>
          <w:i/>
        </w:rPr>
        <w:t>.</w:t>
      </w:r>
    </w:p>
    <w:p w:rsidR="001F6C54" w:rsidRDefault="003A5EF1">
      <w:pPr>
        <w:ind w:left="1440"/>
      </w:pPr>
      <w:r>
        <w:rPr>
          <w:b/>
        </w:rPr>
        <w:t xml:space="preserve">Descarga automática: </w:t>
      </w:r>
      <w:r>
        <w:t>Al ser habilitado se descargará automáticamente junto a configuraciones y dependencias en la carpeta principal del plugin.</w:t>
      </w:r>
    </w:p>
    <w:p w:rsidR="001F6C54" w:rsidRDefault="003A5EF1">
      <w:pPr>
        <w:ind w:left="1440"/>
      </w:pPr>
      <w:r>
        <w:rPr>
          <w:b/>
        </w:rPr>
        <w:t>Directorios propios:</w:t>
      </w:r>
      <w:r>
        <w:t xml:space="preserve"> Se creará un subdirectorio con el nombre del módulo en el directorio principal del plugin</w:t>
      </w:r>
      <w:r>
        <w:t xml:space="preserve"> y esa será su carpeta raíz.</w:t>
      </w:r>
    </w:p>
    <w:p w:rsidR="001F6C54" w:rsidRDefault="003A5EF1">
      <w:pPr>
        <w:ind w:left="1440"/>
      </w:pPr>
      <w:r>
        <w:rPr>
          <w:b/>
        </w:rPr>
        <w:t>Archivos de configuración:</w:t>
      </w:r>
      <w:r>
        <w:t xml:space="preserve"> Deberán ser incluidos con una configuración por defecto y dentro su raíz.</w:t>
      </w:r>
    </w:p>
    <w:p w:rsidR="001F6C54" w:rsidRDefault="003A5EF1">
      <w:pPr>
        <w:ind w:left="1440"/>
      </w:pPr>
      <w:r>
        <w:rPr>
          <w:b/>
        </w:rPr>
        <w:t>Estado gestionable:</w:t>
      </w:r>
      <w:r>
        <w:t xml:space="preserve"> Cada módulo tendrá que tener su comando personalizado para habilitar, deshabilitar y recargar su estado y </w:t>
      </w:r>
      <w:r>
        <w:t xml:space="preserve">configuraciones </w:t>
      </w:r>
      <w:r>
        <w:rPr>
          <w:i/>
          <w:color w:val="CC4125"/>
          <w:sz w:val="18"/>
          <w:szCs w:val="18"/>
        </w:rPr>
        <w:t>(O preparar un módulo que se encargue de ello)</w:t>
      </w:r>
      <w:r>
        <w:t>.</w:t>
      </w:r>
    </w:p>
    <w:p w:rsidR="001F6C54" w:rsidRDefault="001F6C54">
      <w:pPr>
        <w:ind w:left="1440"/>
      </w:pPr>
    </w:p>
    <w:p w:rsidR="001F6C54" w:rsidRDefault="003A5EF1">
      <w:pPr>
        <w:rPr>
          <w:b/>
          <w:i/>
          <w:color w:val="7F6000"/>
        </w:rPr>
      </w:pPr>
      <w:r>
        <w:tab/>
      </w:r>
      <w:r>
        <w:rPr>
          <w:b/>
          <w:i/>
          <w:color w:val="7F6000"/>
        </w:rPr>
        <w:t>[Función nueva]</w:t>
      </w:r>
    </w:p>
    <w:p w:rsidR="001F6C54" w:rsidRDefault="003A5EF1">
      <w:pPr>
        <w:ind w:left="720"/>
      </w:pPr>
      <w:r>
        <w:rPr>
          <w:i/>
        </w:rPr>
        <w:t xml:space="preserve">Descripción </w:t>
      </w:r>
      <w:r>
        <w:rPr>
          <w:i/>
          <w:color w:val="CC4125"/>
          <w:sz w:val="18"/>
          <w:szCs w:val="18"/>
        </w:rPr>
        <w:t>(Anotación)</w:t>
      </w:r>
      <w:r>
        <w:rPr>
          <w:i/>
        </w:rPr>
        <w:t>.</w:t>
      </w:r>
    </w:p>
    <w:p w:rsidR="001F6C54" w:rsidRDefault="003A5EF1">
      <w:pPr>
        <w:rPr>
          <w:b/>
          <w:i/>
          <w:color w:val="7F6000"/>
        </w:rPr>
      </w:pPr>
      <w:r>
        <w:rPr>
          <w:b/>
          <w:i/>
          <w:color w:val="7F6000"/>
        </w:rPr>
        <w:tab/>
      </w:r>
    </w:p>
    <w:p w:rsidR="001F6C54" w:rsidRDefault="003A5EF1">
      <w:pPr>
        <w:pStyle w:val="Ttulo2"/>
        <w:rPr>
          <w:b/>
          <w:i/>
          <w:color w:val="0B5394"/>
        </w:rPr>
      </w:pPr>
      <w:bookmarkStart w:id="4" w:name="_7bbh4hwxbnhz" w:colFirst="0" w:colLast="0"/>
      <w:bookmarkEnd w:id="4"/>
      <w:r>
        <w:rPr>
          <w:b/>
          <w:i/>
          <w:color w:val="0B5394"/>
        </w:rPr>
        <w:t>Herramientas de trabajo principales</w:t>
      </w:r>
    </w:p>
    <w:p w:rsidR="001F6C54" w:rsidRPr="00561426" w:rsidRDefault="003A5EF1">
      <w:pPr>
        <w:ind w:left="720"/>
        <w:rPr>
          <w:b/>
          <w:lang w:val="en-US"/>
        </w:rPr>
      </w:pPr>
      <w:r w:rsidRPr="00561426">
        <w:rPr>
          <w:b/>
          <w:lang w:val="en-US"/>
        </w:rPr>
        <w:t xml:space="preserve">Putty: </w:t>
      </w:r>
      <w:hyperlink r:id="rId6">
        <w:r w:rsidRPr="00561426">
          <w:rPr>
            <w:b/>
            <w:color w:val="1155CC"/>
            <w:u w:val="single"/>
            <w:lang w:val="en-US"/>
          </w:rPr>
          <w:t>https://www.chiark.greenend.org.uk/~sgtatham/putty/latest.html</w:t>
        </w:r>
      </w:hyperlink>
    </w:p>
    <w:p w:rsidR="001F6C54" w:rsidRDefault="003A5EF1">
      <w:pPr>
        <w:ind w:left="720"/>
        <w:rPr>
          <w:b/>
        </w:rPr>
      </w:pPr>
      <w:r>
        <w:t>Interactuar directamente contra el servidor</w:t>
      </w:r>
    </w:p>
    <w:p w:rsidR="001F6C54" w:rsidRDefault="001F6C54">
      <w:pPr>
        <w:ind w:left="720"/>
        <w:rPr>
          <w:b/>
        </w:rPr>
      </w:pPr>
    </w:p>
    <w:p w:rsidR="001F6C54" w:rsidRDefault="003A5EF1">
      <w:pPr>
        <w:ind w:left="720"/>
      </w:pPr>
      <w:proofErr w:type="spellStart"/>
      <w:r>
        <w:rPr>
          <w:b/>
        </w:rPr>
        <w:t>WinScp</w:t>
      </w:r>
      <w:proofErr w:type="spellEnd"/>
      <w:r>
        <w:rPr>
          <w:b/>
        </w:rPr>
        <w:t xml:space="preserve">: </w:t>
      </w:r>
      <w:hyperlink r:id="rId7">
        <w:r>
          <w:rPr>
            <w:b/>
            <w:color w:val="1155CC"/>
            <w:u w:val="single"/>
          </w:rPr>
          <w:t>https://winscp.net/eng/download.php</w:t>
        </w:r>
      </w:hyperlink>
    </w:p>
    <w:p w:rsidR="001F6C54" w:rsidRDefault="003A5EF1">
      <w:pPr>
        <w:ind w:left="720"/>
      </w:pPr>
      <w:r>
        <w:t>Exploración y edición remota de archivos y direct</w:t>
      </w:r>
      <w:r>
        <w:t>orios</w:t>
      </w:r>
    </w:p>
    <w:p w:rsidR="001F6C54" w:rsidRDefault="001F6C54">
      <w:pPr>
        <w:ind w:left="720"/>
      </w:pPr>
    </w:p>
    <w:p w:rsidR="001F6C54" w:rsidRPr="00561426" w:rsidRDefault="003A5EF1">
      <w:pPr>
        <w:ind w:left="720"/>
        <w:rPr>
          <w:b/>
          <w:lang w:val="en-US"/>
        </w:rPr>
      </w:pPr>
      <w:r w:rsidRPr="00561426">
        <w:rPr>
          <w:b/>
          <w:lang w:val="en-US"/>
        </w:rPr>
        <w:t xml:space="preserve">Notepad++: </w:t>
      </w:r>
      <w:hyperlink r:id="rId8">
        <w:r w:rsidRPr="00561426">
          <w:rPr>
            <w:b/>
            <w:color w:val="1155CC"/>
            <w:u w:val="single"/>
            <w:lang w:val="en-US"/>
          </w:rPr>
          <w:t>https://notepad-plus-plus.org/download</w:t>
        </w:r>
      </w:hyperlink>
    </w:p>
    <w:p w:rsidR="001F6C54" w:rsidRDefault="003A5EF1">
      <w:pPr>
        <w:ind w:left="720"/>
      </w:pPr>
      <w:r>
        <w:t>Edición de archivos de texto</w:t>
      </w:r>
    </w:p>
    <w:p w:rsidR="001F6C54" w:rsidRDefault="001F6C54">
      <w:pPr>
        <w:ind w:left="720"/>
      </w:pPr>
    </w:p>
    <w:p w:rsidR="001F6C54" w:rsidRDefault="003A5EF1">
      <w:pPr>
        <w:ind w:left="720"/>
        <w:rPr>
          <w:b/>
        </w:rPr>
      </w:pPr>
      <w:proofErr w:type="spellStart"/>
      <w:r>
        <w:rPr>
          <w:b/>
        </w:rPr>
        <w:t>SourceTree</w:t>
      </w:r>
      <w:proofErr w:type="spellEnd"/>
      <w:r>
        <w:rPr>
          <w:b/>
        </w:rPr>
        <w:t xml:space="preserve">: </w:t>
      </w:r>
      <w:hyperlink r:id="rId9">
        <w:r>
          <w:rPr>
            <w:b/>
            <w:color w:val="1155CC"/>
            <w:u w:val="single"/>
          </w:rPr>
          <w:t>https://www.sourcetreeapp.com/</w:t>
        </w:r>
      </w:hyperlink>
    </w:p>
    <w:p w:rsidR="001F6C54" w:rsidRDefault="003A5EF1">
      <w:pPr>
        <w:ind w:left="720"/>
      </w:pPr>
      <w:r>
        <w:t xml:space="preserve">Gestión de versiones del plugin y sincronización de </w:t>
      </w:r>
      <w:proofErr w:type="gramStart"/>
      <w:r>
        <w:t>los fuentes</w:t>
      </w:r>
      <w:proofErr w:type="gramEnd"/>
    </w:p>
    <w:p w:rsidR="001F6C54" w:rsidRDefault="001F6C54">
      <w:pPr>
        <w:ind w:left="720"/>
      </w:pPr>
    </w:p>
    <w:p w:rsidR="001F6C54" w:rsidRPr="00561426" w:rsidRDefault="003A5EF1">
      <w:pPr>
        <w:ind w:left="720"/>
        <w:rPr>
          <w:b/>
          <w:lang w:val="en-US"/>
        </w:rPr>
      </w:pPr>
      <w:r w:rsidRPr="00561426">
        <w:rPr>
          <w:b/>
          <w:lang w:val="en-US"/>
        </w:rPr>
        <w:t xml:space="preserve">NetBeans IDE 8.2: </w:t>
      </w:r>
      <w:hyperlink r:id="rId10">
        <w:r w:rsidRPr="00561426">
          <w:rPr>
            <w:b/>
            <w:color w:val="1155CC"/>
            <w:u w:val="single"/>
            <w:lang w:val="en-US"/>
          </w:rPr>
          <w:t>https://netbeans.org/downloads/</w:t>
        </w:r>
      </w:hyperlink>
    </w:p>
    <w:p w:rsidR="001F6C54" w:rsidRDefault="003A5EF1">
      <w:pPr>
        <w:ind w:left="720"/>
        <w:rPr>
          <w:b/>
          <w:i/>
          <w:color w:val="0B5394"/>
          <w:sz w:val="32"/>
          <w:szCs w:val="32"/>
        </w:rPr>
      </w:pPr>
      <w:r>
        <w:t>Programar y compilar la solución</w:t>
      </w:r>
    </w:p>
    <w:p w:rsidR="001F6C54" w:rsidRDefault="003A5EF1">
      <w:pPr>
        <w:rPr>
          <w:b/>
          <w:i/>
          <w:color w:val="0B5394"/>
          <w:sz w:val="32"/>
          <w:szCs w:val="32"/>
        </w:rPr>
      </w:pPr>
      <w:r>
        <w:rPr>
          <w:b/>
          <w:i/>
          <w:color w:val="0B5394"/>
          <w:sz w:val="32"/>
          <w:szCs w:val="32"/>
        </w:rPr>
        <w:t>Módulos a desarrollar</w:t>
      </w:r>
    </w:p>
    <w:p w:rsidR="001F6C54" w:rsidRDefault="003A5EF1">
      <w:r>
        <w:lastRenderedPageBreak/>
        <w:t xml:space="preserve">           </w:t>
      </w:r>
    </w:p>
    <w:p w:rsidR="001F6C54" w:rsidRDefault="003A5EF1">
      <w:pPr>
        <w:ind w:left="720"/>
      </w:pPr>
      <w:proofErr w:type="spellStart"/>
      <w:proofErr w:type="gramStart"/>
      <w:r>
        <w:rPr>
          <w:b/>
          <w:i/>
          <w:color w:val="990000"/>
          <w:sz w:val="24"/>
          <w:szCs w:val="24"/>
        </w:rPr>
        <w:t>Vconomy</w:t>
      </w:r>
      <w:proofErr w:type="spellEnd"/>
      <w:r>
        <w:t>(</w:t>
      </w:r>
      <w:proofErr w:type="gramEnd"/>
      <w:r>
        <w:t>Nombre aleatorio del plugin, aún no está pensado)</w:t>
      </w:r>
    </w:p>
    <w:p w:rsidR="001F6C54" w:rsidRDefault="001F6C54">
      <w:pPr>
        <w:ind w:left="720"/>
      </w:pPr>
    </w:p>
    <w:p w:rsidR="001F6C54" w:rsidRDefault="003A5EF1">
      <w:pPr>
        <w:ind w:left="720"/>
      </w:pPr>
      <w:r>
        <w:rPr>
          <w:b/>
        </w:rPr>
        <w:t xml:space="preserve">           Tipo:</w:t>
      </w:r>
      <w:r>
        <w:t xml:space="preserve"> Economía</w:t>
      </w:r>
    </w:p>
    <w:p w:rsidR="001F6C54" w:rsidRDefault="003A5EF1">
      <w:pPr>
        <w:ind w:left="1440"/>
      </w:pPr>
      <w:r>
        <w:rPr>
          <w:b/>
        </w:rPr>
        <w:t xml:space="preserve">Descripción: </w:t>
      </w:r>
      <w:r>
        <w:t>Desarrollar diferentes funciones inexistentes en el plugin</w:t>
      </w:r>
    </w:p>
    <w:p w:rsidR="001F6C54" w:rsidRDefault="003A5EF1">
      <w:pPr>
        <w:ind w:left="720" w:firstLine="720"/>
      </w:pPr>
      <w:r>
        <w:t xml:space="preserve"> </w:t>
      </w:r>
      <w:proofErr w:type="spellStart"/>
      <w:r>
        <w:t>iEconomy</w:t>
      </w:r>
      <w:proofErr w:type="spellEnd"/>
    </w:p>
    <w:p w:rsidR="001F6C54" w:rsidRDefault="003A5EF1">
      <w:pPr>
        <w:ind w:left="720" w:firstLine="720"/>
        <w:rPr>
          <w:b/>
        </w:rPr>
      </w:pPr>
      <w:r>
        <w:rPr>
          <w:b/>
        </w:rPr>
        <w:t>Plugin padre</w:t>
      </w:r>
      <w:r>
        <w:t xml:space="preserve">: </w:t>
      </w:r>
      <w:proofErr w:type="spellStart"/>
      <w:r>
        <w:t>iEconomy</w:t>
      </w:r>
      <w:proofErr w:type="spellEnd"/>
    </w:p>
    <w:p w:rsidR="001F6C54" w:rsidRDefault="003A5EF1">
      <w:pPr>
        <w:ind w:left="720" w:firstLine="720"/>
      </w:pPr>
      <w:r>
        <w:rPr>
          <w:b/>
        </w:rPr>
        <w:t xml:space="preserve">Funciones: </w:t>
      </w:r>
      <w:r>
        <w:t>Préstamos, más próximamente</w:t>
      </w:r>
    </w:p>
    <w:p w:rsidR="001F6C54" w:rsidRDefault="003A5EF1">
      <w:pPr>
        <w:ind w:left="720" w:firstLine="720"/>
        <w:rPr>
          <w:b/>
          <w:color w:val="7F6000"/>
        </w:rPr>
      </w:pPr>
      <w:r>
        <w:rPr>
          <w:b/>
        </w:rPr>
        <w:t>Desarrollador:</w:t>
      </w:r>
      <w:r>
        <w:t xml:space="preserve"> </w:t>
      </w:r>
      <w:proofErr w:type="spellStart"/>
      <w:r>
        <w:t>ViC</w:t>
      </w:r>
      <w:proofErr w:type="spellEnd"/>
      <w:r>
        <w:pict>
          <v:rect id="_x0000_i1025" style="width:0;height:1.5pt" o:hralign="center" o:hrstd="t" o:hr="t" fillcolor="#a0a0a0" stroked="f"/>
        </w:pict>
      </w:r>
    </w:p>
    <w:p w:rsidR="001F6C54" w:rsidRDefault="003A5EF1">
      <w:pPr>
        <w:ind w:left="720"/>
        <w:rPr>
          <w:b/>
          <w:color w:val="990000"/>
          <w:sz w:val="24"/>
          <w:szCs w:val="24"/>
        </w:rPr>
      </w:pPr>
      <w:proofErr w:type="spellStart"/>
      <w:r>
        <w:rPr>
          <w:b/>
          <w:i/>
          <w:color w:val="990000"/>
          <w:sz w:val="24"/>
          <w:szCs w:val="24"/>
        </w:rPr>
        <w:t>NombreMódulo</w:t>
      </w:r>
      <w:proofErr w:type="spellEnd"/>
    </w:p>
    <w:p w:rsidR="001F6C54" w:rsidRDefault="003A5EF1">
      <w:pPr>
        <w:ind w:left="720"/>
      </w:pPr>
      <w:r>
        <w:rPr>
          <w:b/>
        </w:rPr>
        <w:t xml:space="preserve"> </w:t>
      </w:r>
      <w:r>
        <w:rPr>
          <w:b/>
        </w:rPr>
        <w:t xml:space="preserve">          Tipo:</w:t>
      </w:r>
      <w:r>
        <w:t xml:space="preserve"> </w:t>
      </w:r>
    </w:p>
    <w:p w:rsidR="001F6C54" w:rsidRDefault="003A5EF1">
      <w:pPr>
        <w:ind w:left="1440"/>
      </w:pPr>
      <w:r>
        <w:rPr>
          <w:b/>
        </w:rPr>
        <w:t xml:space="preserve">Descripción: </w:t>
      </w:r>
    </w:p>
    <w:p w:rsidR="001F6C54" w:rsidRDefault="003A5EF1">
      <w:pPr>
        <w:ind w:left="720" w:firstLine="720"/>
        <w:rPr>
          <w:b/>
        </w:rPr>
      </w:pPr>
      <w:r>
        <w:rPr>
          <w:b/>
        </w:rPr>
        <w:t>Plugin padre</w:t>
      </w:r>
      <w:r>
        <w:t xml:space="preserve">: </w:t>
      </w:r>
    </w:p>
    <w:p w:rsidR="001F6C54" w:rsidRDefault="003A5EF1">
      <w:pPr>
        <w:ind w:left="720" w:firstLine="720"/>
      </w:pPr>
      <w:r>
        <w:rPr>
          <w:b/>
        </w:rPr>
        <w:t xml:space="preserve">Funciones: </w:t>
      </w:r>
    </w:p>
    <w:p w:rsidR="001F6C54" w:rsidRDefault="003A5EF1">
      <w:pPr>
        <w:ind w:left="720" w:firstLine="720"/>
      </w:pPr>
      <w:r>
        <w:rPr>
          <w:b/>
        </w:rPr>
        <w:t xml:space="preserve">Desarrollador: </w:t>
      </w:r>
      <w:r>
        <w:t>Eric</w:t>
      </w:r>
    </w:p>
    <w:p w:rsidR="001F6C54" w:rsidRDefault="003A5EF1">
      <w:pPr>
        <w:ind w:left="720"/>
      </w:pPr>
      <w:r>
        <w:pict>
          <v:rect id="_x0000_i1026" style="width:0;height:1.5pt" o:hralign="center" o:hrstd="t" o:hr="t" fillcolor="#a0a0a0" stroked="f"/>
        </w:pict>
      </w:r>
    </w:p>
    <w:p w:rsidR="001F6C54" w:rsidRDefault="003A5EF1">
      <w:pPr>
        <w:ind w:left="720"/>
        <w:rPr>
          <w:b/>
          <w:i/>
          <w:color w:val="990000"/>
          <w:sz w:val="24"/>
          <w:szCs w:val="24"/>
        </w:rPr>
      </w:pPr>
      <w:proofErr w:type="spellStart"/>
      <w:r>
        <w:rPr>
          <w:b/>
          <w:i/>
          <w:color w:val="990000"/>
          <w:sz w:val="24"/>
          <w:szCs w:val="24"/>
        </w:rPr>
        <w:t>NombreMódulo</w:t>
      </w:r>
      <w:proofErr w:type="spellEnd"/>
    </w:p>
    <w:p w:rsidR="001F6C54" w:rsidRDefault="001F6C54">
      <w:pPr>
        <w:ind w:left="720"/>
        <w:rPr>
          <w:b/>
          <w:color w:val="990000"/>
          <w:sz w:val="24"/>
          <w:szCs w:val="24"/>
        </w:rPr>
      </w:pPr>
    </w:p>
    <w:p w:rsidR="001F6C54" w:rsidRDefault="003A5EF1">
      <w:pPr>
        <w:ind w:left="720"/>
      </w:pPr>
      <w:r>
        <w:rPr>
          <w:b/>
        </w:rPr>
        <w:t xml:space="preserve">           Tipo:</w:t>
      </w:r>
      <w:r>
        <w:t xml:space="preserve"> </w:t>
      </w:r>
    </w:p>
    <w:p w:rsidR="001F6C54" w:rsidRDefault="003A5EF1">
      <w:pPr>
        <w:ind w:left="1440"/>
      </w:pPr>
      <w:r>
        <w:rPr>
          <w:b/>
        </w:rPr>
        <w:t xml:space="preserve">Descripción: </w:t>
      </w:r>
    </w:p>
    <w:p w:rsidR="001F6C54" w:rsidRDefault="003A5EF1">
      <w:pPr>
        <w:ind w:left="720" w:firstLine="720"/>
        <w:rPr>
          <w:b/>
        </w:rPr>
      </w:pPr>
      <w:r>
        <w:rPr>
          <w:b/>
        </w:rPr>
        <w:t>Plugin padre</w:t>
      </w:r>
      <w:r>
        <w:t xml:space="preserve">: </w:t>
      </w:r>
    </w:p>
    <w:p w:rsidR="001F6C54" w:rsidRDefault="003A5EF1">
      <w:pPr>
        <w:ind w:left="720" w:firstLine="720"/>
      </w:pPr>
      <w:r>
        <w:rPr>
          <w:b/>
        </w:rPr>
        <w:t xml:space="preserve">Funciones: </w:t>
      </w:r>
    </w:p>
    <w:p w:rsidR="001F6C54" w:rsidRDefault="003A5EF1">
      <w:pPr>
        <w:ind w:left="720" w:firstLine="720"/>
        <w:rPr>
          <w:b/>
          <w:i/>
          <w:color w:val="0B5394"/>
          <w:sz w:val="32"/>
          <w:szCs w:val="32"/>
        </w:rPr>
      </w:pPr>
      <w:r>
        <w:rPr>
          <w:b/>
        </w:rPr>
        <w:t>Desarrollador:</w:t>
      </w:r>
      <w:r>
        <w:t xml:space="preserve"> Adrián</w:t>
      </w:r>
    </w:p>
    <w:p w:rsidR="001F6C54" w:rsidRDefault="001F6C54"/>
    <w:p w:rsidR="001F6C54" w:rsidRDefault="001F6C54">
      <w:pPr>
        <w:ind w:left="720"/>
      </w:pPr>
    </w:p>
    <w:p w:rsidR="001F6C54" w:rsidRDefault="001F6C54">
      <w:pPr>
        <w:ind w:left="720"/>
        <w:rPr>
          <w:b/>
        </w:rPr>
      </w:pPr>
    </w:p>
    <w:p w:rsidR="001F6C54" w:rsidRDefault="001F6C54"/>
    <w:p w:rsidR="001F6C54" w:rsidRDefault="001F6C54"/>
    <w:sectPr w:rsidR="001F6C54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EF1" w:rsidRDefault="003A5EF1">
      <w:pPr>
        <w:spacing w:line="240" w:lineRule="auto"/>
      </w:pPr>
      <w:r>
        <w:separator/>
      </w:r>
    </w:p>
  </w:endnote>
  <w:endnote w:type="continuationSeparator" w:id="0">
    <w:p w:rsidR="003A5EF1" w:rsidRDefault="003A5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manent Marker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54" w:rsidRDefault="003A5EF1">
    <w:pPr>
      <w:jc w:val="center"/>
      <w:rPr>
        <w:rFonts w:ascii="Georgia" w:eastAsia="Georgia" w:hAnsi="Georgia" w:cs="Georgia"/>
        <w:b/>
        <w:sz w:val="36"/>
        <w:szCs w:val="36"/>
      </w:rPr>
    </w:pPr>
    <w:r>
      <w:rPr>
        <w:rFonts w:ascii="Georgia" w:eastAsia="Georgia" w:hAnsi="Georgia" w:cs="Georgia"/>
        <w:b/>
        <w:sz w:val="36"/>
        <w:szCs w:val="36"/>
      </w:rPr>
      <w:fldChar w:fldCharType="begin"/>
    </w:r>
    <w:r>
      <w:rPr>
        <w:rFonts w:ascii="Georgia" w:eastAsia="Georgia" w:hAnsi="Georgia" w:cs="Georgia"/>
        <w:b/>
        <w:sz w:val="36"/>
        <w:szCs w:val="36"/>
      </w:rPr>
      <w:instrText>PAGE</w:instrText>
    </w:r>
    <w:r w:rsidR="00561426">
      <w:rPr>
        <w:rFonts w:ascii="Georgia" w:eastAsia="Georgia" w:hAnsi="Georgia" w:cs="Georgia"/>
        <w:b/>
        <w:sz w:val="36"/>
        <w:szCs w:val="36"/>
      </w:rPr>
      <w:fldChar w:fldCharType="separate"/>
    </w:r>
    <w:r w:rsidR="00561426">
      <w:rPr>
        <w:rFonts w:ascii="Georgia" w:eastAsia="Georgia" w:hAnsi="Georgia" w:cs="Georgia"/>
        <w:b/>
        <w:noProof/>
        <w:sz w:val="36"/>
        <w:szCs w:val="36"/>
      </w:rPr>
      <w:t>2</w:t>
    </w:r>
    <w:r>
      <w:rPr>
        <w:rFonts w:ascii="Georgia" w:eastAsia="Georgia" w:hAnsi="Georgia" w:cs="Georgia"/>
        <w:b/>
        <w:sz w:val="36"/>
        <w:szCs w:val="3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54" w:rsidRDefault="001F6C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EF1" w:rsidRDefault="003A5EF1">
      <w:pPr>
        <w:spacing w:line="240" w:lineRule="auto"/>
      </w:pPr>
      <w:r>
        <w:separator/>
      </w:r>
    </w:p>
  </w:footnote>
  <w:footnote w:type="continuationSeparator" w:id="0">
    <w:p w:rsidR="003A5EF1" w:rsidRDefault="003A5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54" w:rsidRDefault="001F6C54">
    <w:pPr>
      <w:rPr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54" w:rsidRDefault="001F6C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54"/>
    <w:rsid w:val="001F6C54"/>
    <w:rsid w:val="003A5EF1"/>
    <w:rsid w:val="005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AB769-5FA6-47ED-A668-3A1AA685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netbeans.org/download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ourcetreeapp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Moros</dc:creator>
  <cp:lastModifiedBy>Eric Moros</cp:lastModifiedBy>
  <cp:revision>2</cp:revision>
  <dcterms:created xsi:type="dcterms:W3CDTF">2017-08-23T17:34:00Z</dcterms:created>
  <dcterms:modified xsi:type="dcterms:W3CDTF">2017-08-23T17:34:00Z</dcterms:modified>
</cp:coreProperties>
</file>